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7C32E" w14:textId="4BCB679A" w:rsidR="008F5FED" w:rsidRPr="00E012AF" w:rsidRDefault="00392825" w:rsidP="00E012AF">
      <w:pPr>
        <w:spacing w:after="0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555250C4" wp14:editId="4036B46D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5760085" cy="15716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B79D5" w14:textId="77777777" w:rsidR="00392825" w:rsidRPr="00E012AF" w:rsidRDefault="00392825" w:rsidP="00E012A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ABCC18" w14:textId="77777777" w:rsidR="00392825" w:rsidRPr="00E012AF" w:rsidRDefault="00392825" w:rsidP="00E012A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0D1611" w14:textId="77777777" w:rsidR="00392825" w:rsidRPr="00E012AF" w:rsidRDefault="00392825" w:rsidP="00E012A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224A32" w14:textId="77777777" w:rsidR="00392825" w:rsidRPr="00E012AF" w:rsidRDefault="00392825" w:rsidP="00E012A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7C810E" w14:textId="77777777" w:rsidR="00392825" w:rsidRPr="00E012AF" w:rsidRDefault="00392825" w:rsidP="00E012AF">
      <w:pPr>
        <w:autoSpaceDN/>
        <w:spacing w:after="0"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29425B74" w14:textId="77777777" w:rsidR="00392825" w:rsidRPr="00E012AF" w:rsidRDefault="00392825" w:rsidP="00E012AF">
      <w:pPr>
        <w:autoSpaceDN/>
        <w:spacing w:after="0"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3B370ECF" w14:textId="7E6FFCCE" w:rsidR="00392825" w:rsidRPr="00E012AF" w:rsidRDefault="00392825" w:rsidP="00E012AF">
      <w:pPr>
        <w:autoSpaceDN/>
        <w:spacing w:after="0"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E012AF">
        <w:rPr>
          <w:rFonts w:ascii="Times New Roman" w:eastAsiaTheme="minorHAnsi" w:hAnsi="Times New Roman"/>
          <w:sz w:val="24"/>
          <w:szCs w:val="24"/>
        </w:rPr>
        <w:t xml:space="preserve">Siguldā </w:t>
      </w:r>
    </w:p>
    <w:p w14:paraId="3943D057" w14:textId="77777777" w:rsidR="00392825" w:rsidRPr="00E012AF" w:rsidRDefault="00392825" w:rsidP="00E012AF">
      <w:pPr>
        <w:autoSpaceDN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lv-LV" w:bidi="lo-LA"/>
        </w:rPr>
      </w:pPr>
    </w:p>
    <w:p w14:paraId="4A3FEBD2" w14:textId="3BF9EB73" w:rsidR="00392825" w:rsidRPr="00E012AF" w:rsidRDefault="00392825" w:rsidP="00E012AF">
      <w:pPr>
        <w:autoSpaceDN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E012AF">
        <w:rPr>
          <w:rFonts w:ascii="Times New Roman" w:eastAsia="Times New Roman" w:hAnsi="Times New Roman"/>
          <w:sz w:val="24"/>
          <w:szCs w:val="24"/>
          <w:lang w:eastAsia="lv-LV" w:bidi="lo-LA"/>
        </w:rPr>
        <w:t>IEKŠĒJIE NOTEIKUMI Nr.</w:t>
      </w:r>
      <w:r w:rsidR="00E012AF" w:rsidRPr="00E012AF">
        <w:rPr>
          <w:rFonts w:ascii="Times New Roman" w:eastAsia="Times New Roman" w:hAnsi="Times New Roman"/>
          <w:sz w:val="24"/>
          <w:szCs w:val="24"/>
          <w:lang w:eastAsia="lv-LV" w:bidi="lo-LA"/>
        </w:rPr>
        <w:t>_/2024</w:t>
      </w:r>
    </w:p>
    <w:p w14:paraId="6295732C" w14:textId="77777777" w:rsidR="00392825" w:rsidRPr="00E012AF" w:rsidRDefault="00392825" w:rsidP="00E012AF">
      <w:pPr>
        <w:autoSpaceDN/>
        <w:spacing w:after="0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704BDC" w14:textId="77777777" w:rsidR="00392825" w:rsidRPr="00E012AF" w:rsidRDefault="00392825" w:rsidP="00E012AF">
      <w:pPr>
        <w:autoSpaceDN/>
        <w:spacing w:after="0"/>
        <w:jc w:val="right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lv-LV" w:bidi="lo-LA"/>
        </w:rPr>
      </w:pPr>
      <w:r w:rsidRPr="00E012AF">
        <w:rPr>
          <w:rFonts w:ascii="Times New Roman" w:eastAsia="Times New Roman" w:hAnsi="Times New Roman"/>
          <w:b/>
          <w:bCs/>
          <w:sz w:val="24"/>
          <w:szCs w:val="24"/>
          <w:lang w:eastAsia="lv-LV" w:bidi="lo-LA"/>
        </w:rPr>
        <w:t>Apstiprināti</w:t>
      </w:r>
    </w:p>
    <w:p w14:paraId="611AE779" w14:textId="77777777" w:rsidR="00392825" w:rsidRPr="00E012AF" w:rsidRDefault="00392825" w:rsidP="00E012AF">
      <w:pPr>
        <w:autoSpaceDN/>
        <w:spacing w:after="0"/>
        <w:jc w:val="right"/>
        <w:textAlignment w:val="auto"/>
        <w:rPr>
          <w:rFonts w:ascii="Times New Roman" w:eastAsia="Times New Roman" w:hAnsi="Times New Roman"/>
          <w:bCs/>
          <w:sz w:val="24"/>
          <w:szCs w:val="24"/>
          <w:lang w:eastAsia="lv-LV" w:bidi="lo-LA"/>
        </w:rPr>
      </w:pPr>
      <w:r w:rsidRPr="00E012AF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>ar Siguldas novada pašvaldības domes</w:t>
      </w:r>
    </w:p>
    <w:p w14:paraId="5CA90EE5" w14:textId="77777777" w:rsidR="00E012AF" w:rsidRPr="00E012AF" w:rsidRDefault="00392825" w:rsidP="00E012AF">
      <w:pPr>
        <w:autoSpaceDN/>
        <w:spacing w:after="0"/>
        <w:jc w:val="right"/>
        <w:textAlignment w:val="auto"/>
        <w:rPr>
          <w:rFonts w:ascii="Times New Roman" w:eastAsia="Times New Roman" w:hAnsi="Times New Roman"/>
          <w:bCs/>
          <w:sz w:val="24"/>
          <w:szCs w:val="24"/>
          <w:lang w:eastAsia="lv-LV" w:bidi="lo-LA"/>
        </w:rPr>
      </w:pPr>
      <w:r w:rsidRPr="00E012AF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>202</w:t>
      </w:r>
      <w:r w:rsidR="00B518E8" w:rsidRPr="00E012AF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>4</w:t>
      </w:r>
      <w:r w:rsidRPr="00E012AF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 xml:space="preserve">.gada </w:t>
      </w:r>
      <w:r w:rsidR="005452BC" w:rsidRPr="00E012AF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>21.</w:t>
      </w:r>
      <w:r w:rsidR="007F61E6" w:rsidRPr="00E012AF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 xml:space="preserve"> novembra</w:t>
      </w:r>
      <w:r w:rsidRPr="00E012AF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 xml:space="preserve"> lēmumu </w:t>
      </w:r>
    </w:p>
    <w:p w14:paraId="602F01C5" w14:textId="2FE99B6B" w:rsidR="00392825" w:rsidRPr="00E012AF" w:rsidRDefault="00392825" w:rsidP="00E012AF">
      <w:pPr>
        <w:autoSpaceDN/>
        <w:spacing w:after="0"/>
        <w:jc w:val="right"/>
        <w:textAlignment w:val="auto"/>
        <w:rPr>
          <w:rFonts w:ascii="Times New Roman" w:eastAsia="Times New Roman" w:hAnsi="Times New Roman"/>
          <w:bCs/>
          <w:sz w:val="24"/>
          <w:szCs w:val="24"/>
          <w:lang w:eastAsia="lv-LV" w:bidi="lo-LA"/>
        </w:rPr>
      </w:pPr>
      <w:r w:rsidRPr="00E012AF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>(</w:t>
      </w:r>
      <w:r w:rsidRPr="00E012AF">
        <w:rPr>
          <w:rFonts w:ascii="Times New Roman" w:eastAsia="Times New Roman" w:hAnsi="Times New Roman"/>
          <w:sz w:val="24"/>
          <w:szCs w:val="24"/>
          <w:lang w:eastAsia="lv-LV" w:bidi="lo-LA"/>
        </w:rPr>
        <w:t>prot. Nr.</w:t>
      </w:r>
      <w:r w:rsidR="009035C2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23</w:t>
      </w:r>
      <w:r w:rsidRPr="00E012AF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, </w:t>
      </w:r>
      <w:r w:rsidR="009035C2">
        <w:rPr>
          <w:rFonts w:ascii="Times New Roman" w:eastAsia="Times New Roman" w:hAnsi="Times New Roman"/>
          <w:sz w:val="24"/>
          <w:szCs w:val="24"/>
          <w:lang w:eastAsia="lv-LV" w:bidi="lo-LA"/>
        </w:rPr>
        <w:t>25</w:t>
      </w:r>
      <w:r w:rsidRPr="00E012AF">
        <w:rPr>
          <w:rFonts w:ascii="Times New Roman" w:eastAsia="Times New Roman" w:hAnsi="Times New Roman"/>
          <w:sz w:val="24"/>
          <w:szCs w:val="24"/>
          <w:lang w:eastAsia="lv-LV" w:bidi="lo-LA"/>
        </w:rPr>
        <w:t>.§</w:t>
      </w:r>
      <w:r w:rsidRPr="00E012AF">
        <w:rPr>
          <w:rFonts w:ascii="Times New Roman" w:eastAsia="Times New Roman" w:hAnsi="Times New Roman"/>
          <w:bCs/>
          <w:sz w:val="24"/>
          <w:szCs w:val="24"/>
          <w:lang w:eastAsia="lv-LV" w:bidi="lo-LA"/>
        </w:rPr>
        <w:t>)</w:t>
      </w:r>
    </w:p>
    <w:p w14:paraId="66D0BCF7" w14:textId="77777777" w:rsidR="00392825" w:rsidRPr="00E012AF" w:rsidRDefault="00392825" w:rsidP="00E012A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0D5ACC" w14:textId="1C4D581F" w:rsidR="008F5FED" w:rsidRPr="00E012AF" w:rsidRDefault="00536120" w:rsidP="00E012A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012AF">
        <w:rPr>
          <w:rFonts w:ascii="Times New Roman" w:hAnsi="Times New Roman"/>
          <w:b/>
          <w:bCs/>
          <w:sz w:val="24"/>
          <w:szCs w:val="24"/>
        </w:rPr>
        <w:t xml:space="preserve">Siguldas </w:t>
      </w:r>
      <w:r w:rsidR="00D676E2" w:rsidRPr="00E012AF">
        <w:rPr>
          <w:rFonts w:ascii="Times New Roman" w:hAnsi="Times New Roman"/>
          <w:b/>
          <w:bCs/>
          <w:sz w:val="24"/>
          <w:szCs w:val="24"/>
        </w:rPr>
        <w:t>J</w:t>
      </w:r>
      <w:r w:rsidRPr="00E012AF">
        <w:rPr>
          <w:rFonts w:ascii="Times New Roman" w:hAnsi="Times New Roman"/>
          <w:b/>
          <w:bCs/>
          <w:sz w:val="24"/>
          <w:szCs w:val="24"/>
        </w:rPr>
        <w:t>aunās pils S</w:t>
      </w:r>
      <w:r w:rsidR="00281CC3" w:rsidRPr="00E012AF">
        <w:rPr>
          <w:rFonts w:ascii="Times New Roman" w:hAnsi="Times New Roman"/>
          <w:b/>
          <w:bCs/>
          <w:sz w:val="24"/>
          <w:szCs w:val="24"/>
        </w:rPr>
        <w:t>alona</w:t>
      </w:r>
      <w:r w:rsidRPr="00E012AF">
        <w:rPr>
          <w:rFonts w:ascii="Times New Roman" w:hAnsi="Times New Roman"/>
          <w:b/>
          <w:bCs/>
          <w:sz w:val="24"/>
          <w:szCs w:val="24"/>
        </w:rPr>
        <w:t xml:space="preserve"> izmantošanas noteikumi</w:t>
      </w:r>
    </w:p>
    <w:p w14:paraId="44EBE673" w14:textId="77777777" w:rsidR="00364478" w:rsidRPr="00E012AF" w:rsidRDefault="00364478" w:rsidP="00E012A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ED288A2" w14:textId="6F55AD72" w:rsidR="00364478" w:rsidRPr="00E012AF" w:rsidRDefault="00153846" w:rsidP="00E012AF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  <w:r w:rsidRPr="00E012AF">
        <w:rPr>
          <w:rFonts w:ascii="Times New Roman" w:hAnsi="Times New Roman"/>
          <w:i/>
          <w:iCs/>
          <w:sz w:val="24"/>
          <w:szCs w:val="24"/>
        </w:rPr>
        <w:t xml:space="preserve">Izdoti saskaņā ar </w:t>
      </w:r>
      <w:r w:rsidR="00364478" w:rsidRPr="00E012AF">
        <w:rPr>
          <w:rFonts w:ascii="Times New Roman" w:hAnsi="Times New Roman"/>
          <w:i/>
          <w:iCs/>
          <w:sz w:val="24"/>
          <w:szCs w:val="24"/>
        </w:rPr>
        <w:t>Pašvaldību likuma 50.panta pirmo daļu,</w:t>
      </w:r>
    </w:p>
    <w:p w14:paraId="4DD08F49" w14:textId="77777777" w:rsidR="00364478" w:rsidRPr="00E012AF" w:rsidRDefault="00364478" w:rsidP="00E012AF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  <w:r w:rsidRPr="00E012AF">
        <w:rPr>
          <w:rFonts w:ascii="Times New Roman" w:hAnsi="Times New Roman"/>
          <w:i/>
          <w:iCs/>
          <w:sz w:val="24"/>
          <w:szCs w:val="24"/>
        </w:rPr>
        <w:t>Valsts pārvaldes iekārtas likuma 72.panta pirmās daļas</w:t>
      </w:r>
    </w:p>
    <w:p w14:paraId="5E3A4DAA" w14:textId="5515B497" w:rsidR="00153846" w:rsidRPr="00E012AF" w:rsidRDefault="00364478" w:rsidP="00E012A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i/>
          <w:iCs/>
          <w:sz w:val="24"/>
          <w:szCs w:val="24"/>
        </w:rPr>
        <w:t>2.punktu</w:t>
      </w:r>
    </w:p>
    <w:p w14:paraId="665D5083" w14:textId="2EE470CA" w:rsidR="008F5FED" w:rsidRPr="00E012AF" w:rsidRDefault="00536120" w:rsidP="00E012AF">
      <w:pPr>
        <w:spacing w:after="0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 </w:t>
      </w:r>
    </w:p>
    <w:p w14:paraId="3D29397E" w14:textId="632D1CA4" w:rsidR="008F5FED" w:rsidRPr="00E012AF" w:rsidRDefault="00536120" w:rsidP="00E012AF">
      <w:pPr>
        <w:pStyle w:val="ListParagraph"/>
        <w:numPr>
          <w:ilvl w:val="0"/>
          <w:numId w:val="26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012AF">
        <w:rPr>
          <w:rFonts w:ascii="Times New Roman" w:hAnsi="Times New Roman"/>
          <w:b/>
          <w:bCs/>
          <w:sz w:val="24"/>
          <w:szCs w:val="24"/>
        </w:rPr>
        <w:t>Vispārīgie jautājumi</w:t>
      </w:r>
    </w:p>
    <w:p w14:paraId="718F740E" w14:textId="4C0A3632" w:rsidR="008F5FED" w:rsidRPr="00E012AF" w:rsidRDefault="00536120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58411529"/>
      <w:r w:rsidRPr="00E012AF">
        <w:rPr>
          <w:rFonts w:ascii="Times New Roman" w:hAnsi="Times New Roman"/>
          <w:sz w:val="24"/>
          <w:szCs w:val="24"/>
        </w:rPr>
        <w:t>Šie noteikumi nosaka</w:t>
      </w:r>
      <w:r w:rsidR="00655C0B" w:rsidRPr="00E012AF">
        <w:rPr>
          <w:rFonts w:ascii="Times New Roman" w:hAnsi="Times New Roman"/>
          <w:sz w:val="24"/>
          <w:szCs w:val="24"/>
        </w:rPr>
        <w:t xml:space="preserve"> kārtību, kādā</w:t>
      </w:r>
      <w:r w:rsidR="00816692" w:rsidRPr="00E012AF">
        <w:rPr>
          <w:rFonts w:ascii="Times New Roman" w:hAnsi="Times New Roman"/>
          <w:sz w:val="24"/>
          <w:szCs w:val="24"/>
        </w:rPr>
        <w:t xml:space="preserve"> Siguldas novada Kultūras</w:t>
      </w:r>
      <w:r w:rsidR="007F61E6" w:rsidRPr="00E012AF">
        <w:rPr>
          <w:rFonts w:ascii="Times New Roman" w:hAnsi="Times New Roman"/>
          <w:sz w:val="24"/>
          <w:szCs w:val="24"/>
        </w:rPr>
        <w:t xml:space="preserve"> un tūrisma</w:t>
      </w:r>
      <w:r w:rsidR="00816692" w:rsidRPr="00E012AF">
        <w:rPr>
          <w:rFonts w:ascii="Times New Roman" w:hAnsi="Times New Roman"/>
          <w:sz w:val="24"/>
          <w:szCs w:val="24"/>
        </w:rPr>
        <w:t xml:space="preserve"> centr</w:t>
      </w:r>
      <w:r w:rsidR="007F61E6" w:rsidRPr="00E012AF">
        <w:rPr>
          <w:rFonts w:ascii="Times New Roman" w:hAnsi="Times New Roman"/>
          <w:sz w:val="24"/>
          <w:szCs w:val="24"/>
        </w:rPr>
        <w:t>s</w:t>
      </w:r>
      <w:r w:rsidR="00816692" w:rsidRPr="00E012AF">
        <w:rPr>
          <w:rFonts w:ascii="Times New Roman" w:hAnsi="Times New Roman"/>
          <w:sz w:val="24"/>
          <w:szCs w:val="24"/>
        </w:rPr>
        <w:t xml:space="preserve"> </w:t>
      </w:r>
      <w:r w:rsidR="00655C0B" w:rsidRPr="00E012AF">
        <w:rPr>
          <w:rFonts w:ascii="Times New Roman" w:hAnsi="Times New Roman"/>
          <w:sz w:val="24"/>
          <w:szCs w:val="24"/>
        </w:rPr>
        <w:t>organizē</w:t>
      </w:r>
      <w:r w:rsidRPr="00E012AF">
        <w:rPr>
          <w:rFonts w:ascii="Times New Roman" w:hAnsi="Times New Roman"/>
          <w:sz w:val="24"/>
          <w:szCs w:val="24"/>
        </w:rPr>
        <w:t xml:space="preserve">  Siguldas </w:t>
      </w:r>
      <w:r w:rsidR="00A46B3E" w:rsidRPr="00E012AF">
        <w:rPr>
          <w:rFonts w:ascii="Times New Roman" w:hAnsi="Times New Roman"/>
          <w:sz w:val="24"/>
          <w:szCs w:val="24"/>
        </w:rPr>
        <w:t>J</w:t>
      </w:r>
      <w:r w:rsidRPr="00E012AF">
        <w:rPr>
          <w:rFonts w:ascii="Times New Roman" w:hAnsi="Times New Roman"/>
          <w:sz w:val="24"/>
          <w:szCs w:val="24"/>
        </w:rPr>
        <w:t>aunās pils S</w:t>
      </w:r>
      <w:r w:rsidR="00E06DA7" w:rsidRPr="00E012AF">
        <w:rPr>
          <w:rFonts w:ascii="Times New Roman" w:hAnsi="Times New Roman"/>
          <w:sz w:val="24"/>
          <w:szCs w:val="24"/>
        </w:rPr>
        <w:t>alona</w:t>
      </w:r>
      <w:r w:rsidRPr="00E012AF">
        <w:rPr>
          <w:rFonts w:ascii="Times New Roman" w:hAnsi="Times New Roman"/>
          <w:sz w:val="24"/>
          <w:szCs w:val="24"/>
        </w:rPr>
        <w:t xml:space="preserve"> (turpmāk – Salons) </w:t>
      </w:r>
      <w:r w:rsidR="00165C70" w:rsidRPr="00E012AF">
        <w:rPr>
          <w:rFonts w:ascii="Times New Roman" w:hAnsi="Times New Roman"/>
          <w:sz w:val="24"/>
          <w:szCs w:val="24"/>
        </w:rPr>
        <w:t>izmantošan</w:t>
      </w:r>
      <w:r w:rsidR="00655C0B" w:rsidRPr="00E012AF">
        <w:rPr>
          <w:rFonts w:ascii="Times New Roman" w:hAnsi="Times New Roman"/>
          <w:sz w:val="24"/>
          <w:szCs w:val="24"/>
        </w:rPr>
        <w:t xml:space="preserve">u </w:t>
      </w:r>
      <w:r w:rsidR="00C35722" w:rsidRPr="00E012AF">
        <w:rPr>
          <w:rFonts w:ascii="Times New Roman" w:hAnsi="Times New Roman"/>
          <w:sz w:val="24"/>
          <w:szCs w:val="24"/>
        </w:rPr>
        <w:t>ar mākslu saistītu</w:t>
      </w:r>
      <w:r w:rsidR="00655C0B" w:rsidRPr="00E012AF">
        <w:rPr>
          <w:rFonts w:ascii="Times New Roman" w:hAnsi="Times New Roman"/>
          <w:sz w:val="24"/>
          <w:szCs w:val="24"/>
        </w:rPr>
        <w:t xml:space="preserve"> projektu īstenošanai</w:t>
      </w:r>
      <w:r w:rsidRPr="00E012AF">
        <w:rPr>
          <w:rFonts w:ascii="Times New Roman" w:hAnsi="Times New Roman"/>
          <w:sz w:val="24"/>
          <w:szCs w:val="24"/>
        </w:rPr>
        <w:t>.</w:t>
      </w:r>
    </w:p>
    <w:p w14:paraId="6A239E67" w14:textId="491D3109" w:rsidR="009A3351" w:rsidRPr="00E012AF" w:rsidRDefault="009A3351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Salons atrodas īpaši tam izveidotās telpās Siguldas Jaun</w:t>
      </w:r>
      <w:r w:rsidR="00A46F9F" w:rsidRPr="00E012AF">
        <w:rPr>
          <w:rFonts w:ascii="Times New Roman" w:hAnsi="Times New Roman"/>
          <w:sz w:val="24"/>
          <w:szCs w:val="24"/>
        </w:rPr>
        <w:t>aj</w:t>
      </w:r>
      <w:r w:rsidRPr="00E012AF">
        <w:rPr>
          <w:rFonts w:ascii="Times New Roman" w:hAnsi="Times New Roman"/>
          <w:sz w:val="24"/>
          <w:szCs w:val="24"/>
        </w:rPr>
        <w:t>ā pil</w:t>
      </w:r>
      <w:r w:rsidR="004C33A6" w:rsidRPr="00E012AF">
        <w:rPr>
          <w:rFonts w:ascii="Times New Roman" w:hAnsi="Times New Roman"/>
          <w:sz w:val="24"/>
          <w:szCs w:val="24"/>
        </w:rPr>
        <w:t>ī</w:t>
      </w:r>
      <w:r w:rsidRPr="00E012AF">
        <w:rPr>
          <w:rFonts w:ascii="Times New Roman" w:hAnsi="Times New Roman"/>
          <w:sz w:val="24"/>
          <w:szCs w:val="24"/>
        </w:rPr>
        <w:t>, Pils iel</w:t>
      </w:r>
      <w:r w:rsidR="00BE3D51" w:rsidRPr="00E012AF">
        <w:rPr>
          <w:rFonts w:ascii="Times New Roman" w:hAnsi="Times New Roman"/>
          <w:sz w:val="24"/>
          <w:szCs w:val="24"/>
        </w:rPr>
        <w:t>ā</w:t>
      </w:r>
      <w:r w:rsidRPr="00E012AF">
        <w:rPr>
          <w:rFonts w:ascii="Times New Roman" w:hAnsi="Times New Roman"/>
          <w:sz w:val="24"/>
          <w:szCs w:val="24"/>
        </w:rPr>
        <w:t xml:space="preserve"> 16, Siguld</w:t>
      </w:r>
      <w:r w:rsidR="00452F8D" w:rsidRPr="00E012AF">
        <w:rPr>
          <w:rFonts w:ascii="Times New Roman" w:hAnsi="Times New Roman"/>
          <w:sz w:val="24"/>
          <w:szCs w:val="24"/>
        </w:rPr>
        <w:t>ā</w:t>
      </w:r>
      <w:r w:rsidRPr="00E012AF">
        <w:rPr>
          <w:rFonts w:ascii="Times New Roman" w:hAnsi="Times New Roman"/>
          <w:sz w:val="24"/>
          <w:szCs w:val="24"/>
        </w:rPr>
        <w:t>, 2.stāvā</w:t>
      </w:r>
      <w:r w:rsidR="00CF4BE4" w:rsidRPr="00E012AF">
        <w:rPr>
          <w:rFonts w:ascii="Times New Roman" w:hAnsi="Times New Roman"/>
          <w:sz w:val="24"/>
          <w:szCs w:val="24"/>
        </w:rPr>
        <w:t xml:space="preserve"> (</w:t>
      </w:r>
      <w:r w:rsidR="00781118" w:rsidRPr="00E012AF">
        <w:rPr>
          <w:rFonts w:ascii="Times New Roman" w:hAnsi="Times New Roman"/>
          <w:sz w:val="24"/>
          <w:szCs w:val="24"/>
        </w:rPr>
        <w:t xml:space="preserve">telpas </w:t>
      </w:r>
      <w:r w:rsidR="00CF4BE4" w:rsidRPr="00E012AF">
        <w:rPr>
          <w:rFonts w:ascii="Times New Roman" w:hAnsi="Times New Roman"/>
          <w:sz w:val="24"/>
          <w:szCs w:val="24"/>
        </w:rPr>
        <w:t xml:space="preserve">nr. 44 un </w:t>
      </w:r>
      <w:r w:rsidR="00DA3D96" w:rsidRPr="00E012AF">
        <w:rPr>
          <w:rFonts w:ascii="Times New Roman" w:hAnsi="Times New Roman"/>
          <w:sz w:val="24"/>
          <w:szCs w:val="24"/>
        </w:rPr>
        <w:t>nr.</w:t>
      </w:r>
      <w:r w:rsidR="00CF4BE4" w:rsidRPr="00E012AF">
        <w:rPr>
          <w:rFonts w:ascii="Times New Roman" w:hAnsi="Times New Roman"/>
          <w:sz w:val="24"/>
          <w:szCs w:val="24"/>
        </w:rPr>
        <w:t>45)</w:t>
      </w:r>
      <w:r w:rsidRPr="00E012AF">
        <w:rPr>
          <w:rFonts w:ascii="Times New Roman" w:hAnsi="Times New Roman"/>
          <w:sz w:val="24"/>
          <w:szCs w:val="24"/>
        </w:rPr>
        <w:t>. T</w:t>
      </w:r>
      <w:r w:rsidR="00DA3D96" w:rsidRPr="00E012AF">
        <w:rPr>
          <w:rFonts w:ascii="Times New Roman" w:hAnsi="Times New Roman"/>
          <w:sz w:val="24"/>
          <w:szCs w:val="24"/>
        </w:rPr>
        <w:t>a</w:t>
      </w:r>
      <w:r w:rsidRPr="00E012AF">
        <w:rPr>
          <w:rFonts w:ascii="Times New Roman" w:hAnsi="Times New Roman"/>
          <w:sz w:val="24"/>
          <w:szCs w:val="24"/>
        </w:rPr>
        <w:t xml:space="preserve">s </w:t>
      </w:r>
      <w:r w:rsidR="007F61E6" w:rsidRPr="00E012AF">
        <w:rPr>
          <w:rFonts w:ascii="Times New Roman" w:hAnsi="Times New Roman"/>
          <w:sz w:val="24"/>
          <w:szCs w:val="24"/>
        </w:rPr>
        <w:t xml:space="preserve"> atrodas Siguldas pilsētas un pagasta pārvaldei piederošās telpās un </w:t>
      </w:r>
      <w:r w:rsidRPr="00E012AF">
        <w:rPr>
          <w:rFonts w:ascii="Times New Roman" w:hAnsi="Times New Roman"/>
          <w:sz w:val="24"/>
          <w:szCs w:val="24"/>
        </w:rPr>
        <w:t>ir daļa no Siguldas Jaunās pils ekspozīcijas un apmeklētājiem ir pieejams Siguldas Jaunās pils darba laikā par maksu, kas noteikta saskaņā ar cenrādi.</w:t>
      </w:r>
    </w:p>
    <w:p w14:paraId="276442C3" w14:textId="6A2EEDDD" w:rsidR="008F5FED" w:rsidRPr="00E012AF" w:rsidRDefault="00536120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 xml:space="preserve">Salons  ir  pagaidu mākslas platforma, kur </w:t>
      </w:r>
      <w:r w:rsidR="00CF0571" w:rsidRPr="00E012AF">
        <w:rPr>
          <w:rFonts w:ascii="Times New Roman" w:hAnsi="Times New Roman"/>
          <w:sz w:val="24"/>
          <w:szCs w:val="24"/>
        </w:rPr>
        <w:t>māksliniekiem</w:t>
      </w:r>
      <w:r w:rsidRPr="00E012AF">
        <w:rPr>
          <w:rFonts w:ascii="Times New Roman" w:hAnsi="Times New Roman"/>
          <w:sz w:val="24"/>
          <w:szCs w:val="24"/>
        </w:rPr>
        <w:t xml:space="preserve"> organizēt izstā</w:t>
      </w:r>
      <w:r w:rsidR="00D94287" w:rsidRPr="00E012AF">
        <w:rPr>
          <w:rFonts w:ascii="Times New Roman" w:hAnsi="Times New Roman"/>
          <w:sz w:val="24"/>
          <w:szCs w:val="24"/>
        </w:rPr>
        <w:t>des</w:t>
      </w:r>
      <w:r w:rsidR="00860CAC" w:rsidRPr="00E012AF">
        <w:rPr>
          <w:rFonts w:ascii="Times New Roman" w:hAnsi="Times New Roman"/>
          <w:sz w:val="24"/>
          <w:szCs w:val="24"/>
        </w:rPr>
        <w:t xml:space="preserve">, </w:t>
      </w:r>
      <w:r w:rsidR="00D94287" w:rsidRPr="00E012AF">
        <w:rPr>
          <w:rFonts w:ascii="Times New Roman" w:hAnsi="Times New Roman"/>
          <w:sz w:val="24"/>
          <w:szCs w:val="24"/>
        </w:rPr>
        <w:t>mākslinieciskās darbības, performances, demonstrācijas u.c</w:t>
      </w:r>
      <w:r w:rsidRPr="00E012AF">
        <w:rPr>
          <w:rFonts w:ascii="Times New Roman" w:hAnsi="Times New Roman"/>
          <w:sz w:val="24"/>
          <w:szCs w:val="24"/>
        </w:rPr>
        <w:t>.</w:t>
      </w:r>
      <w:r w:rsidR="00352FD4" w:rsidRPr="00E012AF">
        <w:rPr>
          <w:rFonts w:ascii="Times New Roman" w:hAnsi="Times New Roman"/>
          <w:sz w:val="24"/>
          <w:szCs w:val="24"/>
        </w:rPr>
        <w:t xml:space="preserve"> ar mākslu saistītus projektus (turpmāk – </w:t>
      </w:r>
      <w:r w:rsidR="009D5E41" w:rsidRPr="00E012AF">
        <w:rPr>
          <w:rFonts w:ascii="Times New Roman" w:hAnsi="Times New Roman"/>
          <w:sz w:val="24"/>
          <w:szCs w:val="24"/>
        </w:rPr>
        <w:t>i</w:t>
      </w:r>
      <w:r w:rsidR="00352FD4" w:rsidRPr="00E012AF">
        <w:rPr>
          <w:rFonts w:ascii="Times New Roman" w:hAnsi="Times New Roman"/>
          <w:sz w:val="24"/>
          <w:szCs w:val="24"/>
        </w:rPr>
        <w:t>zstādes).</w:t>
      </w:r>
      <w:r w:rsidRPr="00E012AF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57C51CD9" w14:textId="42A13BBD" w:rsidR="008F5FED" w:rsidRPr="00E012AF" w:rsidRDefault="008F5FED" w:rsidP="00E012AF">
      <w:pPr>
        <w:spacing w:after="0"/>
        <w:rPr>
          <w:rFonts w:ascii="Times New Roman" w:hAnsi="Times New Roman"/>
          <w:sz w:val="24"/>
          <w:szCs w:val="24"/>
        </w:rPr>
      </w:pPr>
    </w:p>
    <w:p w14:paraId="09A01EB0" w14:textId="4C93527C" w:rsidR="008F5FED" w:rsidRPr="00E012AF" w:rsidRDefault="00536120" w:rsidP="00E012AF">
      <w:pPr>
        <w:pStyle w:val="ListParagraph"/>
        <w:numPr>
          <w:ilvl w:val="0"/>
          <w:numId w:val="26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012AF">
        <w:rPr>
          <w:rFonts w:ascii="Times New Roman" w:hAnsi="Times New Roman"/>
          <w:b/>
          <w:bCs/>
          <w:sz w:val="24"/>
          <w:szCs w:val="24"/>
        </w:rPr>
        <w:t>Salona lietotājs</w:t>
      </w:r>
    </w:p>
    <w:p w14:paraId="36E82E1C" w14:textId="6FAF4EE7" w:rsidR="005A4523" w:rsidRPr="00E012AF" w:rsidRDefault="00536120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Salon</w:t>
      </w:r>
      <w:r w:rsidR="00B27809" w:rsidRPr="00E012AF">
        <w:rPr>
          <w:rFonts w:ascii="Times New Roman" w:hAnsi="Times New Roman"/>
          <w:sz w:val="24"/>
          <w:szCs w:val="24"/>
        </w:rPr>
        <w:t>u</w:t>
      </w:r>
      <w:r w:rsidRPr="00E012AF">
        <w:rPr>
          <w:rFonts w:ascii="Times New Roman" w:hAnsi="Times New Roman"/>
          <w:sz w:val="24"/>
          <w:szCs w:val="24"/>
        </w:rPr>
        <w:t xml:space="preserve"> izstāžu projektu īstenošanas vajadzībām var izmantot Siguldas novada mākslinieki, kā arī mākslinieki, kuri dzimuši Siguldas novadā vai mākslinieki, kuri savu radošo darbību saista ar Siguldas novadu (turpmāk </w:t>
      </w:r>
      <w:r w:rsidR="00FF2C56" w:rsidRPr="00E012AF">
        <w:rPr>
          <w:rFonts w:ascii="Times New Roman" w:hAnsi="Times New Roman"/>
          <w:sz w:val="24"/>
          <w:szCs w:val="24"/>
        </w:rPr>
        <w:t>-</w:t>
      </w:r>
      <w:r w:rsidR="002C1994" w:rsidRPr="00E012AF">
        <w:rPr>
          <w:rFonts w:ascii="Times New Roman" w:hAnsi="Times New Roman"/>
          <w:sz w:val="24"/>
          <w:szCs w:val="24"/>
        </w:rPr>
        <w:t xml:space="preserve"> </w:t>
      </w:r>
      <w:r w:rsidRPr="00E012AF">
        <w:rPr>
          <w:rFonts w:ascii="Times New Roman" w:hAnsi="Times New Roman"/>
          <w:sz w:val="24"/>
          <w:szCs w:val="24"/>
        </w:rPr>
        <w:t>Mākslinieks).</w:t>
      </w:r>
    </w:p>
    <w:p w14:paraId="4AADDB35" w14:textId="7F81CB0D" w:rsidR="005A4523" w:rsidRPr="00E012AF" w:rsidRDefault="00A17D99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 xml:space="preserve">Šajos noteikumos paredzētajā kārtībā </w:t>
      </w:r>
      <w:r w:rsidR="00536120" w:rsidRPr="00E012AF">
        <w:rPr>
          <w:rFonts w:ascii="Times New Roman" w:hAnsi="Times New Roman"/>
          <w:sz w:val="24"/>
          <w:szCs w:val="24"/>
        </w:rPr>
        <w:t>Mākslinieki var pretendēt uz iespēju veidot izstāžu projektu Salon</w:t>
      </w:r>
      <w:r w:rsidR="002C1994" w:rsidRPr="00E012AF">
        <w:rPr>
          <w:rFonts w:ascii="Times New Roman" w:hAnsi="Times New Roman"/>
          <w:sz w:val="24"/>
          <w:szCs w:val="24"/>
        </w:rPr>
        <w:t>ā</w:t>
      </w:r>
      <w:r w:rsidR="00392825" w:rsidRPr="00E012AF">
        <w:rPr>
          <w:rFonts w:ascii="Times New Roman" w:hAnsi="Times New Roman"/>
          <w:sz w:val="24"/>
          <w:szCs w:val="24"/>
        </w:rPr>
        <w:t xml:space="preserve"> </w:t>
      </w:r>
      <w:r w:rsidR="004C27A0" w:rsidRPr="00E012AF">
        <w:rPr>
          <w:rFonts w:ascii="Times New Roman" w:hAnsi="Times New Roman"/>
          <w:sz w:val="24"/>
          <w:szCs w:val="24"/>
        </w:rPr>
        <w:t xml:space="preserve">ne biežāk kā </w:t>
      </w:r>
      <w:r w:rsidR="00536120" w:rsidRPr="00E012AF">
        <w:rPr>
          <w:rFonts w:ascii="Times New Roman" w:hAnsi="Times New Roman"/>
          <w:sz w:val="24"/>
          <w:szCs w:val="24"/>
        </w:rPr>
        <w:t>reizi divos kalendārajos gados.</w:t>
      </w:r>
    </w:p>
    <w:p w14:paraId="7F034734" w14:textId="04CE1505" w:rsidR="008F5FED" w:rsidRPr="00E012AF" w:rsidRDefault="0097171B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Lai pieteiktos izstādei,</w:t>
      </w:r>
      <w:r w:rsidR="00536120" w:rsidRPr="00E012AF">
        <w:rPr>
          <w:rFonts w:ascii="Times New Roman" w:hAnsi="Times New Roman"/>
          <w:sz w:val="24"/>
          <w:szCs w:val="24"/>
        </w:rPr>
        <w:t xml:space="preserve"> </w:t>
      </w:r>
      <w:r w:rsidR="006B7268" w:rsidRPr="00E012AF">
        <w:rPr>
          <w:rFonts w:ascii="Times New Roman" w:hAnsi="Times New Roman"/>
          <w:sz w:val="24"/>
          <w:szCs w:val="24"/>
        </w:rPr>
        <w:t>M</w:t>
      </w:r>
      <w:r w:rsidR="00536120" w:rsidRPr="00E012AF">
        <w:rPr>
          <w:rFonts w:ascii="Times New Roman" w:hAnsi="Times New Roman"/>
          <w:sz w:val="24"/>
          <w:szCs w:val="24"/>
        </w:rPr>
        <w:t>ākslinieki</w:t>
      </w:r>
      <w:r w:rsidR="00FF2CA3" w:rsidRPr="00E012AF">
        <w:rPr>
          <w:rFonts w:ascii="Times New Roman" w:hAnsi="Times New Roman"/>
          <w:sz w:val="24"/>
          <w:szCs w:val="24"/>
        </w:rPr>
        <w:t xml:space="preserve"> šajos noteikumos paredzētajā kārtībā</w:t>
      </w:r>
      <w:r w:rsidR="008200D4" w:rsidRPr="00E012AF">
        <w:rPr>
          <w:rFonts w:ascii="Times New Roman" w:hAnsi="Times New Roman"/>
          <w:sz w:val="24"/>
          <w:szCs w:val="24"/>
        </w:rPr>
        <w:t xml:space="preserve"> aizpilda un</w:t>
      </w:r>
      <w:r w:rsidR="00536120" w:rsidRPr="00E012AF">
        <w:rPr>
          <w:rFonts w:ascii="Times New Roman" w:hAnsi="Times New Roman"/>
          <w:sz w:val="24"/>
          <w:szCs w:val="24"/>
        </w:rPr>
        <w:t xml:space="preserve"> iesniedz </w:t>
      </w:r>
      <w:r w:rsidR="002B200A" w:rsidRPr="00E012AF">
        <w:rPr>
          <w:rFonts w:ascii="Times New Roman" w:hAnsi="Times New Roman"/>
          <w:sz w:val="24"/>
          <w:szCs w:val="24"/>
        </w:rPr>
        <w:t>P</w:t>
      </w:r>
      <w:r w:rsidR="00536120" w:rsidRPr="00E012AF">
        <w:rPr>
          <w:rFonts w:ascii="Times New Roman" w:hAnsi="Times New Roman"/>
          <w:sz w:val="24"/>
          <w:szCs w:val="24"/>
        </w:rPr>
        <w:t xml:space="preserve">ašvaldības </w:t>
      </w:r>
      <w:r w:rsidR="002B200A" w:rsidRPr="00E012AF">
        <w:rPr>
          <w:rFonts w:ascii="Times New Roman" w:hAnsi="Times New Roman"/>
          <w:sz w:val="24"/>
          <w:szCs w:val="24"/>
        </w:rPr>
        <w:t xml:space="preserve">tīmekļa vietnē </w:t>
      </w:r>
      <w:r w:rsidR="00F92DFB" w:rsidRPr="00E012AF">
        <w:rPr>
          <w:rFonts w:ascii="Times New Roman" w:hAnsi="Times New Roman"/>
          <w:sz w:val="24"/>
          <w:szCs w:val="24"/>
        </w:rPr>
        <w:t>publicēt</w:t>
      </w:r>
      <w:r w:rsidR="00080C5A" w:rsidRPr="00E012AF">
        <w:rPr>
          <w:rFonts w:ascii="Times New Roman" w:hAnsi="Times New Roman"/>
          <w:sz w:val="24"/>
          <w:szCs w:val="24"/>
        </w:rPr>
        <w:t>u</w:t>
      </w:r>
      <w:r w:rsidR="00536120" w:rsidRPr="00E012AF">
        <w:rPr>
          <w:rFonts w:ascii="Times New Roman" w:hAnsi="Times New Roman"/>
          <w:sz w:val="24"/>
          <w:szCs w:val="24"/>
        </w:rPr>
        <w:t xml:space="preserve"> pieteikum</w:t>
      </w:r>
      <w:r w:rsidR="00F92DFB" w:rsidRPr="00E012AF">
        <w:rPr>
          <w:rFonts w:ascii="Times New Roman" w:hAnsi="Times New Roman"/>
          <w:sz w:val="24"/>
          <w:szCs w:val="24"/>
        </w:rPr>
        <w:t>a formu</w:t>
      </w:r>
      <w:r w:rsidR="00536120" w:rsidRPr="00E012AF">
        <w:rPr>
          <w:rFonts w:ascii="Times New Roman" w:hAnsi="Times New Roman"/>
          <w:sz w:val="24"/>
          <w:szCs w:val="24"/>
        </w:rPr>
        <w:t xml:space="preserve">. Pieteikumus izvērtē un apstiprina </w:t>
      </w:r>
      <w:r w:rsidR="00C12DDF" w:rsidRPr="00E012AF">
        <w:rPr>
          <w:rFonts w:ascii="Times New Roman" w:hAnsi="Times New Roman"/>
          <w:sz w:val="24"/>
          <w:szCs w:val="24"/>
        </w:rPr>
        <w:t xml:space="preserve">speciāli izveidota </w:t>
      </w:r>
      <w:r w:rsidR="006B6494" w:rsidRPr="00E012AF">
        <w:rPr>
          <w:rFonts w:ascii="Times New Roman" w:hAnsi="Times New Roman"/>
          <w:sz w:val="24"/>
          <w:szCs w:val="24"/>
        </w:rPr>
        <w:t>ekspertu žūrija</w:t>
      </w:r>
      <w:r w:rsidR="00E70FA5" w:rsidRPr="00E012AF">
        <w:rPr>
          <w:rFonts w:ascii="Times New Roman" w:hAnsi="Times New Roman"/>
          <w:sz w:val="24"/>
          <w:szCs w:val="24"/>
        </w:rPr>
        <w:t>.</w:t>
      </w:r>
    </w:p>
    <w:p w14:paraId="22820DB7" w14:textId="507859FF" w:rsidR="008F5FED" w:rsidRPr="00E012AF" w:rsidRDefault="008F5FED" w:rsidP="00E012AF">
      <w:pPr>
        <w:spacing w:after="0"/>
        <w:rPr>
          <w:rFonts w:ascii="Times New Roman" w:hAnsi="Times New Roman"/>
          <w:sz w:val="24"/>
          <w:szCs w:val="24"/>
        </w:rPr>
      </w:pPr>
    </w:p>
    <w:p w14:paraId="3CB21990" w14:textId="11C384E7" w:rsidR="008F5FED" w:rsidRPr="00E012AF" w:rsidRDefault="00536120" w:rsidP="00E012AF">
      <w:pPr>
        <w:pStyle w:val="ListParagraph"/>
        <w:numPr>
          <w:ilvl w:val="0"/>
          <w:numId w:val="26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012AF">
        <w:rPr>
          <w:rFonts w:ascii="Times New Roman" w:hAnsi="Times New Roman"/>
          <w:b/>
          <w:bCs/>
          <w:sz w:val="24"/>
          <w:szCs w:val="24"/>
        </w:rPr>
        <w:t xml:space="preserve">Salona </w:t>
      </w:r>
      <w:r w:rsidR="00C80F13" w:rsidRPr="00E012AF">
        <w:rPr>
          <w:rFonts w:ascii="Times New Roman" w:hAnsi="Times New Roman"/>
          <w:b/>
          <w:bCs/>
          <w:sz w:val="24"/>
          <w:szCs w:val="24"/>
        </w:rPr>
        <w:t>lietotāja tiesības un pienākumi</w:t>
      </w:r>
    </w:p>
    <w:p w14:paraId="31C26809" w14:textId="0A444677" w:rsidR="008F5FED" w:rsidRPr="00E012AF" w:rsidRDefault="00536120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Mākslinieks izstāžu projektu vajadzībām paredzētās  telpas (telpu tehnisko plānojumu un parametrus skatīt Pielikumā) var izmantot izstādes eksponēšanai</w:t>
      </w:r>
      <w:r w:rsidR="00186C55" w:rsidRPr="00E012AF">
        <w:rPr>
          <w:rFonts w:ascii="Times New Roman" w:hAnsi="Times New Roman"/>
          <w:sz w:val="24"/>
          <w:szCs w:val="24"/>
        </w:rPr>
        <w:t xml:space="preserve"> vai izstādes eksponēšanai un </w:t>
      </w:r>
      <w:r w:rsidRPr="00E012AF">
        <w:rPr>
          <w:rFonts w:ascii="Times New Roman" w:hAnsi="Times New Roman"/>
          <w:sz w:val="24"/>
          <w:szCs w:val="24"/>
        </w:rPr>
        <w:t>cit</w:t>
      </w:r>
      <w:r w:rsidR="00186C55" w:rsidRPr="00E012AF">
        <w:rPr>
          <w:rFonts w:ascii="Times New Roman" w:hAnsi="Times New Roman"/>
          <w:sz w:val="24"/>
          <w:szCs w:val="24"/>
        </w:rPr>
        <w:t>u</w:t>
      </w:r>
      <w:r w:rsidRPr="00E012AF">
        <w:rPr>
          <w:rFonts w:ascii="Times New Roman" w:hAnsi="Times New Roman"/>
          <w:sz w:val="24"/>
          <w:szCs w:val="24"/>
        </w:rPr>
        <w:t xml:space="preserve"> māksliniecisk</w:t>
      </w:r>
      <w:r w:rsidR="00186C55" w:rsidRPr="00E012AF">
        <w:rPr>
          <w:rFonts w:ascii="Times New Roman" w:hAnsi="Times New Roman"/>
          <w:sz w:val="24"/>
          <w:szCs w:val="24"/>
        </w:rPr>
        <w:t>u</w:t>
      </w:r>
      <w:r w:rsidRPr="00E012AF">
        <w:rPr>
          <w:rFonts w:ascii="Times New Roman" w:hAnsi="Times New Roman"/>
          <w:sz w:val="24"/>
          <w:szCs w:val="24"/>
        </w:rPr>
        <w:t xml:space="preserve"> darbīb</w:t>
      </w:r>
      <w:r w:rsidR="00186C55" w:rsidRPr="00E012AF">
        <w:rPr>
          <w:rFonts w:ascii="Times New Roman" w:hAnsi="Times New Roman"/>
          <w:sz w:val="24"/>
          <w:szCs w:val="24"/>
        </w:rPr>
        <w:t>u</w:t>
      </w:r>
      <w:r w:rsidRPr="00E012AF">
        <w:rPr>
          <w:rFonts w:ascii="Times New Roman" w:hAnsi="Times New Roman"/>
          <w:sz w:val="24"/>
          <w:szCs w:val="24"/>
        </w:rPr>
        <w:t xml:space="preserve"> vai organizētu </w:t>
      </w:r>
      <w:proofErr w:type="spellStart"/>
      <w:r w:rsidRPr="00E012AF">
        <w:rPr>
          <w:rFonts w:ascii="Times New Roman" w:hAnsi="Times New Roman"/>
          <w:sz w:val="24"/>
          <w:szCs w:val="24"/>
        </w:rPr>
        <w:t>performan</w:t>
      </w:r>
      <w:r w:rsidR="00186C55" w:rsidRPr="00E012AF">
        <w:rPr>
          <w:rFonts w:ascii="Times New Roman" w:hAnsi="Times New Roman"/>
          <w:sz w:val="24"/>
          <w:szCs w:val="24"/>
        </w:rPr>
        <w:t>ču</w:t>
      </w:r>
      <w:proofErr w:type="spellEnd"/>
      <w:r w:rsidRPr="00E012AF">
        <w:rPr>
          <w:rFonts w:ascii="Times New Roman" w:hAnsi="Times New Roman"/>
          <w:sz w:val="24"/>
          <w:szCs w:val="24"/>
        </w:rPr>
        <w:t>, paraugdemonstrējumu</w:t>
      </w:r>
      <w:r w:rsidR="00186C55" w:rsidRPr="00E012AF">
        <w:rPr>
          <w:rFonts w:ascii="Times New Roman" w:hAnsi="Times New Roman"/>
          <w:sz w:val="24"/>
          <w:szCs w:val="24"/>
        </w:rPr>
        <w:t xml:space="preserve"> īstenošanai</w:t>
      </w:r>
      <w:r w:rsidRPr="00E012AF">
        <w:rPr>
          <w:rFonts w:ascii="Times New Roman" w:hAnsi="Times New Roman"/>
          <w:sz w:val="24"/>
          <w:szCs w:val="24"/>
        </w:rPr>
        <w:t xml:space="preserve">.  </w:t>
      </w:r>
    </w:p>
    <w:p w14:paraId="443DDB76" w14:textId="581ED0A8" w:rsidR="008F5FED" w:rsidRPr="00E012AF" w:rsidRDefault="005A4523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M</w:t>
      </w:r>
      <w:r w:rsidR="00536120" w:rsidRPr="00E012AF">
        <w:rPr>
          <w:rFonts w:ascii="Times New Roman" w:hAnsi="Times New Roman"/>
          <w:sz w:val="24"/>
          <w:szCs w:val="24"/>
        </w:rPr>
        <w:t xml:space="preserve">āksliniekam  ir tiesības </w:t>
      </w:r>
      <w:r w:rsidR="007D7CDD" w:rsidRPr="00E012AF">
        <w:rPr>
          <w:rFonts w:ascii="Times New Roman" w:hAnsi="Times New Roman"/>
          <w:sz w:val="24"/>
          <w:szCs w:val="24"/>
        </w:rPr>
        <w:t xml:space="preserve">vienas izstādes ietvaros </w:t>
      </w:r>
      <w:r w:rsidR="00536120" w:rsidRPr="00E012AF">
        <w:rPr>
          <w:rFonts w:ascii="Times New Roman" w:hAnsi="Times New Roman"/>
          <w:sz w:val="24"/>
          <w:szCs w:val="24"/>
        </w:rPr>
        <w:t>izstādīt savus darbus Salona telpās uz termiņu, kas nav ilgāks par vienu kalendāro mēnesi</w:t>
      </w:r>
      <w:r w:rsidR="009C0161" w:rsidRPr="00E012AF">
        <w:rPr>
          <w:rFonts w:ascii="Times New Roman" w:hAnsi="Times New Roman"/>
          <w:sz w:val="24"/>
          <w:szCs w:val="24"/>
        </w:rPr>
        <w:t>.</w:t>
      </w:r>
    </w:p>
    <w:p w14:paraId="50FE6DF6" w14:textId="5C8FD03B" w:rsidR="009C0161" w:rsidRPr="00E012AF" w:rsidRDefault="009C0161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Mākslinieks ievēro visas autortiesību un blakustiesību jomu reglamentējošo normatīvo aktu prasības un apstiprina, ka tam ir tiesības nodot mākslas darbus eksponēšanai</w:t>
      </w:r>
      <w:r w:rsidR="00574326" w:rsidRPr="00E012AF">
        <w:rPr>
          <w:rFonts w:ascii="Times New Roman" w:hAnsi="Times New Roman"/>
          <w:sz w:val="24"/>
          <w:szCs w:val="24"/>
        </w:rPr>
        <w:t>.</w:t>
      </w:r>
    </w:p>
    <w:p w14:paraId="2F8032C7" w14:textId="64DD55E4" w:rsidR="009C0161" w:rsidRPr="00E012AF" w:rsidRDefault="009C0161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lastRenderedPageBreak/>
        <w:t>Salona izmantošanas laikā Mākslinieks neveic saimniecisko darbību, t.sk. eksponātu tirdzniecību.</w:t>
      </w:r>
    </w:p>
    <w:p w14:paraId="2CB0A11F" w14:textId="0273A8E8" w:rsidR="009C0161" w:rsidRPr="00E012AF" w:rsidRDefault="00536120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 xml:space="preserve">Mākslinieks izstāžu projektu īstenošanas laikā Jaunās pils darba laika ietvaros apņemas vismaz 1 </w:t>
      </w:r>
      <w:r w:rsidR="009A226E" w:rsidRPr="00E012AF">
        <w:rPr>
          <w:rFonts w:ascii="Times New Roman" w:hAnsi="Times New Roman"/>
          <w:sz w:val="24"/>
          <w:szCs w:val="24"/>
        </w:rPr>
        <w:t xml:space="preserve">(vienu) </w:t>
      </w:r>
      <w:r w:rsidRPr="00E012AF">
        <w:rPr>
          <w:rFonts w:ascii="Times New Roman" w:hAnsi="Times New Roman"/>
          <w:sz w:val="24"/>
          <w:szCs w:val="24"/>
        </w:rPr>
        <w:t>reizi nedēļ</w:t>
      </w:r>
      <w:r w:rsidR="00FF5DC7" w:rsidRPr="00E012AF">
        <w:rPr>
          <w:rFonts w:ascii="Times New Roman" w:hAnsi="Times New Roman"/>
          <w:sz w:val="24"/>
          <w:szCs w:val="24"/>
        </w:rPr>
        <w:t>ā</w:t>
      </w:r>
      <w:r w:rsidRPr="00E012AF">
        <w:rPr>
          <w:rFonts w:ascii="Times New Roman" w:hAnsi="Times New Roman"/>
          <w:sz w:val="24"/>
          <w:szCs w:val="24"/>
        </w:rPr>
        <w:t xml:space="preserve"> nodrošināt savu klātbūtni (izņ</w:t>
      </w:r>
      <w:r w:rsidR="00FF56B5" w:rsidRPr="00E012AF">
        <w:rPr>
          <w:rFonts w:ascii="Times New Roman" w:hAnsi="Times New Roman"/>
          <w:sz w:val="24"/>
          <w:szCs w:val="24"/>
        </w:rPr>
        <w:t>emot</w:t>
      </w:r>
      <w:r w:rsidRPr="00E012AF">
        <w:rPr>
          <w:rFonts w:ascii="Times New Roman" w:hAnsi="Times New Roman"/>
          <w:sz w:val="24"/>
          <w:szCs w:val="24"/>
        </w:rPr>
        <w:t xml:space="preserve"> piemiņas izstād</w:t>
      </w:r>
      <w:r w:rsidR="00FF56B5" w:rsidRPr="00E012AF">
        <w:rPr>
          <w:rFonts w:ascii="Times New Roman" w:hAnsi="Times New Roman"/>
          <w:sz w:val="24"/>
          <w:szCs w:val="24"/>
        </w:rPr>
        <w:t>ē</w:t>
      </w:r>
      <w:r w:rsidRPr="00E012AF">
        <w:rPr>
          <w:rFonts w:ascii="Times New Roman" w:hAnsi="Times New Roman"/>
          <w:sz w:val="24"/>
          <w:szCs w:val="24"/>
        </w:rPr>
        <w:t>s)</w:t>
      </w:r>
      <w:r w:rsidR="00B14C91" w:rsidRPr="00E012AF">
        <w:rPr>
          <w:rFonts w:ascii="Times New Roman" w:hAnsi="Times New Roman"/>
          <w:sz w:val="24"/>
          <w:szCs w:val="24"/>
        </w:rPr>
        <w:t>.</w:t>
      </w:r>
      <w:r w:rsidR="00BB5B0D" w:rsidRPr="00E012AF">
        <w:rPr>
          <w:rFonts w:ascii="Times New Roman" w:hAnsi="Times New Roman"/>
          <w:sz w:val="24"/>
          <w:szCs w:val="24"/>
        </w:rPr>
        <w:t xml:space="preserve"> Par Mākslinieka klātbūtni citu šajos noteikumos paredzēto māksliniecisko darbību īstenošanai Pašvaldība vienojas ar </w:t>
      </w:r>
      <w:r w:rsidR="00681847" w:rsidRPr="00E012AF">
        <w:rPr>
          <w:rFonts w:ascii="Times New Roman" w:hAnsi="Times New Roman"/>
          <w:sz w:val="24"/>
          <w:szCs w:val="24"/>
        </w:rPr>
        <w:t>M</w:t>
      </w:r>
      <w:r w:rsidR="00BB5B0D" w:rsidRPr="00E012AF">
        <w:rPr>
          <w:rFonts w:ascii="Times New Roman" w:hAnsi="Times New Roman"/>
          <w:sz w:val="24"/>
          <w:szCs w:val="24"/>
        </w:rPr>
        <w:t>ākslinieku pirms konkrētās</w:t>
      </w:r>
      <w:r w:rsidR="00176610" w:rsidRPr="00E012AF">
        <w:rPr>
          <w:rFonts w:ascii="Times New Roman" w:hAnsi="Times New Roman"/>
          <w:sz w:val="24"/>
          <w:szCs w:val="24"/>
        </w:rPr>
        <w:t xml:space="preserve"> izstādes īstenošanas.</w:t>
      </w:r>
      <w:r w:rsidR="00BB5B0D" w:rsidRPr="00E012AF">
        <w:rPr>
          <w:rFonts w:ascii="Times New Roman" w:hAnsi="Times New Roman"/>
          <w:sz w:val="24"/>
          <w:szCs w:val="24"/>
        </w:rPr>
        <w:t xml:space="preserve"> </w:t>
      </w:r>
    </w:p>
    <w:p w14:paraId="77063B4E" w14:textId="7F79947C" w:rsidR="009C0161" w:rsidRPr="00E012AF" w:rsidRDefault="00573BB0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Mākslinieks d</w:t>
      </w:r>
      <w:r w:rsidR="00536120" w:rsidRPr="00E012AF">
        <w:rPr>
          <w:rFonts w:ascii="Times New Roman" w:hAnsi="Times New Roman"/>
          <w:sz w:val="24"/>
          <w:szCs w:val="24"/>
        </w:rPr>
        <w:t xml:space="preserve">ivas nedēļas pirms </w:t>
      </w:r>
      <w:r w:rsidR="00871D2C" w:rsidRPr="00E012AF">
        <w:rPr>
          <w:rFonts w:ascii="Times New Roman" w:hAnsi="Times New Roman"/>
          <w:sz w:val="24"/>
          <w:szCs w:val="24"/>
        </w:rPr>
        <w:t>izstādes</w:t>
      </w:r>
      <w:r w:rsidRPr="00E012AF">
        <w:rPr>
          <w:rFonts w:ascii="Times New Roman" w:hAnsi="Times New Roman"/>
          <w:sz w:val="24"/>
          <w:szCs w:val="24"/>
        </w:rPr>
        <w:t xml:space="preserve"> īstenošanas </w:t>
      </w:r>
      <w:r w:rsidR="00536120" w:rsidRPr="00E012AF">
        <w:rPr>
          <w:rFonts w:ascii="Times New Roman" w:hAnsi="Times New Roman"/>
          <w:sz w:val="24"/>
          <w:szCs w:val="24"/>
        </w:rPr>
        <w:t>iesnie</w:t>
      </w:r>
      <w:r w:rsidRPr="00E012AF">
        <w:rPr>
          <w:rFonts w:ascii="Times New Roman" w:hAnsi="Times New Roman"/>
          <w:sz w:val="24"/>
          <w:szCs w:val="24"/>
        </w:rPr>
        <w:t>dz</w:t>
      </w:r>
      <w:r w:rsidR="00536120" w:rsidRPr="00E012AF">
        <w:rPr>
          <w:rFonts w:ascii="Times New Roman" w:hAnsi="Times New Roman"/>
          <w:sz w:val="24"/>
          <w:szCs w:val="24"/>
        </w:rPr>
        <w:t xml:space="preserve"> publicitātei nepieciešamos materiālus (izstādes anotāciju, attēlus, eksponātu sarakstu u.c.)</w:t>
      </w:r>
      <w:r w:rsidR="00882280" w:rsidRPr="00E012AF">
        <w:rPr>
          <w:rFonts w:ascii="Times New Roman" w:hAnsi="Times New Roman"/>
          <w:sz w:val="24"/>
          <w:szCs w:val="24"/>
        </w:rPr>
        <w:t>, nosūtot</w:t>
      </w:r>
      <w:r w:rsidR="00536120" w:rsidRPr="00E012AF">
        <w:rPr>
          <w:rFonts w:ascii="Times New Roman" w:hAnsi="Times New Roman"/>
          <w:sz w:val="24"/>
          <w:szCs w:val="24"/>
        </w:rPr>
        <w:t xml:space="preserve"> uz e-pastu </w:t>
      </w:r>
      <w:r w:rsidR="00CF4BE4" w:rsidRPr="00E012AF">
        <w:rPr>
          <w:rFonts w:ascii="Times New Roman" w:hAnsi="Times New Roman"/>
          <w:sz w:val="24"/>
          <w:szCs w:val="24"/>
        </w:rPr>
        <w:t>salons@sigulda.lv.</w:t>
      </w:r>
    </w:p>
    <w:p w14:paraId="1219394E" w14:textId="4B320C7C" w:rsidR="009C0161" w:rsidRPr="00E012AF" w:rsidRDefault="00536120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Mākslas darbu</w:t>
      </w:r>
      <w:r w:rsidR="009C1510" w:rsidRPr="00E012AF">
        <w:rPr>
          <w:rFonts w:ascii="Times New Roman" w:hAnsi="Times New Roman"/>
          <w:sz w:val="24"/>
          <w:szCs w:val="24"/>
        </w:rPr>
        <w:t xml:space="preserve"> transportēšanu uz Salonu,</w:t>
      </w:r>
      <w:r w:rsidRPr="00E012AF">
        <w:rPr>
          <w:rFonts w:ascii="Times New Roman" w:hAnsi="Times New Roman"/>
          <w:sz w:val="24"/>
          <w:szCs w:val="24"/>
        </w:rPr>
        <w:t xml:space="preserve"> iepakošanu (sagatavošanu transportēšanai) pirms un pēc izstādes beigām</w:t>
      </w:r>
      <w:r w:rsidR="00C44FBF" w:rsidRPr="00E012AF">
        <w:rPr>
          <w:rFonts w:ascii="Times New Roman" w:hAnsi="Times New Roman"/>
          <w:sz w:val="24"/>
          <w:szCs w:val="24"/>
        </w:rPr>
        <w:t xml:space="preserve">, kā arī </w:t>
      </w:r>
      <w:r w:rsidR="00BC0092" w:rsidRPr="00E012AF">
        <w:rPr>
          <w:rFonts w:ascii="Times New Roman" w:hAnsi="Times New Roman"/>
          <w:sz w:val="24"/>
          <w:szCs w:val="24"/>
        </w:rPr>
        <w:t>eksponēšanu Salonā</w:t>
      </w:r>
      <w:r w:rsidRPr="00E012AF">
        <w:rPr>
          <w:rFonts w:ascii="Times New Roman" w:hAnsi="Times New Roman"/>
          <w:sz w:val="24"/>
          <w:szCs w:val="24"/>
        </w:rPr>
        <w:t xml:space="preserve"> </w:t>
      </w:r>
      <w:r w:rsidR="00D41C08" w:rsidRPr="00E012AF">
        <w:rPr>
          <w:rFonts w:ascii="Times New Roman" w:hAnsi="Times New Roman"/>
          <w:sz w:val="24"/>
          <w:szCs w:val="24"/>
        </w:rPr>
        <w:t xml:space="preserve">par saviem līdzekļiem </w:t>
      </w:r>
      <w:r w:rsidRPr="00E012AF">
        <w:rPr>
          <w:rFonts w:ascii="Times New Roman" w:hAnsi="Times New Roman"/>
          <w:sz w:val="24"/>
          <w:szCs w:val="24"/>
        </w:rPr>
        <w:t>veic Mākslinieks.</w:t>
      </w:r>
    </w:p>
    <w:p w14:paraId="249F81CE" w14:textId="465BF1AE" w:rsidR="00790ABC" w:rsidRPr="00E012AF" w:rsidRDefault="009C0161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Mākslinieks apņemas s</w:t>
      </w:r>
      <w:r w:rsidR="00536120" w:rsidRPr="00E012AF">
        <w:rPr>
          <w:rFonts w:ascii="Times New Roman" w:hAnsi="Times New Roman"/>
          <w:sz w:val="24"/>
          <w:szCs w:val="24"/>
        </w:rPr>
        <w:t>avlaicīgi, bet ne vēlāk kā vienu dienu pirms izstādes, piegādāt izstādes eksponātus labā tehniskā stāvoklī, piedalīties izstādes montāžā un demontāžā</w:t>
      </w:r>
      <w:r w:rsidR="00790ABC" w:rsidRPr="00E012AF">
        <w:rPr>
          <w:rFonts w:ascii="Times New Roman" w:hAnsi="Times New Roman"/>
          <w:sz w:val="24"/>
          <w:szCs w:val="24"/>
        </w:rPr>
        <w:t>.</w:t>
      </w:r>
    </w:p>
    <w:p w14:paraId="4873F01C" w14:textId="0AAC1164" w:rsidR="000B55D5" w:rsidRPr="00E012AF" w:rsidRDefault="00156303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Mākslinieks</w:t>
      </w:r>
      <w:r w:rsidR="00790ABC" w:rsidRPr="00E012AF">
        <w:rPr>
          <w:rFonts w:ascii="Times New Roman" w:hAnsi="Times New Roman"/>
          <w:sz w:val="24"/>
          <w:szCs w:val="24"/>
        </w:rPr>
        <w:t xml:space="preserve"> apņemas </w:t>
      </w:r>
      <w:r w:rsidRPr="00E012AF">
        <w:rPr>
          <w:rFonts w:ascii="Times New Roman" w:hAnsi="Times New Roman"/>
          <w:sz w:val="24"/>
          <w:szCs w:val="24"/>
        </w:rPr>
        <w:t>savlaicīgi</w:t>
      </w:r>
      <w:r w:rsidR="00536120" w:rsidRPr="00E012AF">
        <w:rPr>
          <w:rFonts w:ascii="Times New Roman" w:hAnsi="Times New Roman"/>
          <w:sz w:val="24"/>
          <w:szCs w:val="24"/>
        </w:rPr>
        <w:t>, bet ne vēlāk kā divas dienas pēc izstādes slēgšanas atbrīvot Salona telpu no eksponātiem</w:t>
      </w:r>
      <w:r w:rsidR="00853FC0" w:rsidRPr="00E012AF">
        <w:rPr>
          <w:rFonts w:ascii="Times New Roman" w:hAnsi="Times New Roman"/>
          <w:sz w:val="24"/>
          <w:szCs w:val="24"/>
        </w:rPr>
        <w:t xml:space="preserve"> u.c. </w:t>
      </w:r>
      <w:r w:rsidR="00BB4045" w:rsidRPr="00E012AF">
        <w:rPr>
          <w:rFonts w:ascii="Times New Roman" w:hAnsi="Times New Roman"/>
          <w:sz w:val="24"/>
          <w:szCs w:val="24"/>
        </w:rPr>
        <w:t>priekšmetiem, papildu aprīkojuma</w:t>
      </w:r>
      <w:r w:rsidR="00853FC0" w:rsidRPr="00E012AF">
        <w:rPr>
          <w:rFonts w:ascii="Times New Roman" w:hAnsi="Times New Roman"/>
          <w:sz w:val="24"/>
          <w:szCs w:val="24"/>
        </w:rPr>
        <w:t>, ja tāds ir</w:t>
      </w:r>
      <w:r w:rsidR="00536120" w:rsidRPr="00E012AF">
        <w:rPr>
          <w:rFonts w:ascii="Times New Roman" w:hAnsi="Times New Roman"/>
          <w:sz w:val="24"/>
          <w:szCs w:val="24"/>
        </w:rPr>
        <w:t>.</w:t>
      </w:r>
    </w:p>
    <w:p w14:paraId="5EB70AE3" w14:textId="1C1F4281" w:rsidR="008F5FED" w:rsidRPr="00E012AF" w:rsidRDefault="00536120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Visas izmaksas un materiālus, kuri nepieciešami, lai veiktu citas mākslinieciskās darbības, performances, demonstrācijas u.c.</w:t>
      </w:r>
      <w:r w:rsidR="00C46FB0" w:rsidRPr="00E012AF">
        <w:rPr>
          <w:rFonts w:ascii="Times New Roman" w:hAnsi="Times New Roman"/>
          <w:sz w:val="24"/>
          <w:szCs w:val="24"/>
        </w:rPr>
        <w:t>, kas iepriekš saskaņotas ar Pašvaldību,</w:t>
      </w:r>
      <w:r w:rsidRPr="00E012AF">
        <w:rPr>
          <w:rFonts w:ascii="Times New Roman" w:hAnsi="Times New Roman"/>
          <w:sz w:val="24"/>
          <w:szCs w:val="24"/>
        </w:rPr>
        <w:t xml:space="preserve"> sedz Mākslinieks.</w:t>
      </w:r>
    </w:p>
    <w:p w14:paraId="4AD5D178" w14:textId="07D1B493" w:rsidR="00745EC6" w:rsidRPr="00E012AF" w:rsidRDefault="00745EC6" w:rsidP="00E012AF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0925ED" w14:textId="2AC066A7" w:rsidR="00745EC6" w:rsidRPr="00E012AF" w:rsidRDefault="00E75C9C" w:rsidP="00E012AF">
      <w:pPr>
        <w:pStyle w:val="ListParagraph"/>
        <w:numPr>
          <w:ilvl w:val="0"/>
          <w:numId w:val="26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012AF">
        <w:rPr>
          <w:rFonts w:ascii="Times New Roman" w:hAnsi="Times New Roman"/>
          <w:b/>
          <w:bCs/>
          <w:sz w:val="24"/>
          <w:szCs w:val="24"/>
        </w:rPr>
        <w:t>Salona izmantošanas</w:t>
      </w:r>
      <w:r w:rsidR="00745EC6" w:rsidRPr="00E012AF">
        <w:rPr>
          <w:rFonts w:ascii="Times New Roman" w:hAnsi="Times New Roman"/>
          <w:b/>
          <w:bCs/>
          <w:sz w:val="24"/>
          <w:szCs w:val="24"/>
        </w:rPr>
        <w:t xml:space="preserve"> kārtība</w:t>
      </w:r>
    </w:p>
    <w:p w14:paraId="7DF4B037" w14:textId="710DFBFE" w:rsidR="00D772E6" w:rsidRPr="00E012AF" w:rsidRDefault="00D772E6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Šajos noteikumos paredzētajai mākslinieciskajai darbībai Salonā tiek nodrošinātas:</w:t>
      </w:r>
    </w:p>
    <w:p w14:paraId="7A0C28FC" w14:textId="77777777" w:rsidR="00AA4BC0" w:rsidRPr="00E012AF" w:rsidRDefault="00AA4BC0" w:rsidP="00E012AF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17.1.</w:t>
      </w:r>
      <w:r w:rsidR="00D772E6" w:rsidRPr="00E012AF">
        <w:rPr>
          <w:rFonts w:ascii="Times New Roman" w:hAnsi="Times New Roman"/>
          <w:sz w:val="24"/>
          <w:szCs w:val="24"/>
        </w:rPr>
        <w:t>telpas izstādes norises un montāžas/demontāžas darbu laikā;</w:t>
      </w:r>
    </w:p>
    <w:p w14:paraId="3E1BB5A8" w14:textId="77777777" w:rsidR="00AA4BC0" w:rsidRPr="00E012AF" w:rsidRDefault="00AA4BC0" w:rsidP="00E012AF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17.2.</w:t>
      </w:r>
      <w:r w:rsidR="00D772E6" w:rsidRPr="00E012AF">
        <w:rPr>
          <w:rFonts w:ascii="Times New Roman" w:hAnsi="Times New Roman"/>
          <w:sz w:val="24"/>
          <w:szCs w:val="24"/>
        </w:rPr>
        <w:t>Salonā pieejamais aprīkojums izstādes projekta un citu māksliniecisko darbību īstenošanai;</w:t>
      </w:r>
    </w:p>
    <w:p w14:paraId="1C013986" w14:textId="26057A16" w:rsidR="00621086" w:rsidRPr="00E012AF" w:rsidRDefault="00AA4BC0" w:rsidP="00E012AF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 xml:space="preserve">17.3. </w:t>
      </w:r>
      <w:r w:rsidR="00F13685" w:rsidRPr="00E012AF">
        <w:rPr>
          <w:rFonts w:ascii="Times New Roman" w:hAnsi="Times New Roman"/>
          <w:sz w:val="24"/>
          <w:szCs w:val="24"/>
        </w:rPr>
        <w:t>izstāžu telpu apgaismošana, uzkopšana, uzraudzība, apsardze, ugunsdrošības signalizācija u.c. darbības, kas nepieciešamas izstādes netraucētai norisei.</w:t>
      </w:r>
    </w:p>
    <w:p w14:paraId="68C037F0" w14:textId="5B226B65" w:rsidR="00156303" w:rsidRPr="00E012AF" w:rsidRDefault="00156303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 xml:space="preserve">Salona telpas tiek aprīkotas ar Salona darbībai nepieciešamo </w:t>
      </w:r>
      <w:proofErr w:type="spellStart"/>
      <w:r w:rsidR="00BB3BF0" w:rsidRPr="00E012AF">
        <w:rPr>
          <w:rFonts w:ascii="Times New Roman" w:hAnsi="Times New Roman"/>
          <w:sz w:val="24"/>
          <w:szCs w:val="24"/>
        </w:rPr>
        <w:t>pamat</w:t>
      </w:r>
      <w:r w:rsidRPr="00E012AF">
        <w:rPr>
          <w:rFonts w:ascii="Times New Roman" w:hAnsi="Times New Roman"/>
          <w:sz w:val="24"/>
          <w:szCs w:val="24"/>
        </w:rPr>
        <w:t>aprīkojumu</w:t>
      </w:r>
      <w:proofErr w:type="spellEnd"/>
      <w:r w:rsidRPr="00E012AF">
        <w:rPr>
          <w:rFonts w:ascii="Times New Roman" w:hAnsi="Times New Roman"/>
          <w:sz w:val="24"/>
          <w:szCs w:val="24"/>
        </w:rPr>
        <w:t xml:space="preserve"> (vitrīnām, podestiem, galeriju </w:t>
      </w:r>
      <w:proofErr w:type="spellStart"/>
      <w:r w:rsidRPr="00E012AF">
        <w:rPr>
          <w:rFonts w:ascii="Times New Roman" w:hAnsi="Times New Roman"/>
          <w:sz w:val="24"/>
          <w:szCs w:val="24"/>
        </w:rPr>
        <w:t>piekares</w:t>
      </w:r>
      <w:proofErr w:type="spellEnd"/>
      <w:r w:rsidRPr="00E012AF">
        <w:rPr>
          <w:rFonts w:ascii="Times New Roman" w:hAnsi="Times New Roman"/>
          <w:sz w:val="24"/>
          <w:szCs w:val="24"/>
        </w:rPr>
        <w:t xml:space="preserve"> sistēmu u.c.). </w:t>
      </w:r>
    </w:p>
    <w:p w14:paraId="088DC4CC" w14:textId="5FF91F33" w:rsidR="00156303" w:rsidRPr="00E012AF" w:rsidRDefault="00156303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 xml:space="preserve">Visas ar Salona telpu iekārtošanu, aprīkojumu, tā izvietojumu u.c. jautājumiem saistītās darbības tiek veiktas iepriekš saskaņojot ar Pašvaldību. Ja </w:t>
      </w:r>
      <w:r w:rsidR="00FF7868" w:rsidRPr="00E012AF">
        <w:rPr>
          <w:rFonts w:ascii="Times New Roman" w:hAnsi="Times New Roman"/>
          <w:sz w:val="24"/>
          <w:szCs w:val="24"/>
        </w:rPr>
        <w:t>izstādes</w:t>
      </w:r>
      <w:r w:rsidRPr="00E012AF">
        <w:rPr>
          <w:rFonts w:ascii="Times New Roman" w:hAnsi="Times New Roman"/>
          <w:sz w:val="24"/>
          <w:szCs w:val="24"/>
        </w:rPr>
        <w:t xml:space="preserve"> īstenošanai </w:t>
      </w:r>
      <w:r w:rsidR="008F14BD" w:rsidRPr="00E012AF">
        <w:rPr>
          <w:rFonts w:ascii="Times New Roman" w:hAnsi="Times New Roman"/>
          <w:sz w:val="24"/>
          <w:szCs w:val="24"/>
        </w:rPr>
        <w:t>M</w:t>
      </w:r>
      <w:r w:rsidRPr="00E012AF">
        <w:rPr>
          <w:rFonts w:ascii="Times New Roman" w:hAnsi="Times New Roman"/>
          <w:sz w:val="24"/>
          <w:szCs w:val="24"/>
        </w:rPr>
        <w:t xml:space="preserve">āksliniekam ir nepieciešams papildu aprīkojums, to, iepriekš saskaņojot ar Pašvaldību, nodrošina </w:t>
      </w:r>
      <w:r w:rsidR="00DE4182" w:rsidRPr="00E012AF">
        <w:rPr>
          <w:rFonts w:ascii="Times New Roman" w:hAnsi="Times New Roman"/>
          <w:sz w:val="24"/>
          <w:szCs w:val="24"/>
        </w:rPr>
        <w:t>M</w:t>
      </w:r>
      <w:r w:rsidRPr="00E012AF">
        <w:rPr>
          <w:rFonts w:ascii="Times New Roman" w:hAnsi="Times New Roman"/>
          <w:sz w:val="24"/>
          <w:szCs w:val="24"/>
        </w:rPr>
        <w:t>ākslinieks par saviem līdzekļiem.</w:t>
      </w:r>
    </w:p>
    <w:p w14:paraId="139E1718" w14:textId="732EDCA3" w:rsidR="00067F4B" w:rsidRPr="00E012AF" w:rsidRDefault="00745EC6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Salonā izvietojamie mākslas darbi un priekšmeti eksponējami un glabājami, nodrošinot eksponēšanas telpās ugunsdrošības noteikumu ievērošanu, kā arī iespēju robežās stabilu mikroklimatu</w:t>
      </w:r>
      <w:r w:rsidR="002A7FF2" w:rsidRPr="00E012AF">
        <w:rPr>
          <w:rFonts w:ascii="Times New Roman" w:hAnsi="Times New Roman"/>
          <w:sz w:val="24"/>
          <w:szCs w:val="24"/>
        </w:rPr>
        <w:t>.</w:t>
      </w:r>
      <w:r w:rsidRPr="00E012AF">
        <w:rPr>
          <w:rFonts w:ascii="Times New Roman" w:hAnsi="Times New Roman"/>
          <w:sz w:val="24"/>
          <w:szCs w:val="24"/>
        </w:rPr>
        <w:t xml:space="preserve"> </w:t>
      </w:r>
    </w:p>
    <w:p w14:paraId="7E8CDCF1" w14:textId="6D4C0C89" w:rsidR="008F5FED" w:rsidRPr="00E012AF" w:rsidRDefault="00EA26A4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Pašvaldība</w:t>
      </w:r>
      <w:r w:rsidR="00950CBA" w:rsidRPr="00E012AF">
        <w:rPr>
          <w:rFonts w:ascii="Times New Roman" w:hAnsi="Times New Roman"/>
          <w:sz w:val="24"/>
          <w:szCs w:val="24"/>
        </w:rPr>
        <w:t>, izmantojot Mākslinieka sagatavoto un iesniegto informāciju,</w:t>
      </w:r>
      <w:r w:rsidR="006C4F91" w:rsidRPr="00E012AF">
        <w:rPr>
          <w:rFonts w:ascii="Times New Roman" w:hAnsi="Times New Roman"/>
          <w:sz w:val="24"/>
          <w:szCs w:val="24"/>
        </w:rPr>
        <w:t xml:space="preserve"> nodrošina </w:t>
      </w:r>
      <w:r w:rsidR="00950CBA" w:rsidRPr="00E012AF">
        <w:rPr>
          <w:rFonts w:ascii="Times New Roman" w:hAnsi="Times New Roman"/>
          <w:sz w:val="24"/>
          <w:szCs w:val="24"/>
        </w:rPr>
        <w:t>Salonā plānotās izstādes</w:t>
      </w:r>
      <w:r w:rsidR="008A3312" w:rsidRPr="00E012AF">
        <w:rPr>
          <w:rFonts w:ascii="Times New Roman" w:hAnsi="Times New Roman"/>
          <w:sz w:val="24"/>
          <w:szCs w:val="24"/>
        </w:rPr>
        <w:t xml:space="preserve"> </w:t>
      </w:r>
      <w:r w:rsidR="00950CBA" w:rsidRPr="00E012AF">
        <w:rPr>
          <w:rFonts w:ascii="Times New Roman" w:hAnsi="Times New Roman"/>
          <w:sz w:val="24"/>
          <w:szCs w:val="24"/>
        </w:rPr>
        <w:t>publicitāti.</w:t>
      </w:r>
    </w:p>
    <w:p w14:paraId="79AE053B" w14:textId="1AF56429" w:rsidR="0025687D" w:rsidRPr="00E012AF" w:rsidRDefault="0025687D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 xml:space="preserve">Pašvaldība norīko atbildīgo speciālistu sadarbības un organizatorisko jautājumu risināšanai visā </w:t>
      </w:r>
      <w:r w:rsidR="001314EC" w:rsidRPr="00E012AF">
        <w:rPr>
          <w:rFonts w:ascii="Times New Roman" w:hAnsi="Times New Roman"/>
          <w:sz w:val="24"/>
          <w:szCs w:val="24"/>
        </w:rPr>
        <w:t xml:space="preserve">izstādes </w:t>
      </w:r>
      <w:r w:rsidRPr="00E012AF">
        <w:rPr>
          <w:rFonts w:ascii="Times New Roman" w:hAnsi="Times New Roman"/>
          <w:sz w:val="24"/>
          <w:szCs w:val="24"/>
        </w:rPr>
        <w:t>projekta realizācijas laikā.</w:t>
      </w:r>
    </w:p>
    <w:p w14:paraId="5C30BF3A" w14:textId="6EAAE11D" w:rsidR="00973460" w:rsidRPr="00E012AF" w:rsidRDefault="00392825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Salonā izvietojamo mākslas darbu un/vai citu priekšmetu apdrošināšanu, ja nepieciešams, veic Mākslinieks.</w:t>
      </w:r>
    </w:p>
    <w:p w14:paraId="2352A695" w14:textId="3928BEC4" w:rsidR="008E4166" w:rsidRPr="00E012AF" w:rsidRDefault="00A143C3" w:rsidP="00E012AF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 xml:space="preserve">Parakstot pieteikumu, Mākslinieks apliecina, ka, lietojot Salona telpas, </w:t>
      </w:r>
      <w:r w:rsidR="00962C46" w:rsidRPr="00E012AF">
        <w:rPr>
          <w:rFonts w:ascii="Times New Roman" w:hAnsi="Times New Roman"/>
          <w:sz w:val="24"/>
          <w:szCs w:val="24"/>
        </w:rPr>
        <w:t xml:space="preserve">tas </w:t>
      </w:r>
      <w:r w:rsidRPr="00E012AF">
        <w:rPr>
          <w:rFonts w:ascii="Times New Roman" w:hAnsi="Times New Roman"/>
          <w:sz w:val="24"/>
          <w:szCs w:val="24"/>
        </w:rPr>
        <w:t>ievēro</w:t>
      </w:r>
      <w:r w:rsidR="001F753B" w:rsidRPr="00E012AF">
        <w:rPr>
          <w:rFonts w:ascii="Times New Roman" w:hAnsi="Times New Roman"/>
          <w:sz w:val="24"/>
          <w:szCs w:val="24"/>
        </w:rPr>
        <w:t>s visas</w:t>
      </w:r>
      <w:r w:rsidRPr="00E012AF">
        <w:rPr>
          <w:rFonts w:ascii="Times New Roman" w:hAnsi="Times New Roman"/>
          <w:sz w:val="24"/>
          <w:szCs w:val="24"/>
        </w:rPr>
        <w:t xml:space="preserve"> </w:t>
      </w:r>
      <w:r w:rsidR="00A43F53" w:rsidRPr="00E012AF">
        <w:rPr>
          <w:rFonts w:ascii="Times New Roman" w:hAnsi="Times New Roman"/>
          <w:sz w:val="24"/>
          <w:szCs w:val="24"/>
        </w:rPr>
        <w:t xml:space="preserve">atbilstošo </w:t>
      </w:r>
      <w:r w:rsidRPr="00E012AF">
        <w:rPr>
          <w:rFonts w:ascii="Times New Roman" w:hAnsi="Times New Roman"/>
          <w:sz w:val="24"/>
          <w:szCs w:val="24"/>
        </w:rPr>
        <w:t xml:space="preserve">normatīvo aktu prasības, </w:t>
      </w:r>
      <w:r w:rsidR="00A65565" w:rsidRPr="00E012AF">
        <w:rPr>
          <w:rFonts w:ascii="Times New Roman" w:hAnsi="Times New Roman"/>
          <w:sz w:val="24"/>
          <w:szCs w:val="24"/>
        </w:rPr>
        <w:t>t.sk.</w:t>
      </w:r>
      <w:r w:rsidR="00962C46" w:rsidRPr="00E012AF">
        <w:rPr>
          <w:rFonts w:ascii="Times New Roman" w:hAnsi="Times New Roman"/>
          <w:sz w:val="24"/>
          <w:szCs w:val="24"/>
        </w:rPr>
        <w:t xml:space="preserve"> Pašvaldības</w:t>
      </w:r>
      <w:r w:rsidR="00A65565" w:rsidRPr="00E012AF">
        <w:rPr>
          <w:rFonts w:ascii="Times New Roman" w:hAnsi="Times New Roman"/>
          <w:sz w:val="24"/>
          <w:szCs w:val="24"/>
        </w:rPr>
        <w:t xml:space="preserve"> iekšējos</w:t>
      </w:r>
      <w:r w:rsidRPr="00E012AF">
        <w:rPr>
          <w:rFonts w:ascii="Times New Roman" w:hAnsi="Times New Roman"/>
          <w:sz w:val="24"/>
          <w:szCs w:val="24"/>
        </w:rPr>
        <w:t xml:space="preserve"> noteikumus un lēmumus, kā arī, ugunsdzēsības drošības pārvaldes un citu kompetentu iestāžu prasības</w:t>
      </w:r>
      <w:r w:rsidR="00043F8C" w:rsidRPr="00E012AF">
        <w:rPr>
          <w:rFonts w:ascii="Times New Roman" w:hAnsi="Times New Roman"/>
          <w:sz w:val="24"/>
          <w:szCs w:val="24"/>
        </w:rPr>
        <w:t>, atbildot par zaudējumiem</w:t>
      </w:r>
      <w:r w:rsidR="00F17D1F" w:rsidRPr="00E012AF">
        <w:rPr>
          <w:rFonts w:ascii="Times New Roman" w:hAnsi="Times New Roman"/>
          <w:sz w:val="24"/>
          <w:szCs w:val="24"/>
        </w:rPr>
        <w:t xml:space="preserve"> normatīvajos aktos noteiktajā kārtībā</w:t>
      </w:r>
      <w:r w:rsidR="00043F8C" w:rsidRPr="00E012AF">
        <w:rPr>
          <w:rFonts w:ascii="Times New Roman" w:hAnsi="Times New Roman"/>
          <w:sz w:val="24"/>
          <w:szCs w:val="24"/>
        </w:rPr>
        <w:t>, ja tādi tiks nodarīti.</w:t>
      </w:r>
    </w:p>
    <w:p w14:paraId="44294B35" w14:textId="77777777" w:rsidR="00621086" w:rsidRPr="00E012AF" w:rsidRDefault="00621086" w:rsidP="00E012AF">
      <w:pPr>
        <w:spacing w:after="0"/>
        <w:rPr>
          <w:rFonts w:ascii="Times New Roman" w:hAnsi="Times New Roman"/>
          <w:sz w:val="24"/>
          <w:szCs w:val="24"/>
        </w:rPr>
      </w:pPr>
    </w:p>
    <w:p w14:paraId="0C3E6D1B" w14:textId="1AC28EE8" w:rsidR="008E4166" w:rsidRPr="00E012AF" w:rsidRDefault="008E4166" w:rsidP="00E012AF">
      <w:pPr>
        <w:pStyle w:val="ListParagraph"/>
        <w:numPr>
          <w:ilvl w:val="0"/>
          <w:numId w:val="26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012AF">
        <w:rPr>
          <w:rFonts w:ascii="Times New Roman" w:hAnsi="Times New Roman"/>
          <w:b/>
          <w:bCs/>
          <w:sz w:val="24"/>
          <w:szCs w:val="24"/>
        </w:rPr>
        <w:t xml:space="preserve"> Mākslas darbu pieņemšanas un nodošanas kārtība</w:t>
      </w:r>
    </w:p>
    <w:p w14:paraId="18207A96" w14:textId="056BF6A4" w:rsidR="008E4166" w:rsidRPr="00E012AF" w:rsidRDefault="008E4166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Mākslinieks nodod mākslas darbus un</w:t>
      </w:r>
      <w:r w:rsidR="00A0519D" w:rsidRPr="00E012AF">
        <w:rPr>
          <w:rFonts w:ascii="Times New Roman" w:hAnsi="Times New Roman"/>
          <w:sz w:val="24"/>
          <w:szCs w:val="24"/>
        </w:rPr>
        <w:t>/vai</w:t>
      </w:r>
      <w:r w:rsidRPr="00E012AF">
        <w:rPr>
          <w:rFonts w:ascii="Times New Roman" w:hAnsi="Times New Roman"/>
          <w:sz w:val="24"/>
          <w:szCs w:val="24"/>
        </w:rPr>
        <w:t xml:space="preserve"> priekšmetus Pašvaldībai izvietošanai Salonā un pieņem no Pašvaldības, </w:t>
      </w:r>
      <w:r w:rsidR="001C0477" w:rsidRPr="00E012AF">
        <w:rPr>
          <w:rFonts w:ascii="Times New Roman" w:hAnsi="Times New Roman"/>
          <w:sz w:val="24"/>
          <w:szCs w:val="24"/>
        </w:rPr>
        <w:t>sastādot</w:t>
      </w:r>
      <w:r w:rsidRPr="00E012AF">
        <w:rPr>
          <w:rFonts w:ascii="Times New Roman" w:hAnsi="Times New Roman"/>
          <w:sz w:val="24"/>
          <w:szCs w:val="24"/>
        </w:rPr>
        <w:t xml:space="preserve"> pieņemšanas-nodošanas aktu</w:t>
      </w:r>
      <w:r w:rsidR="00730AD6" w:rsidRPr="00E012AF">
        <w:rPr>
          <w:rFonts w:ascii="Times New Roman" w:hAnsi="Times New Roman"/>
          <w:sz w:val="24"/>
          <w:szCs w:val="24"/>
        </w:rPr>
        <w:t>s, ko paraksta Mākslinieks</w:t>
      </w:r>
      <w:r w:rsidR="00371255" w:rsidRPr="00E012AF">
        <w:rPr>
          <w:rFonts w:ascii="Times New Roman" w:hAnsi="Times New Roman"/>
          <w:sz w:val="24"/>
          <w:szCs w:val="24"/>
        </w:rPr>
        <w:t xml:space="preserve"> vai tā pilnvarot</w:t>
      </w:r>
      <w:r w:rsidR="00341395" w:rsidRPr="00E012AF">
        <w:rPr>
          <w:rFonts w:ascii="Times New Roman" w:hAnsi="Times New Roman"/>
          <w:sz w:val="24"/>
          <w:szCs w:val="24"/>
        </w:rPr>
        <w:t>ā</w:t>
      </w:r>
      <w:r w:rsidR="00371255" w:rsidRPr="00E012AF">
        <w:rPr>
          <w:rFonts w:ascii="Times New Roman" w:hAnsi="Times New Roman"/>
          <w:sz w:val="24"/>
          <w:szCs w:val="24"/>
        </w:rPr>
        <w:t xml:space="preserve"> persona</w:t>
      </w:r>
      <w:r w:rsidR="00730AD6" w:rsidRPr="00E012AF">
        <w:rPr>
          <w:rFonts w:ascii="Times New Roman" w:hAnsi="Times New Roman"/>
          <w:sz w:val="24"/>
          <w:szCs w:val="24"/>
        </w:rPr>
        <w:t xml:space="preserve"> un</w:t>
      </w:r>
      <w:r w:rsidR="000F1406" w:rsidRPr="00E012AF">
        <w:rPr>
          <w:rFonts w:ascii="Times New Roman" w:hAnsi="Times New Roman"/>
          <w:sz w:val="24"/>
          <w:szCs w:val="24"/>
        </w:rPr>
        <w:t xml:space="preserve"> Siguldas novada Kultūras centra</w:t>
      </w:r>
      <w:r w:rsidR="00AC706E" w:rsidRPr="00E012AF">
        <w:rPr>
          <w:rFonts w:ascii="Times New Roman" w:hAnsi="Times New Roman"/>
          <w:sz w:val="24"/>
          <w:szCs w:val="24"/>
        </w:rPr>
        <w:t xml:space="preserve"> p</w:t>
      </w:r>
      <w:r w:rsidR="00D27D0B" w:rsidRPr="00E012AF">
        <w:rPr>
          <w:rFonts w:ascii="Times New Roman" w:hAnsi="Times New Roman"/>
          <w:sz w:val="24"/>
          <w:szCs w:val="24"/>
        </w:rPr>
        <w:t>ārstāvis, kas pieņem</w:t>
      </w:r>
      <w:r w:rsidR="00E84061" w:rsidRPr="00E012AF">
        <w:rPr>
          <w:rFonts w:ascii="Times New Roman" w:hAnsi="Times New Roman"/>
          <w:sz w:val="24"/>
          <w:szCs w:val="24"/>
        </w:rPr>
        <w:t xml:space="preserve">/nodod </w:t>
      </w:r>
      <w:r w:rsidR="00FC0E13" w:rsidRPr="00E012AF">
        <w:rPr>
          <w:rFonts w:ascii="Times New Roman" w:hAnsi="Times New Roman"/>
          <w:sz w:val="24"/>
          <w:szCs w:val="24"/>
        </w:rPr>
        <w:t xml:space="preserve">konkrētos </w:t>
      </w:r>
      <w:r w:rsidR="00E84061" w:rsidRPr="00E012AF">
        <w:rPr>
          <w:rFonts w:ascii="Times New Roman" w:hAnsi="Times New Roman"/>
          <w:sz w:val="24"/>
          <w:szCs w:val="24"/>
        </w:rPr>
        <w:t>mākslas darbus un/vai priekšmetus</w:t>
      </w:r>
      <w:r w:rsidR="00CA76FE" w:rsidRPr="00E012AF">
        <w:rPr>
          <w:rFonts w:ascii="Times New Roman" w:hAnsi="Times New Roman"/>
          <w:sz w:val="24"/>
          <w:szCs w:val="24"/>
        </w:rPr>
        <w:t>.</w:t>
      </w:r>
    </w:p>
    <w:p w14:paraId="1BAE3C17" w14:textId="1CFC3E6C" w:rsidR="002D21B6" w:rsidRPr="00E012AF" w:rsidRDefault="00707CD9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Nododot un s</w:t>
      </w:r>
      <w:r w:rsidR="002D21B6" w:rsidRPr="00E012AF">
        <w:rPr>
          <w:rFonts w:ascii="Times New Roman" w:hAnsi="Times New Roman"/>
          <w:sz w:val="24"/>
          <w:szCs w:val="24"/>
        </w:rPr>
        <w:t>aņemot atpakaļ nodotos priekšmetus, Mākslinieks Pašvaldības</w:t>
      </w:r>
      <w:r w:rsidR="008F1471" w:rsidRPr="00E012AF">
        <w:rPr>
          <w:rFonts w:ascii="Times New Roman" w:hAnsi="Times New Roman"/>
          <w:sz w:val="24"/>
          <w:szCs w:val="24"/>
        </w:rPr>
        <w:t xml:space="preserve"> </w:t>
      </w:r>
      <w:r w:rsidR="002D21B6" w:rsidRPr="00E012AF">
        <w:rPr>
          <w:rFonts w:ascii="Times New Roman" w:hAnsi="Times New Roman"/>
          <w:sz w:val="24"/>
          <w:szCs w:val="24"/>
        </w:rPr>
        <w:t>pārstāvja klātbūtnē pārbauda priekšmetu esību un to saglabā</w:t>
      </w:r>
      <w:r w:rsidR="00565E4B" w:rsidRPr="00E012AF">
        <w:rPr>
          <w:rFonts w:ascii="Times New Roman" w:hAnsi="Times New Roman"/>
          <w:sz w:val="24"/>
          <w:szCs w:val="24"/>
        </w:rPr>
        <w:t>tības</w:t>
      </w:r>
      <w:r w:rsidR="002D21B6" w:rsidRPr="00E012AF">
        <w:rPr>
          <w:rFonts w:ascii="Times New Roman" w:hAnsi="Times New Roman"/>
          <w:sz w:val="24"/>
          <w:szCs w:val="24"/>
        </w:rPr>
        <w:t xml:space="preserve"> pakāpi.</w:t>
      </w:r>
    </w:p>
    <w:p w14:paraId="407B5925" w14:textId="1989C361" w:rsidR="00F81147" w:rsidRPr="00E012AF" w:rsidRDefault="008F1471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lastRenderedPageBreak/>
        <w:t xml:space="preserve">Mākslas darba bojājumu vai zuduma gadījumā </w:t>
      </w:r>
      <w:r w:rsidR="008A2AD6" w:rsidRPr="00E012AF">
        <w:rPr>
          <w:rFonts w:ascii="Times New Roman" w:hAnsi="Times New Roman"/>
          <w:sz w:val="24"/>
          <w:szCs w:val="24"/>
        </w:rPr>
        <w:t xml:space="preserve">Pašvaldība </w:t>
      </w:r>
      <w:r w:rsidRPr="00E012AF">
        <w:rPr>
          <w:rFonts w:ascii="Times New Roman" w:hAnsi="Times New Roman"/>
          <w:sz w:val="24"/>
          <w:szCs w:val="24"/>
        </w:rPr>
        <w:t xml:space="preserve">par to informē Mākslinieku vienas darba dienas laikā no bojājuma konstatēšanas brīža un sedz nodarītos materiālos zaudējumus atbilstoši bojājumu pakāpei vai mākslas darba zuduma gadījumā saskaņā ar nodošanas-pieņemšanas aktā norādīto mākslas darba vērtību, ja </w:t>
      </w:r>
      <w:r w:rsidR="002D0FC3" w:rsidRPr="00E012AF">
        <w:rPr>
          <w:rFonts w:ascii="Times New Roman" w:hAnsi="Times New Roman"/>
          <w:sz w:val="24"/>
          <w:szCs w:val="24"/>
        </w:rPr>
        <w:t>mākslas darba bojājum</w:t>
      </w:r>
      <w:r w:rsidR="00E67D8F" w:rsidRPr="00E012AF">
        <w:rPr>
          <w:rFonts w:ascii="Times New Roman" w:hAnsi="Times New Roman"/>
          <w:sz w:val="24"/>
          <w:szCs w:val="24"/>
        </w:rPr>
        <w:t>s</w:t>
      </w:r>
      <w:r w:rsidR="002D0FC3" w:rsidRPr="00E012AF">
        <w:rPr>
          <w:rFonts w:ascii="Times New Roman" w:hAnsi="Times New Roman"/>
          <w:sz w:val="24"/>
          <w:szCs w:val="24"/>
        </w:rPr>
        <w:t xml:space="preserve"> vai zudums radies Pašvaldības </w:t>
      </w:r>
      <w:r w:rsidR="00550A92" w:rsidRPr="00E012AF">
        <w:rPr>
          <w:rFonts w:ascii="Times New Roman" w:hAnsi="Times New Roman"/>
          <w:sz w:val="24"/>
          <w:szCs w:val="24"/>
        </w:rPr>
        <w:t>vainas dēļ</w:t>
      </w:r>
      <w:r w:rsidRPr="00E012AF">
        <w:rPr>
          <w:rFonts w:ascii="Times New Roman" w:hAnsi="Times New Roman"/>
          <w:sz w:val="24"/>
          <w:szCs w:val="24"/>
        </w:rPr>
        <w:t xml:space="preserve">. Bojājumu pakāpi nosaka </w:t>
      </w:r>
      <w:r w:rsidR="002B6661" w:rsidRPr="00E012AF">
        <w:rPr>
          <w:rFonts w:ascii="Times New Roman" w:hAnsi="Times New Roman"/>
          <w:sz w:val="24"/>
          <w:szCs w:val="24"/>
        </w:rPr>
        <w:t>Mākslinieks</w:t>
      </w:r>
      <w:r w:rsidRPr="00E012AF">
        <w:rPr>
          <w:rFonts w:ascii="Times New Roman" w:hAnsi="Times New Roman"/>
          <w:sz w:val="24"/>
          <w:szCs w:val="24"/>
        </w:rPr>
        <w:t xml:space="preserve"> vai </w:t>
      </w:r>
      <w:r w:rsidR="00106834" w:rsidRPr="00E012AF">
        <w:rPr>
          <w:rFonts w:ascii="Times New Roman" w:hAnsi="Times New Roman"/>
          <w:sz w:val="24"/>
          <w:szCs w:val="24"/>
        </w:rPr>
        <w:t>strīdus gadījumā</w:t>
      </w:r>
      <w:r w:rsidR="00B31DBF" w:rsidRPr="00E012AF">
        <w:rPr>
          <w:rFonts w:ascii="Times New Roman" w:hAnsi="Times New Roman"/>
          <w:sz w:val="24"/>
          <w:szCs w:val="24"/>
        </w:rPr>
        <w:t xml:space="preserve"> </w:t>
      </w:r>
      <w:r w:rsidRPr="00E012AF">
        <w:rPr>
          <w:rFonts w:ascii="Times New Roman" w:hAnsi="Times New Roman"/>
          <w:sz w:val="24"/>
          <w:szCs w:val="24"/>
        </w:rPr>
        <w:t>neatkarīga ekspertu komisija.</w:t>
      </w:r>
      <w:r w:rsidR="00A12031" w:rsidRPr="00E012AF">
        <w:rPr>
          <w:rFonts w:ascii="Times New Roman" w:hAnsi="Times New Roman"/>
          <w:sz w:val="24"/>
          <w:szCs w:val="24"/>
        </w:rPr>
        <w:t xml:space="preserve"> Pašvaldība neatbild par mākslas darbiem un citiem priekšmetiem (t.sk. Mākslinieka papildu aprīkojumu)</w:t>
      </w:r>
      <w:r w:rsidR="00F9783B" w:rsidRPr="00E012AF">
        <w:rPr>
          <w:rFonts w:ascii="Times New Roman" w:hAnsi="Times New Roman"/>
          <w:sz w:val="24"/>
          <w:szCs w:val="24"/>
        </w:rPr>
        <w:t xml:space="preserve">, to bojājumiem vai zudumu, ja Mākslinieks </w:t>
      </w:r>
      <w:r w:rsidR="00A5690C" w:rsidRPr="00E012AF">
        <w:rPr>
          <w:rFonts w:ascii="Times New Roman" w:hAnsi="Times New Roman"/>
          <w:sz w:val="24"/>
          <w:szCs w:val="24"/>
        </w:rPr>
        <w:t xml:space="preserve">neatbrīvo Salona telpas un </w:t>
      </w:r>
      <w:r w:rsidR="00FE7DF2" w:rsidRPr="00E012AF">
        <w:rPr>
          <w:rFonts w:ascii="Times New Roman" w:hAnsi="Times New Roman"/>
          <w:sz w:val="24"/>
          <w:szCs w:val="24"/>
        </w:rPr>
        <w:t>kavē to pieņemšanu atpakaļ šajos noteikumos paredzētajā termiņā</w:t>
      </w:r>
      <w:r w:rsidR="00F043B3" w:rsidRPr="00E012AF">
        <w:rPr>
          <w:rFonts w:ascii="Times New Roman" w:hAnsi="Times New Roman"/>
          <w:sz w:val="24"/>
          <w:szCs w:val="24"/>
        </w:rPr>
        <w:t>.</w:t>
      </w:r>
    </w:p>
    <w:p w14:paraId="06755D43" w14:textId="60E580DA" w:rsidR="008F5FED" w:rsidRPr="00E012AF" w:rsidRDefault="008F5FED" w:rsidP="00E012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8774E8" w14:textId="1EE99815" w:rsidR="008F5FED" w:rsidRPr="00E012AF" w:rsidRDefault="000D6AB0" w:rsidP="00E012AF">
      <w:pPr>
        <w:pStyle w:val="ListParagraph"/>
        <w:numPr>
          <w:ilvl w:val="0"/>
          <w:numId w:val="26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012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6623" w:rsidRPr="00E012AF">
        <w:rPr>
          <w:rFonts w:ascii="Times New Roman" w:hAnsi="Times New Roman"/>
          <w:b/>
          <w:bCs/>
          <w:sz w:val="24"/>
          <w:szCs w:val="24"/>
        </w:rPr>
        <w:t>P</w:t>
      </w:r>
      <w:r w:rsidRPr="00E012AF">
        <w:rPr>
          <w:rFonts w:ascii="Times New Roman" w:hAnsi="Times New Roman"/>
          <w:b/>
          <w:bCs/>
          <w:sz w:val="24"/>
          <w:szCs w:val="24"/>
        </w:rPr>
        <w:t>ieteikumu iesniegšanas kārtība</w:t>
      </w:r>
    </w:p>
    <w:p w14:paraId="6D3BEDD1" w14:textId="4294ADC4" w:rsidR="003B0316" w:rsidRPr="00E012AF" w:rsidRDefault="00F86CF1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Pašvaldība</w:t>
      </w:r>
      <w:r w:rsidR="003B0316" w:rsidRPr="00E012AF">
        <w:rPr>
          <w:rFonts w:ascii="Times New Roman" w:hAnsi="Times New Roman"/>
          <w:sz w:val="24"/>
          <w:szCs w:val="24"/>
        </w:rPr>
        <w:t xml:space="preserve"> izsludina ikgadējo </w:t>
      </w:r>
      <w:r w:rsidR="00195451" w:rsidRPr="00E012AF">
        <w:rPr>
          <w:rFonts w:ascii="Times New Roman" w:hAnsi="Times New Roman"/>
          <w:sz w:val="24"/>
          <w:szCs w:val="24"/>
        </w:rPr>
        <w:t xml:space="preserve">pieteikšanos </w:t>
      </w:r>
      <w:r w:rsidR="003B0316" w:rsidRPr="00E012AF">
        <w:rPr>
          <w:rFonts w:ascii="Times New Roman" w:hAnsi="Times New Roman"/>
          <w:sz w:val="24"/>
          <w:szCs w:val="24"/>
        </w:rPr>
        <w:t>izstāde</w:t>
      </w:r>
      <w:r w:rsidR="00195451" w:rsidRPr="00E012AF">
        <w:rPr>
          <w:rFonts w:ascii="Times New Roman" w:hAnsi="Times New Roman"/>
          <w:sz w:val="24"/>
          <w:szCs w:val="24"/>
        </w:rPr>
        <w:t>i</w:t>
      </w:r>
      <w:r w:rsidR="003B0316" w:rsidRPr="00E012AF">
        <w:rPr>
          <w:rFonts w:ascii="Times New Roman" w:hAnsi="Times New Roman"/>
          <w:sz w:val="24"/>
          <w:szCs w:val="24"/>
        </w:rPr>
        <w:t xml:space="preserve">  </w:t>
      </w:r>
      <w:r w:rsidR="00BA3571" w:rsidRPr="00E012AF">
        <w:rPr>
          <w:rFonts w:ascii="Times New Roman" w:hAnsi="Times New Roman"/>
          <w:sz w:val="24"/>
          <w:szCs w:val="24"/>
        </w:rPr>
        <w:t xml:space="preserve">ne vēlāk kā līdz </w:t>
      </w:r>
      <w:r w:rsidR="003B0316" w:rsidRPr="00E012AF">
        <w:rPr>
          <w:rFonts w:ascii="Times New Roman" w:hAnsi="Times New Roman"/>
          <w:sz w:val="24"/>
          <w:szCs w:val="24"/>
        </w:rPr>
        <w:t>kārtējā kalendār</w:t>
      </w:r>
      <w:r w:rsidR="00BA3571" w:rsidRPr="00E012AF">
        <w:rPr>
          <w:rFonts w:ascii="Times New Roman" w:hAnsi="Times New Roman"/>
          <w:sz w:val="24"/>
          <w:szCs w:val="24"/>
        </w:rPr>
        <w:t>ā</w:t>
      </w:r>
      <w:r w:rsidR="00392825" w:rsidRPr="00E012AF">
        <w:rPr>
          <w:rFonts w:ascii="Times New Roman" w:hAnsi="Times New Roman"/>
          <w:sz w:val="24"/>
          <w:szCs w:val="24"/>
        </w:rPr>
        <w:t xml:space="preserve"> gada 1. </w:t>
      </w:r>
      <w:r w:rsidR="003B0316" w:rsidRPr="00E012AF">
        <w:rPr>
          <w:rFonts w:ascii="Times New Roman" w:hAnsi="Times New Roman"/>
          <w:sz w:val="24"/>
          <w:szCs w:val="24"/>
        </w:rPr>
        <w:t>novembr</w:t>
      </w:r>
      <w:r w:rsidR="00BA3571" w:rsidRPr="00E012AF">
        <w:rPr>
          <w:rFonts w:ascii="Times New Roman" w:hAnsi="Times New Roman"/>
          <w:sz w:val="24"/>
          <w:szCs w:val="24"/>
        </w:rPr>
        <w:t>im</w:t>
      </w:r>
      <w:r w:rsidR="003B0316" w:rsidRPr="00E012AF">
        <w:rPr>
          <w:rFonts w:ascii="Times New Roman" w:hAnsi="Times New Roman"/>
          <w:sz w:val="24"/>
          <w:szCs w:val="24"/>
        </w:rPr>
        <w:t>.</w:t>
      </w:r>
    </w:p>
    <w:p w14:paraId="5F94EE64" w14:textId="36F7BB56" w:rsidR="003B0316" w:rsidRPr="00E012AF" w:rsidRDefault="003B0316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 xml:space="preserve">Informācija par </w:t>
      </w:r>
      <w:r w:rsidR="00223041" w:rsidRPr="00E012AF">
        <w:rPr>
          <w:rFonts w:ascii="Times New Roman" w:hAnsi="Times New Roman"/>
          <w:sz w:val="24"/>
          <w:szCs w:val="24"/>
        </w:rPr>
        <w:t>izstādes</w:t>
      </w:r>
      <w:r w:rsidRPr="00E012AF">
        <w:rPr>
          <w:rFonts w:ascii="Times New Roman" w:hAnsi="Times New Roman"/>
          <w:sz w:val="24"/>
          <w:szCs w:val="24"/>
        </w:rPr>
        <w:t xml:space="preserve"> </w:t>
      </w:r>
      <w:r w:rsidR="009421F0" w:rsidRPr="00E012AF">
        <w:rPr>
          <w:rFonts w:ascii="Times New Roman" w:hAnsi="Times New Roman"/>
          <w:sz w:val="24"/>
          <w:szCs w:val="24"/>
        </w:rPr>
        <w:t>p</w:t>
      </w:r>
      <w:r w:rsidRPr="00E012AF">
        <w:rPr>
          <w:rFonts w:ascii="Times New Roman" w:hAnsi="Times New Roman"/>
          <w:sz w:val="24"/>
          <w:szCs w:val="24"/>
        </w:rPr>
        <w:t>ieteikumu</w:t>
      </w:r>
      <w:r w:rsidR="009421F0" w:rsidRPr="00E012AF">
        <w:rPr>
          <w:rFonts w:ascii="Times New Roman" w:hAnsi="Times New Roman"/>
          <w:sz w:val="24"/>
          <w:szCs w:val="24"/>
        </w:rPr>
        <w:t xml:space="preserve"> (turpmāk – Pieteikums)</w:t>
      </w:r>
      <w:r w:rsidRPr="00E012AF">
        <w:rPr>
          <w:rFonts w:ascii="Times New Roman" w:hAnsi="Times New Roman"/>
          <w:sz w:val="24"/>
          <w:szCs w:val="24"/>
        </w:rPr>
        <w:t xml:space="preserve"> iesniegšanu tiek publicēta </w:t>
      </w:r>
      <w:r w:rsidR="00223041" w:rsidRPr="00E012AF">
        <w:rPr>
          <w:rFonts w:ascii="Times New Roman" w:hAnsi="Times New Roman"/>
          <w:sz w:val="24"/>
          <w:szCs w:val="24"/>
        </w:rPr>
        <w:t>Siguldas novada pašvaldības</w:t>
      </w:r>
      <w:r w:rsidRPr="00E012AF">
        <w:rPr>
          <w:rFonts w:ascii="Times New Roman" w:hAnsi="Times New Roman"/>
          <w:sz w:val="24"/>
          <w:szCs w:val="24"/>
        </w:rPr>
        <w:t xml:space="preserve"> </w:t>
      </w:r>
      <w:r w:rsidR="002629DC" w:rsidRPr="00E012AF">
        <w:rPr>
          <w:rFonts w:ascii="Times New Roman" w:hAnsi="Times New Roman"/>
          <w:sz w:val="24"/>
          <w:szCs w:val="24"/>
        </w:rPr>
        <w:t>tīmekļa vietnē</w:t>
      </w:r>
      <w:r w:rsidRPr="00E012AF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340CE4" w:rsidRPr="00E012AF">
          <w:rPr>
            <w:rStyle w:val="Hyperlink"/>
            <w:rFonts w:ascii="Times New Roman" w:hAnsi="Times New Roman"/>
            <w:sz w:val="24"/>
            <w:szCs w:val="24"/>
          </w:rPr>
          <w:t>www.sigulda.lv</w:t>
        </w:r>
      </w:hyperlink>
      <w:r w:rsidR="00340CE4" w:rsidRPr="00E012AF">
        <w:rPr>
          <w:rFonts w:ascii="Times New Roman" w:hAnsi="Times New Roman"/>
          <w:sz w:val="24"/>
          <w:szCs w:val="24"/>
        </w:rPr>
        <w:t>, nosakot pieteikšanās termiņu ne mazāk</w:t>
      </w:r>
      <w:r w:rsidR="0003549E" w:rsidRPr="00E012AF">
        <w:rPr>
          <w:rFonts w:ascii="Times New Roman" w:hAnsi="Times New Roman"/>
          <w:sz w:val="24"/>
          <w:szCs w:val="24"/>
        </w:rPr>
        <w:t>u</w:t>
      </w:r>
      <w:r w:rsidR="00340CE4" w:rsidRPr="00E012AF">
        <w:rPr>
          <w:rFonts w:ascii="Times New Roman" w:hAnsi="Times New Roman"/>
          <w:sz w:val="24"/>
          <w:szCs w:val="24"/>
        </w:rPr>
        <w:t xml:space="preserve"> par 15 </w:t>
      </w:r>
      <w:r w:rsidR="0007126C" w:rsidRPr="00E012AF">
        <w:rPr>
          <w:rFonts w:ascii="Times New Roman" w:hAnsi="Times New Roman"/>
          <w:sz w:val="24"/>
          <w:szCs w:val="24"/>
        </w:rPr>
        <w:t>(pie</w:t>
      </w:r>
      <w:r w:rsidR="001C12E8" w:rsidRPr="00E012AF">
        <w:rPr>
          <w:rFonts w:ascii="Times New Roman" w:hAnsi="Times New Roman"/>
          <w:sz w:val="24"/>
          <w:szCs w:val="24"/>
        </w:rPr>
        <w:t>c</w:t>
      </w:r>
      <w:r w:rsidR="0007126C" w:rsidRPr="00E012AF">
        <w:rPr>
          <w:rFonts w:ascii="Times New Roman" w:hAnsi="Times New Roman"/>
          <w:sz w:val="24"/>
          <w:szCs w:val="24"/>
        </w:rPr>
        <w:t xml:space="preserve">padsmit) </w:t>
      </w:r>
      <w:r w:rsidR="00340CE4" w:rsidRPr="00E012AF">
        <w:rPr>
          <w:rFonts w:ascii="Times New Roman" w:hAnsi="Times New Roman"/>
          <w:sz w:val="24"/>
          <w:szCs w:val="24"/>
        </w:rPr>
        <w:t>darba dienām</w:t>
      </w:r>
      <w:r w:rsidRPr="00E012AF">
        <w:rPr>
          <w:rFonts w:ascii="Times New Roman" w:hAnsi="Times New Roman"/>
          <w:sz w:val="24"/>
          <w:szCs w:val="24"/>
        </w:rPr>
        <w:t>.</w:t>
      </w:r>
    </w:p>
    <w:p w14:paraId="2AC65AB2" w14:textId="1BE2F648" w:rsidR="003B0316" w:rsidRPr="00E012AF" w:rsidRDefault="003B0316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Pieteikuma veidlap</w:t>
      </w:r>
      <w:r w:rsidR="00722491" w:rsidRPr="00E012AF">
        <w:rPr>
          <w:rFonts w:ascii="Times New Roman" w:hAnsi="Times New Roman"/>
          <w:sz w:val="24"/>
          <w:szCs w:val="24"/>
        </w:rPr>
        <w:t>a</w:t>
      </w:r>
      <w:r w:rsidRPr="00E012AF">
        <w:rPr>
          <w:rFonts w:ascii="Times New Roman" w:hAnsi="Times New Roman"/>
          <w:sz w:val="24"/>
          <w:szCs w:val="24"/>
        </w:rPr>
        <w:t xml:space="preserve"> </w:t>
      </w:r>
      <w:r w:rsidR="00223041" w:rsidRPr="00E012AF">
        <w:rPr>
          <w:rFonts w:ascii="Times New Roman" w:hAnsi="Times New Roman"/>
          <w:sz w:val="24"/>
          <w:szCs w:val="24"/>
        </w:rPr>
        <w:t xml:space="preserve"> </w:t>
      </w:r>
      <w:r w:rsidRPr="00E012AF">
        <w:rPr>
          <w:rFonts w:ascii="Times New Roman" w:hAnsi="Times New Roman"/>
          <w:sz w:val="24"/>
          <w:szCs w:val="24"/>
        </w:rPr>
        <w:t xml:space="preserve">un </w:t>
      </w:r>
      <w:r w:rsidR="00223041" w:rsidRPr="00E012AF">
        <w:rPr>
          <w:rFonts w:ascii="Times New Roman" w:hAnsi="Times New Roman"/>
          <w:sz w:val="24"/>
          <w:szCs w:val="24"/>
        </w:rPr>
        <w:t>Salona izmantošanas noteikumi</w:t>
      </w:r>
      <w:r w:rsidRPr="00E012AF">
        <w:rPr>
          <w:rFonts w:ascii="Times New Roman" w:hAnsi="Times New Roman"/>
          <w:sz w:val="24"/>
          <w:szCs w:val="24"/>
        </w:rPr>
        <w:t xml:space="preserve"> </w:t>
      </w:r>
      <w:r w:rsidR="00223041" w:rsidRPr="00E012AF">
        <w:rPr>
          <w:rFonts w:ascii="Times New Roman" w:hAnsi="Times New Roman"/>
          <w:sz w:val="24"/>
          <w:szCs w:val="24"/>
        </w:rPr>
        <w:t>pieejami</w:t>
      </w:r>
      <w:r w:rsidRPr="00E012AF">
        <w:rPr>
          <w:rFonts w:ascii="Times New Roman" w:hAnsi="Times New Roman"/>
          <w:sz w:val="24"/>
          <w:szCs w:val="24"/>
        </w:rPr>
        <w:t xml:space="preserve"> elektroniski </w:t>
      </w:r>
      <w:r w:rsidR="00223041" w:rsidRPr="00E012AF">
        <w:rPr>
          <w:rFonts w:ascii="Times New Roman" w:hAnsi="Times New Roman"/>
          <w:sz w:val="24"/>
          <w:szCs w:val="24"/>
        </w:rPr>
        <w:t>Siguldas novada pašvaldības</w:t>
      </w:r>
      <w:r w:rsidRPr="00E012AF">
        <w:rPr>
          <w:rFonts w:ascii="Times New Roman" w:hAnsi="Times New Roman"/>
          <w:sz w:val="24"/>
          <w:szCs w:val="24"/>
        </w:rPr>
        <w:t xml:space="preserve"> </w:t>
      </w:r>
      <w:r w:rsidR="00B92E5E" w:rsidRPr="00E012AF">
        <w:rPr>
          <w:rFonts w:ascii="Times New Roman" w:hAnsi="Times New Roman"/>
          <w:sz w:val="24"/>
          <w:szCs w:val="24"/>
        </w:rPr>
        <w:t>tīmekļa vietnē</w:t>
      </w:r>
      <w:r w:rsidRPr="00E012AF">
        <w:rPr>
          <w:rFonts w:ascii="Times New Roman" w:hAnsi="Times New Roman"/>
          <w:sz w:val="24"/>
          <w:szCs w:val="24"/>
        </w:rPr>
        <w:t xml:space="preserve"> www.</w:t>
      </w:r>
      <w:r w:rsidR="00223041" w:rsidRPr="00E012AF">
        <w:rPr>
          <w:rFonts w:ascii="Times New Roman" w:hAnsi="Times New Roman"/>
          <w:sz w:val="24"/>
          <w:szCs w:val="24"/>
        </w:rPr>
        <w:t>sigulda</w:t>
      </w:r>
      <w:r w:rsidRPr="00E012AF">
        <w:rPr>
          <w:rFonts w:ascii="Times New Roman" w:hAnsi="Times New Roman"/>
          <w:sz w:val="24"/>
          <w:szCs w:val="24"/>
        </w:rPr>
        <w:t>.lv.</w:t>
      </w:r>
    </w:p>
    <w:p w14:paraId="0032D9B3" w14:textId="04FD15E5" w:rsidR="003B0316" w:rsidRPr="00E012AF" w:rsidRDefault="003B0316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 xml:space="preserve">Atbilstoši aizpildītu </w:t>
      </w:r>
      <w:r w:rsidR="0058391D" w:rsidRPr="00E012AF">
        <w:rPr>
          <w:rFonts w:ascii="Times New Roman" w:hAnsi="Times New Roman"/>
          <w:sz w:val="24"/>
          <w:szCs w:val="24"/>
        </w:rPr>
        <w:t>P</w:t>
      </w:r>
      <w:r w:rsidRPr="00E012AF">
        <w:rPr>
          <w:rFonts w:ascii="Times New Roman" w:hAnsi="Times New Roman"/>
          <w:sz w:val="24"/>
          <w:szCs w:val="24"/>
        </w:rPr>
        <w:t>ieteikum</w:t>
      </w:r>
      <w:r w:rsidR="00223041" w:rsidRPr="00E012AF">
        <w:rPr>
          <w:rFonts w:ascii="Times New Roman" w:hAnsi="Times New Roman"/>
          <w:sz w:val="24"/>
          <w:szCs w:val="24"/>
        </w:rPr>
        <w:t>u</w:t>
      </w:r>
      <w:r w:rsidR="007C4A68" w:rsidRPr="00E012AF">
        <w:rPr>
          <w:rFonts w:ascii="Times New Roman" w:hAnsi="Times New Roman"/>
          <w:sz w:val="24"/>
          <w:szCs w:val="24"/>
        </w:rPr>
        <w:t xml:space="preserve"> </w:t>
      </w:r>
      <w:r w:rsidR="00223041" w:rsidRPr="00E012AF">
        <w:rPr>
          <w:rFonts w:ascii="Times New Roman" w:hAnsi="Times New Roman"/>
          <w:sz w:val="24"/>
          <w:szCs w:val="24"/>
        </w:rPr>
        <w:t xml:space="preserve">Mākslinieks iesniedz </w:t>
      </w:r>
      <w:r w:rsidRPr="00E012AF">
        <w:rPr>
          <w:rFonts w:ascii="Times New Roman" w:hAnsi="Times New Roman"/>
          <w:sz w:val="24"/>
          <w:szCs w:val="24"/>
        </w:rPr>
        <w:t xml:space="preserve">ne vēlāk kā līdz </w:t>
      </w:r>
      <w:r w:rsidR="00C873B4" w:rsidRPr="00E012AF">
        <w:rPr>
          <w:rFonts w:ascii="Times New Roman" w:hAnsi="Times New Roman"/>
          <w:sz w:val="24"/>
          <w:szCs w:val="24"/>
        </w:rPr>
        <w:t>izsludinātā pieteikumu iesniegšanas termiņa beigām</w:t>
      </w:r>
      <w:r w:rsidRPr="00E012AF">
        <w:rPr>
          <w:rFonts w:ascii="Times New Roman" w:hAnsi="Times New Roman"/>
          <w:sz w:val="24"/>
          <w:szCs w:val="24"/>
        </w:rPr>
        <w:t xml:space="preserve"> kādā no šādiem veidiem:</w:t>
      </w:r>
    </w:p>
    <w:p w14:paraId="55A58A38" w14:textId="0C68C06E" w:rsidR="00AA4BC0" w:rsidRPr="00E012AF" w:rsidRDefault="00AA4BC0" w:rsidP="00E012AF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31.1.</w:t>
      </w:r>
      <w:r w:rsidR="00223041" w:rsidRPr="00E012AF">
        <w:rPr>
          <w:rFonts w:ascii="Times New Roman" w:hAnsi="Times New Roman"/>
          <w:sz w:val="24"/>
          <w:szCs w:val="24"/>
        </w:rPr>
        <w:t xml:space="preserve">Papīra formātā, aizlīmētā aploksnē </w:t>
      </w:r>
      <w:r w:rsidR="003B0316" w:rsidRPr="00E012AF">
        <w:rPr>
          <w:rFonts w:ascii="Times New Roman" w:hAnsi="Times New Roman"/>
          <w:sz w:val="24"/>
          <w:szCs w:val="24"/>
        </w:rPr>
        <w:t>ar norādi “</w:t>
      </w:r>
      <w:r w:rsidR="00223041" w:rsidRPr="00E012AF">
        <w:rPr>
          <w:rFonts w:ascii="Times New Roman" w:hAnsi="Times New Roman"/>
          <w:sz w:val="24"/>
          <w:szCs w:val="24"/>
        </w:rPr>
        <w:t>Izstāde Siguldas Jaunās pils Salonā</w:t>
      </w:r>
      <w:r w:rsidR="003B0316" w:rsidRPr="00E012AF">
        <w:rPr>
          <w:rFonts w:ascii="Times New Roman" w:hAnsi="Times New Roman"/>
          <w:sz w:val="24"/>
          <w:szCs w:val="24"/>
        </w:rPr>
        <w:t>”</w:t>
      </w:r>
      <w:r w:rsidR="00223041" w:rsidRPr="00E012AF">
        <w:rPr>
          <w:rFonts w:ascii="Times New Roman" w:hAnsi="Times New Roman"/>
          <w:sz w:val="24"/>
          <w:szCs w:val="24"/>
        </w:rPr>
        <w:t xml:space="preserve"> jānogādā </w:t>
      </w:r>
      <w:r w:rsidR="007F61E6" w:rsidRPr="00E012AF">
        <w:rPr>
          <w:rFonts w:ascii="Times New Roman" w:hAnsi="Times New Roman"/>
          <w:sz w:val="24"/>
          <w:szCs w:val="24"/>
        </w:rPr>
        <w:t>K</w:t>
      </w:r>
      <w:r w:rsidR="00223041" w:rsidRPr="00E012AF">
        <w:rPr>
          <w:rFonts w:ascii="Times New Roman" w:hAnsi="Times New Roman"/>
          <w:sz w:val="24"/>
          <w:szCs w:val="24"/>
        </w:rPr>
        <w:t>ultūras centra “Siguldas devons” administrācijā, Pils ielā 10, Siguldā</w:t>
      </w:r>
      <w:r w:rsidR="003B0316" w:rsidRPr="00E012AF">
        <w:rPr>
          <w:rFonts w:ascii="Times New Roman" w:hAnsi="Times New Roman"/>
          <w:sz w:val="24"/>
          <w:szCs w:val="24"/>
        </w:rPr>
        <w:t>. Uz aploksnes jānorāda projekta iesniedzējs un iesniedzēja adrese;</w:t>
      </w:r>
    </w:p>
    <w:p w14:paraId="3F70E491" w14:textId="0AA640AF" w:rsidR="000D6AB0" w:rsidRPr="00E012AF" w:rsidRDefault="00AA4BC0" w:rsidP="00E012AF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31.2.</w:t>
      </w:r>
      <w:r w:rsidR="003B0316" w:rsidRPr="00E012AF">
        <w:rPr>
          <w:rFonts w:ascii="Times New Roman" w:hAnsi="Times New Roman"/>
          <w:sz w:val="24"/>
          <w:szCs w:val="24"/>
        </w:rPr>
        <w:t xml:space="preserve">elektroniskā formā, nosūtot uz elektronisko pasta adresi </w:t>
      </w:r>
      <w:r w:rsidR="00223041" w:rsidRPr="00E012AF">
        <w:rPr>
          <w:rFonts w:ascii="Times New Roman" w:hAnsi="Times New Roman"/>
          <w:sz w:val="24"/>
          <w:szCs w:val="24"/>
        </w:rPr>
        <w:t>salons</w:t>
      </w:r>
      <w:r w:rsidR="003B0316" w:rsidRPr="00E012AF">
        <w:rPr>
          <w:rFonts w:ascii="Times New Roman" w:hAnsi="Times New Roman"/>
          <w:sz w:val="24"/>
          <w:szCs w:val="24"/>
        </w:rPr>
        <w:t>@</w:t>
      </w:r>
      <w:r w:rsidR="00223041" w:rsidRPr="00E012AF">
        <w:rPr>
          <w:rFonts w:ascii="Times New Roman" w:hAnsi="Times New Roman"/>
          <w:sz w:val="24"/>
          <w:szCs w:val="24"/>
        </w:rPr>
        <w:t>sigulda</w:t>
      </w:r>
      <w:r w:rsidR="003B0316" w:rsidRPr="00E012AF">
        <w:rPr>
          <w:rFonts w:ascii="Times New Roman" w:hAnsi="Times New Roman"/>
          <w:sz w:val="24"/>
          <w:szCs w:val="24"/>
        </w:rPr>
        <w:t>.lv ar norādi “</w:t>
      </w:r>
      <w:r w:rsidR="007C4A68" w:rsidRPr="00E012AF">
        <w:rPr>
          <w:rFonts w:ascii="Times New Roman" w:hAnsi="Times New Roman"/>
          <w:sz w:val="24"/>
          <w:szCs w:val="24"/>
        </w:rPr>
        <w:t>Izstāde Siguldas Jaunās pils Salonā”</w:t>
      </w:r>
      <w:r w:rsidR="003B0316" w:rsidRPr="00E012AF">
        <w:rPr>
          <w:rFonts w:ascii="Times New Roman" w:hAnsi="Times New Roman"/>
          <w:sz w:val="24"/>
          <w:szCs w:val="24"/>
        </w:rPr>
        <w:t>. Ja pieteikumu iesniedz elektroniskā dokumenta formā, to noformē atbilstoši normatīvajiem aktiem par elektronisko dokumentu noformēšanu, paraksta ar drošu elektronisko parakstu, pievienojot laika zīmogu.</w:t>
      </w:r>
    </w:p>
    <w:p w14:paraId="467397AD" w14:textId="77777777" w:rsidR="007C4A68" w:rsidRPr="00E012AF" w:rsidRDefault="007C4A68" w:rsidP="00E012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85BA3F" w14:textId="7C3DAD3B" w:rsidR="007C4A68" w:rsidRPr="00E012AF" w:rsidRDefault="007C4A68" w:rsidP="00E012AF">
      <w:pPr>
        <w:pStyle w:val="ListParagraph"/>
        <w:numPr>
          <w:ilvl w:val="0"/>
          <w:numId w:val="26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012AF">
        <w:rPr>
          <w:rFonts w:ascii="Times New Roman" w:hAnsi="Times New Roman"/>
          <w:b/>
          <w:bCs/>
          <w:sz w:val="24"/>
          <w:szCs w:val="24"/>
        </w:rPr>
        <w:t xml:space="preserve"> Pieteikumu izskatīšanas kārtība un ekspertu žūrijas kompetence</w:t>
      </w:r>
    </w:p>
    <w:p w14:paraId="7C6B6977" w14:textId="47FD7933" w:rsidR="007C4A68" w:rsidRPr="00E012AF" w:rsidRDefault="00AB2CEB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I</w:t>
      </w:r>
      <w:r w:rsidR="007C4A68" w:rsidRPr="00E012AF">
        <w:rPr>
          <w:rFonts w:ascii="Times New Roman" w:hAnsi="Times New Roman"/>
          <w:sz w:val="24"/>
          <w:szCs w:val="24"/>
        </w:rPr>
        <w:t xml:space="preserve">esniegtos </w:t>
      </w:r>
      <w:r w:rsidR="0058391D" w:rsidRPr="00E012AF">
        <w:rPr>
          <w:rFonts w:ascii="Times New Roman" w:hAnsi="Times New Roman"/>
          <w:sz w:val="24"/>
          <w:szCs w:val="24"/>
        </w:rPr>
        <w:t>P</w:t>
      </w:r>
      <w:r w:rsidR="007C4A68" w:rsidRPr="00E012AF">
        <w:rPr>
          <w:rFonts w:ascii="Times New Roman" w:hAnsi="Times New Roman"/>
          <w:sz w:val="24"/>
          <w:szCs w:val="24"/>
        </w:rPr>
        <w:t xml:space="preserve">ieteikumus vērtē </w:t>
      </w:r>
      <w:r w:rsidR="001C1784" w:rsidRPr="00E012AF">
        <w:rPr>
          <w:rFonts w:ascii="Times New Roman" w:hAnsi="Times New Roman"/>
          <w:sz w:val="24"/>
          <w:szCs w:val="24"/>
        </w:rPr>
        <w:t>ekspertu žūrija</w:t>
      </w:r>
      <w:r w:rsidR="007C4A68" w:rsidRPr="00E012AF">
        <w:rPr>
          <w:rFonts w:ascii="Times New Roman" w:hAnsi="Times New Roman"/>
          <w:sz w:val="24"/>
          <w:szCs w:val="24"/>
        </w:rPr>
        <w:t xml:space="preserve"> (turpmāk – </w:t>
      </w:r>
      <w:r w:rsidR="001C1784" w:rsidRPr="00E012AF">
        <w:rPr>
          <w:rFonts w:ascii="Times New Roman" w:hAnsi="Times New Roman"/>
          <w:sz w:val="24"/>
          <w:szCs w:val="24"/>
        </w:rPr>
        <w:t>Žūrija</w:t>
      </w:r>
      <w:r w:rsidR="007C4A68" w:rsidRPr="00E012AF">
        <w:rPr>
          <w:rFonts w:ascii="Times New Roman" w:hAnsi="Times New Roman"/>
          <w:sz w:val="24"/>
          <w:szCs w:val="24"/>
        </w:rPr>
        <w:t xml:space="preserve">), kuru ar rīkojumu apstiprina </w:t>
      </w:r>
      <w:r w:rsidR="0055100B" w:rsidRPr="00E012AF">
        <w:rPr>
          <w:rFonts w:ascii="Times New Roman" w:hAnsi="Times New Roman"/>
          <w:sz w:val="24"/>
          <w:szCs w:val="24"/>
        </w:rPr>
        <w:t xml:space="preserve">Siguldas novada </w:t>
      </w:r>
      <w:r w:rsidR="001C1784" w:rsidRPr="00E012AF">
        <w:rPr>
          <w:rFonts w:ascii="Times New Roman" w:hAnsi="Times New Roman"/>
          <w:sz w:val="24"/>
          <w:szCs w:val="24"/>
        </w:rPr>
        <w:t>Kultūras</w:t>
      </w:r>
      <w:r w:rsidR="007F61E6" w:rsidRPr="00E012AF">
        <w:rPr>
          <w:rFonts w:ascii="Times New Roman" w:hAnsi="Times New Roman"/>
          <w:sz w:val="24"/>
          <w:szCs w:val="24"/>
        </w:rPr>
        <w:t xml:space="preserve"> un tūrisma</w:t>
      </w:r>
      <w:r w:rsidR="001C1784" w:rsidRPr="00E012AF">
        <w:rPr>
          <w:rFonts w:ascii="Times New Roman" w:hAnsi="Times New Roman"/>
          <w:sz w:val="24"/>
          <w:szCs w:val="24"/>
        </w:rPr>
        <w:t xml:space="preserve"> centra direktors</w:t>
      </w:r>
      <w:r w:rsidR="007C4A68" w:rsidRPr="00E012AF">
        <w:rPr>
          <w:rFonts w:ascii="Times New Roman" w:hAnsi="Times New Roman"/>
          <w:sz w:val="24"/>
          <w:szCs w:val="24"/>
        </w:rPr>
        <w:t>.</w:t>
      </w:r>
      <w:r w:rsidR="00072D7A" w:rsidRPr="00E012AF">
        <w:rPr>
          <w:rFonts w:ascii="Times New Roman" w:hAnsi="Times New Roman"/>
          <w:sz w:val="24"/>
          <w:szCs w:val="24"/>
        </w:rPr>
        <w:t xml:space="preserve"> Žūrija</w:t>
      </w:r>
      <w:r w:rsidR="002E09A4" w:rsidRPr="00E012AF">
        <w:rPr>
          <w:rFonts w:ascii="Times New Roman" w:hAnsi="Times New Roman"/>
          <w:sz w:val="24"/>
          <w:szCs w:val="24"/>
        </w:rPr>
        <w:t xml:space="preserve"> sastāv no</w:t>
      </w:r>
      <w:r w:rsidR="007E4558" w:rsidRPr="00E012AF">
        <w:rPr>
          <w:rFonts w:ascii="Times New Roman" w:hAnsi="Times New Roman"/>
          <w:sz w:val="24"/>
          <w:szCs w:val="24"/>
        </w:rPr>
        <w:t xml:space="preserve"> vismaz 3 (trīs) locekļiem: </w:t>
      </w:r>
      <w:r w:rsidR="00072D7A" w:rsidRPr="00E012AF">
        <w:rPr>
          <w:rFonts w:ascii="Times New Roman" w:hAnsi="Times New Roman"/>
          <w:sz w:val="24"/>
          <w:szCs w:val="24"/>
        </w:rPr>
        <w:t xml:space="preserve"> </w:t>
      </w:r>
      <w:r w:rsidR="00AF4ED8" w:rsidRPr="00E012AF">
        <w:rPr>
          <w:rFonts w:ascii="Times New Roman" w:hAnsi="Times New Roman"/>
          <w:sz w:val="24"/>
          <w:szCs w:val="24"/>
        </w:rPr>
        <w:t>viens Siguldas novada Kultūras</w:t>
      </w:r>
      <w:r w:rsidR="007F61E6" w:rsidRPr="00E012AF">
        <w:rPr>
          <w:rFonts w:ascii="Times New Roman" w:hAnsi="Times New Roman"/>
          <w:sz w:val="24"/>
          <w:szCs w:val="24"/>
        </w:rPr>
        <w:t xml:space="preserve"> un tūrisma</w:t>
      </w:r>
      <w:r w:rsidR="00AF4ED8" w:rsidRPr="00E012AF">
        <w:rPr>
          <w:rFonts w:ascii="Times New Roman" w:hAnsi="Times New Roman"/>
          <w:sz w:val="24"/>
          <w:szCs w:val="24"/>
        </w:rPr>
        <w:t xml:space="preserve"> centra pārstāvis – Žūrijas priekšsēdētājs, </w:t>
      </w:r>
      <w:r w:rsidR="00B125CE" w:rsidRPr="00E012AF">
        <w:rPr>
          <w:rFonts w:ascii="Times New Roman" w:hAnsi="Times New Roman"/>
          <w:sz w:val="24"/>
          <w:szCs w:val="24"/>
        </w:rPr>
        <w:t>divi</w:t>
      </w:r>
      <w:r w:rsidR="00072D7A" w:rsidRPr="00E012AF">
        <w:rPr>
          <w:rFonts w:ascii="Times New Roman" w:hAnsi="Times New Roman"/>
          <w:sz w:val="24"/>
          <w:szCs w:val="24"/>
        </w:rPr>
        <w:t xml:space="preserve"> neatkarīg</w:t>
      </w:r>
      <w:r w:rsidR="00B125CE" w:rsidRPr="00E012AF">
        <w:rPr>
          <w:rFonts w:ascii="Times New Roman" w:hAnsi="Times New Roman"/>
          <w:sz w:val="24"/>
          <w:szCs w:val="24"/>
        </w:rPr>
        <w:t>i</w:t>
      </w:r>
      <w:r w:rsidR="00072D7A" w:rsidRPr="00E012AF">
        <w:rPr>
          <w:rFonts w:ascii="Times New Roman" w:hAnsi="Times New Roman"/>
          <w:sz w:val="24"/>
          <w:szCs w:val="24"/>
        </w:rPr>
        <w:t xml:space="preserve"> ārēj</w:t>
      </w:r>
      <w:r w:rsidR="00B125CE" w:rsidRPr="00E012AF">
        <w:rPr>
          <w:rFonts w:ascii="Times New Roman" w:hAnsi="Times New Roman"/>
          <w:sz w:val="24"/>
          <w:szCs w:val="24"/>
        </w:rPr>
        <w:t>ie</w:t>
      </w:r>
      <w:r w:rsidR="00072D7A" w:rsidRPr="00E012AF">
        <w:rPr>
          <w:rFonts w:ascii="Times New Roman" w:hAnsi="Times New Roman"/>
          <w:sz w:val="24"/>
          <w:szCs w:val="24"/>
        </w:rPr>
        <w:t xml:space="preserve"> ekspert</w:t>
      </w:r>
      <w:r w:rsidR="00B125CE" w:rsidRPr="00E012AF">
        <w:rPr>
          <w:rFonts w:ascii="Times New Roman" w:hAnsi="Times New Roman"/>
          <w:sz w:val="24"/>
          <w:szCs w:val="24"/>
        </w:rPr>
        <w:t>i</w:t>
      </w:r>
      <w:r w:rsidR="00072D7A" w:rsidRPr="00E012AF">
        <w:rPr>
          <w:rFonts w:ascii="Times New Roman" w:hAnsi="Times New Roman"/>
          <w:sz w:val="24"/>
          <w:szCs w:val="24"/>
        </w:rPr>
        <w:t xml:space="preserve"> – mākslas zinātnieks vai mākslinieks</w:t>
      </w:r>
      <w:r w:rsidR="00B125CE" w:rsidRPr="00E012AF">
        <w:rPr>
          <w:rFonts w:ascii="Times New Roman" w:hAnsi="Times New Roman"/>
          <w:sz w:val="24"/>
          <w:szCs w:val="24"/>
        </w:rPr>
        <w:t xml:space="preserve">. </w:t>
      </w:r>
      <w:r w:rsidR="00072D7A" w:rsidRPr="00E012AF">
        <w:rPr>
          <w:rFonts w:ascii="Times New Roman" w:hAnsi="Times New Roman"/>
          <w:sz w:val="24"/>
          <w:szCs w:val="24"/>
        </w:rPr>
        <w:t xml:space="preserve"> </w:t>
      </w:r>
      <w:r w:rsidR="00460713" w:rsidRPr="00E012AF">
        <w:rPr>
          <w:rFonts w:ascii="Times New Roman" w:hAnsi="Times New Roman"/>
          <w:sz w:val="24"/>
          <w:szCs w:val="24"/>
        </w:rPr>
        <w:t>Žūrijas sastā</w:t>
      </w:r>
      <w:r w:rsidR="00006F24" w:rsidRPr="00E012AF">
        <w:rPr>
          <w:rFonts w:ascii="Times New Roman" w:hAnsi="Times New Roman"/>
          <w:sz w:val="24"/>
          <w:szCs w:val="24"/>
        </w:rPr>
        <w:t>vs var tikt papildināts ar citiem locekļiem, ja to nosaka</w:t>
      </w:r>
      <w:r w:rsidR="004B657F" w:rsidRPr="00E012AF">
        <w:rPr>
          <w:rFonts w:ascii="Times New Roman" w:hAnsi="Times New Roman"/>
          <w:sz w:val="24"/>
          <w:szCs w:val="24"/>
        </w:rPr>
        <w:t xml:space="preserve"> ar attiecīgu rīkojumu.</w:t>
      </w:r>
    </w:p>
    <w:p w14:paraId="5D453A25" w14:textId="79C6A6B3" w:rsidR="00072D7A" w:rsidRPr="00E012AF" w:rsidRDefault="007C4A68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P</w:t>
      </w:r>
      <w:r w:rsidR="00860BD5" w:rsidRPr="00E012AF">
        <w:rPr>
          <w:rFonts w:ascii="Times New Roman" w:hAnsi="Times New Roman"/>
          <w:sz w:val="24"/>
          <w:szCs w:val="24"/>
        </w:rPr>
        <w:t>ieteikumu</w:t>
      </w:r>
      <w:r w:rsidRPr="00E012AF">
        <w:rPr>
          <w:rFonts w:ascii="Times New Roman" w:hAnsi="Times New Roman"/>
          <w:sz w:val="24"/>
          <w:szCs w:val="24"/>
        </w:rPr>
        <w:t xml:space="preserve"> vērtēšanas kritēriji:</w:t>
      </w:r>
    </w:p>
    <w:p w14:paraId="1488C53B" w14:textId="77777777" w:rsidR="00AA4BC0" w:rsidRPr="00E012AF" w:rsidRDefault="00AA4BC0" w:rsidP="00E012AF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33.1.</w:t>
      </w:r>
      <w:r w:rsidR="00072D7A" w:rsidRPr="00E012AF">
        <w:rPr>
          <w:rFonts w:ascii="Times New Roman" w:hAnsi="Times New Roman"/>
          <w:sz w:val="24"/>
          <w:szCs w:val="24"/>
        </w:rPr>
        <w:t>Mākslinieka saistība ar Siguldu, Siguldas novadu</w:t>
      </w:r>
      <w:r w:rsidR="00AB2CEB" w:rsidRPr="00E012AF">
        <w:rPr>
          <w:rFonts w:ascii="Times New Roman" w:hAnsi="Times New Roman"/>
          <w:sz w:val="24"/>
          <w:szCs w:val="24"/>
        </w:rPr>
        <w:t xml:space="preserve"> (noteikumu 4.punkts)</w:t>
      </w:r>
      <w:r w:rsidR="00072D7A" w:rsidRPr="00E012AF">
        <w:rPr>
          <w:rFonts w:ascii="Times New Roman" w:hAnsi="Times New Roman"/>
          <w:sz w:val="24"/>
          <w:szCs w:val="24"/>
        </w:rPr>
        <w:t>.</w:t>
      </w:r>
    </w:p>
    <w:p w14:paraId="40706F73" w14:textId="77777777" w:rsidR="00AA4BC0" w:rsidRPr="00E012AF" w:rsidRDefault="00AA4BC0" w:rsidP="00E012AF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 xml:space="preserve">33.2. </w:t>
      </w:r>
      <w:r w:rsidR="007C4A68" w:rsidRPr="00E012AF">
        <w:rPr>
          <w:rFonts w:ascii="Times New Roman" w:hAnsi="Times New Roman"/>
          <w:sz w:val="24"/>
          <w:szCs w:val="24"/>
        </w:rPr>
        <w:t>P</w:t>
      </w:r>
      <w:r w:rsidR="00072D7A" w:rsidRPr="00E012AF">
        <w:rPr>
          <w:rFonts w:ascii="Times New Roman" w:hAnsi="Times New Roman"/>
          <w:sz w:val="24"/>
          <w:szCs w:val="24"/>
        </w:rPr>
        <w:t>ieteikuma</w:t>
      </w:r>
      <w:r w:rsidR="007C4A68" w:rsidRPr="00E012AF">
        <w:rPr>
          <w:rFonts w:ascii="Times New Roman" w:hAnsi="Times New Roman"/>
          <w:sz w:val="24"/>
          <w:szCs w:val="24"/>
        </w:rPr>
        <w:t xml:space="preserve"> aktualitāte un sabiedriskā nozīmība, atspoguļojot vai interpretējot </w:t>
      </w:r>
      <w:r w:rsidR="00072D7A" w:rsidRPr="00E012AF">
        <w:rPr>
          <w:rFonts w:ascii="Times New Roman" w:hAnsi="Times New Roman"/>
          <w:sz w:val="24"/>
          <w:szCs w:val="24"/>
        </w:rPr>
        <w:t>Siguldas</w:t>
      </w:r>
      <w:r w:rsidR="007C4A68" w:rsidRPr="00E012AF">
        <w:rPr>
          <w:rFonts w:ascii="Times New Roman" w:hAnsi="Times New Roman"/>
          <w:sz w:val="24"/>
          <w:szCs w:val="24"/>
        </w:rPr>
        <w:t xml:space="preserve"> kultūrvēsturisko mantojumu;</w:t>
      </w:r>
    </w:p>
    <w:p w14:paraId="09517FC1" w14:textId="77777777" w:rsidR="00AA4BC0" w:rsidRPr="00E012AF" w:rsidRDefault="00AA4BC0" w:rsidP="00E012AF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33.3.</w:t>
      </w:r>
      <w:r w:rsidR="00072D7A" w:rsidRPr="00E012AF">
        <w:rPr>
          <w:rFonts w:ascii="Times New Roman" w:hAnsi="Times New Roman"/>
          <w:sz w:val="24"/>
          <w:szCs w:val="24"/>
        </w:rPr>
        <w:t>Pieteikuma idejas unikalitāte</w:t>
      </w:r>
      <w:r w:rsidR="007C4A68" w:rsidRPr="00E012AF">
        <w:rPr>
          <w:rFonts w:ascii="Times New Roman" w:hAnsi="Times New Roman"/>
          <w:sz w:val="24"/>
          <w:szCs w:val="24"/>
        </w:rPr>
        <w:t xml:space="preserve">, vērtējot Latvijas un </w:t>
      </w:r>
      <w:r w:rsidR="00AB2CEB" w:rsidRPr="00E012AF">
        <w:rPr>
          <w:rFonts w:ascii="Times New Roman" w:hAnsi="Times New Roman"/>
          <w:sz w:val="24"/>
          <w:szCs w:val="24"/>
        </w:rPr>
        <w:t>Siguldas</w:t>
      </w:r>
      <w:r w:rsidR="007C4A68" w:rsidRPr="00E012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4A68" w:rsidRPr="00E012AF">
        <w:rPr>
          <w:rFonts w:ascii="Times New Roman" w:hAnsi="Times New Roman"/>
          <w:sz w:val="24"/>
          <w:szCs w:val="24"/>
        </w:rPr>
        <w:t>kultūrtelpā</w:t>
      </w:r>
      <w:proofErr w:type="spellEnd"/>
      <w:r w:rsidR="00AB2CEB" w:rsidRPr="00E012AF">
        <w:rPr>
          <w:rFonts w:ascii="Times New Roman" w:hAnsi="Times New Roman"/>
          <w:sz w:val="24"/>
          <w:szCs w:val="24"/>
        </w:rPr>
        <w:t xml:space="preserve"> </w:t>
      </w:r>
      <w:r w:rsidR="007C4A68" w:rsidRPr="00E012AF">
        <w:rPr>
          <w:rFonts w:ascii="Times New Roman" w:hAnsi="Times New Roman"/>
          <w:sz w:val="24"/>
          <w:szCs w:val="24"/>
        </w:rPr>
        <w:t>pēdējā piecgadē notikušo izstāžu un mākslas dzīves norišu kontekstu; personālizstāžu pieteikumiem – izstādē pārstāvētā mākslinieka daiļrades atspoguļojuma unikalitāte un interpretācijas novitāte;</w:t>
      </w:r>
    </w:p>
    <w:p w14:paraId="2187620B" w14:textId="77777777" w:rsidR="00AA4BC0" w:rsidRPr="00E012AF" w:rsidRDefault="00AA4BC0" w:rsidP="00E012AF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 xml:space="preserve">33.4. </w:t>
      </w:r>
      <w:r w:rsidR="007C4A68" w:rsidRPr="00E012AF">
        <w:rPr>
          <w:rFonts w:ascii="Times New Roman" w:hAnsi="Times New Roman"/>
          <w:sz w:val="24"/>
          <w:szCs w:val="24"/>
        </w:rPr>
        <w:t>P</w:t>
      </w:r>
      <w:r w:rsidR="00AB2CEB" w:rsidRPr="00E012AF">
        <w:rPr>
          <w:rFonts w:ascii="Times New Roman" w:hAnsi="Times New Roman"/>
          <w:sz w:val="24"/>
          <w:szCs w:val="24"/>
        </w:rPr>
        <w:t>ieteikuma</w:t>
      </w:r>
      <w:r w:rsidR="007C4A68" w:rsidRPr="00E012AF">
        <w:rPr>
          <w:rFonts w:ascii="Times New Roman" w:hAnsi="Times New Roman"/>
          <w:sz w:val="24"/>
          <w:szCs w:val="24"/>
        </w:rPr>
        <w:t xml:space="preserve"> aprakstā skaidri formulēta izstādes ideja, strukturēti izklāstīta P</w:t>
      </w:r>
      <w:r w:rsidR="00AB2CEB" w:rsidRPr="00E012AF">
        <w:rPr>
          <w:rFonts w:ascii="Times New Roman" w:hAnsi="Times New Roman"/>
          <w:sz w:val="24"/>
          <w:szCs w:val="24"/>
        </w:rPr>
        <w:t>ieteikuma</w:t>
      </w:r>
      <w:r w:rsidR="007C4A68" w:rsidRPr="00E012AF">
        <w:rPr>
          <w:rFonts w:ascii="Times New Roman" w:hAnsi="Times New Roman"/>
          <w:sz w:val="24"/>
          <w:szCs w:val="24"/>
        </w:rPr>
        <w:t xml:space="preserve"> īstenošanas gaita, tehniskās realizācijas plāns un sagaidāmais rezultāts;</w:t>
      </w:r>
    </w:p>
    <w:p w14:paraId="3BB16928" w14:textId="0628E5DA" w:rsidR="00AB2CEB" w:rsidRPr="00E012AF" w:rsidRDefault="00AA4BC0" w:rsidP="00E012AF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 xml:space="preserve">33.5. </w:t>
      </w:r>
      <w:r w:rsidR="007C4A68" w:rsidRPr="00E012AF">
        <w:rPr>
          <w:rFonts w:ascii="Times New Roman" w:hAnsi="Times New Roman"/>
          <w:sz w:val="24"/>
          <w:szCs w:val="24"/>
        </w:rPr>
        <w:t>P</w:t>
      </w:r>
      <w:r w:rsidR="00AB2CEB" w:rsidRPr="00E012AF">
        <w:rPr>
          <w:rFonts w:ascii="Times New Roman" w:hAnsi="Times New Roman"/>
          <w:sz w:val="24"/>
          <w:szCs w:val="24"/>
        </w:rPr>
        <w:t>ieteikums</w:t>
      </w:r>
      <w:r w:rsidR="007C4A68" w:rsidRPr="00E012AF">
        <w:rPr>
          <w:rFonts w:ascii="Times New Roman" w:hAnsi="Times New Roman"/>
          <w:sz w:val="24"/>
          <w:szCs w:val="24"/>
        </w:rPr>
        <w:t xml:space="preserve"> pārliecina par spēju nodrošināt P</w:t>
      </w:r>
      <w:r w:rsidR="00AB2CEB" w:rsidRPr="00E012AF">
        <w:rPr>
          <w:rFonts w:ascii="Times New Roman" w:hAnsi="Times New Roman"/>
          <w:sz w:val="24"/>
          <w:szCs w:val="24"/>
        </w:rPr>
        <w:t>ieteikuma</w:t>
      </w:r>
      <w:r w:rsidR="007C4A68" w:rsidRPr="00E012AF">
        <w:rPr>
          <w:rFonts w:ascii="Times New Roman" w:hAnsi="Times New Roman"/>
          <w:sz w:val="24"/>
          <w:szCs w:val="24"/>
        </w:rPr>
        <w:t xml:space="preserve"> īstenošanas kvalitāti – atbilstoša P</w:t>
      </w:r>
      <w:r w:rsidR="00AB2CEB" w:rsidRPr="00E012AF">
        <w:rPr>
          <w:rFonts w:ascii="Times New Roman" w:hAnsi="Times New Roman"/>
          <w:sz w:val="24"/>
          <w:szCs w:val="24"/>
        </w:rPr>
        <w:t>ieteikuma</w:t>
      </w:r>
      <w:r w:rsidR="007C4A68" w:rsidRPr="00E012AF">
        <w:rPr>
          <w:rFonts w:ascii="Times New Roman" w:hAnsi="Times New Roman"/>
          <w:sz w:val="24"/>
          <w:szCs w:val="24"/>
        </w:rPr>
        <w:t xml:space="preserve"> iesniedzēja, mākslinieka/kuratora un P</w:t>
      </w:r>
      <w:r w:rsidR="00AB2CEB" w:rsidRPr="00E012AF">
        <w:rPr>
          <w:rFonts w:ascii="Times New Roman" w:hAnsi="Times New Roman"/>
          <w:sz w:val="24"/>
          <w:szCs w:val="24"/>
        </w:rPr>
        <w:t>ieteikuma</w:t>
      </w:r>
      <w:r w:rsidR="007C4A68" w:rsidRPr="00E012AF">
        <w:rPr>
          <w:rFonts w:ascii="Times New Roman" w:hAnsi="Times New Roman"/>
          <w:sz w:val="24"/>
          <w:szCs w:val="24"/>
        </w:rPr>
        <w:t xml:space="preserve"> realizācijā iesaistīto personu izglītība, darbības pieredze un kompetence.</w:t>
      </w:r>
    </w:p>
    <w:p w14:paraId="7F57A719" w14:textId="5D72179B" w:rsidR="001C154D" w:rsidRPr="00E012AF" w:rsidRDefault="001C154D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 xml:space="preserve">Pieteikumu atbilstība tiek izvērtēta </w:t>
      </w:r>
      <w:r w:rsidR="00B434F6" w:rsidRPr="00E012AF">
        <w:rPr>
          <w:rFonts w:ascii="Times New Roman" w:hAnsi="Times New Roman"/>
          <w:sz w:val="24"/>
          <w:szCs w:val="24"/>
        </w:rPr>
        <w:t>1 (viena) mēneša</w:t>
      </w:r>
      <w:r w:rsidRPr="00E012AF">
        <w:rPr>
          <w:rFonts w:ascii="Times New Roman" w:hAnsi="Times New Roman"/>
          <w:sz w:val="24"/>
          <w:szCs w:val="24"/>
        </w:rPr>
        <w:t xml:space="preserve"> laikā pēc Pieteikumu iesniegšanas termiņa beigām. </w:t>
      </w:r>
    </w:p>
    <w:p w14:paraId="6829E4A3" w14:textId="3B903B7F" w:rsidR="001C154D" w:rsidRPr="00E012AF" w:rsidRDefault="001C154D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 xml:space="preserve">Žūrija ir tiesīga pagarināt Pieteikumu izvērtēšanas un lēmuma pieņemšanas termiņu ne ilgāk kā par 15 </w:t>
      </w:r>
      <w:r w:rsidR="00140C1A" w:rsidRPr="00E012AF">
        <w:rPr>
          <w:rFonts w:ascii="Times New Roman" w:hAnsi="Times New Roman"/>
          <w:sz w:val="24"/>
          <w:szCs w:val="24"/>
        </w:rPr>
        <w:t xml:space="preserve">(piecpadsmit) </w:t>
      </w:r>
      <w:r w:rsidRPr="00E012AF">
        <w:rPr>
          <w:rFonts w:ascii="Times New Roman" w:hAnsi="Times New Roman"/>
          <w:sz w:val="24"/>
          <w:szCs w:val="24"/>
        </w:rPr>
        <w:t>dienām, par to rakstiski informējot iesniedzējus.</w:t>
      </w:r>
    </w:p>
    <w:p w14:paraId="0D010433" w14:textId="6D0EDD21" w:rsidR="00AB2CEB" w:rsidRPr="00E012AF" w:rsidRDefault="008C66A0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 xml:space="preserve">Žūrija </w:t>
      </w:r>
      <w:r w:rsidR="00AB2CEB" w:rsidRPr="00E012AF">
        <w:rPr>
          <w:rFonts w:ascii="Times New Roman" w:hAnsi="Times New Roman"/>
          <w:sz w:val="24"/>
          <w:szCs w:val="24"/>
        </w:rPr>
        <w:t xml:space="preserve">lēmumus pieņem </w:t>
      </w:r>
      <w:r w:rsidRPr="00E012AF">
        <w:rPr>
          <w:rFonts w:ascii="Times New Roman" w:hAnsi="Times New Roman"/>
          <w:sz w:val="24"/>
          <w:szCs w:val="24"/>
        </w:rPr>
        <w:t>Žūrijas</w:t>
      </w:r>
      <w:r w:rsidR="00AB2CEB" w:rsidRPr="00E012AF">
        <w:rPr>
          <w:rFonts w:ascii="Times New Roman" w:hAnsi="Times New Roman"/>
          <w:sz w:val="24"/>
          <w:szCs w:val="24"/>
        </w:rPr>
        <w:t xml:space="preserve"> sēdē</w:t>
      </w:r>
      <w:r w:rsidR="00AB2017" w:rsidRPr="00E012AF">
        <w:rPr>
          <w:rFonts w:ascii="Times New Roman" w:hAnsi="Times New Roman"/>
          <w:sz w:val="24"/>
          <w:szCs w:val="24"/>
        </w:rPr>
        <w:t xml:space="preserve">, kura </w:t>
      </w:r>
      <w:r w:rsidR="007935AD" w:rsidRPr="00E012AF">
        <w:rPr>
          <w:rFonts w:ascii="Times New Roman" w:hAnsi="Times New Roman"/>
          <w:sz w:val="24"/>
          <w:szCs w:val="24"/>
        </w:rPr>
        <w:t>ir lemttiesīga</w:t>
      </w:r>
      <w:r w:rsidR="00AB2017" w:rsidRPr="00E012AF">
        <w:rPr>
          <w:rFonts w:ascii="Times New Roman" w:hAnsi="Times New Roman"/>
          <w:sz w:val="24"/>
          <w:szCs w:val="24"/>
        </w:rPr>
        <w:t>, ja</w:t>
      </w:r>
      <w:r w:rsidR="00D94C41" w:rsidRPr="00E012AF">
        <w:rPr>
          <w:rFonts w:ascii="Times New Roman" w:hAnsi="Times New Roman"/>
          <w:sz w:val="24"/>
          <w:szCs w:val="24"/>
        </w:rPr>
        <w:t xml:space="preserve"> tajā piedalās vairāk nekā puse no</w:t>
      </w:r>
      <w:r w:rsidR="00B05251" w:rsidRPr="00E012AF">
        <w:rPr>
          <w:rFonts w:ascii="Times New Roman" w:hAnsi="Times New Roman"/>
          <w:sz w:val="24"/>
          <w:szCs w:val="24"/>
        </w:rPr>
        <w:t xml:space="preserve"> Žūrijas sastāva</w:t>
      </w:r>
      <w:r w:rsidR="007935AD" w:rsidRPr="00E012AF">
        <w:rPr>
          <w:rFonts w:ascii="Times New Roman" w:hAnsi="Times New Roman"/>
          <w:sz w:val="24"/>
          <w:szCs w:val="24"/>
        </w:rPr>
        <w:t>.</w:t>
      </w:r>
    </w:p>
    <w:p w14:paraId="20945D6A" w14:textId="77777777" w:rsidR="00AA4BC0" w:rsidRPr="00E012AF" w:rsidRDefault="008C66A0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lastRenderedPageBreak/>
        <w:t>Žūrijas</w:t>
      </w:r>
      <w:r w:rsidR="00AB2CEB" w:rsidRPr="00E012AF">
        <w:rPr>
          <w:rFonts w:ascii="Times New Roman" w:hAnsi="Times New Roman"/>
          <w:sz w:val="24"/>
          <w:szCs w:val="24"/>
        </w:rPr>
        <w:t xml:space="preserve"> kompetencē ir:</w:t>
      </w:r>
    </w:p>
    <w:p w14:paraId="1AEFE847" w14:textId="77777777" w:rsidR="00AA4BC0" w:rsidRPr="00E012AF" w:rsidRDefault="00AA4BC0" w:rsidP="00E012AF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37.1.</w:t>
      </w:r>
      <w:r w:rsidR="00AB2CEB" w:rsidRPr="00E012AF">
        <w:rPr>
          <w:rFonts w:ascii="Times New Roman" w:hAnsi="Times New Roman"/>
          <w:sz w:val="24"/>
          <w:szCs w:val="24"/>
        </w:rPr>
        <w:t xml:space="preserve">izskatīt iesniegtos </w:t>
      </w:r>
      <w:r w:rsidR="008C66A0" w:rsidRPr="00E012AF">
        <w:rPr>
          <w:rFonts w:ascii="Times New Roman" w:hAnsi="Times New Roman"/>
          <w:sz w:val="24"/>
          <w:szCs w:val="24"/>
        </w:rPr>
        <w:t>P</w:t>
      </w:r>
      <w:r w:rsidR="00AB2CEB" w:rsidRPr="00E012AF">
        <w:rPr>
          <w:rFonts w:ascii="Times New Roman" w:hAnsi="Times New Roman"/>
          <w:sz w:val="24"/>
          <w:szCs w:val="24"/>
        </w:rPr>
        <w:t>ieteikumus un lemt par atbalstāmo izstāžu P</w:t>
      </w:r>
      <w:r w:rsidR="008C66A0" w:rsidRPr="00E012AF">
        <w:rPr>
          <w:rFonts w:ascii="Times New Roman" w:hAnsi="Times New Roman"/>
          <w:sz w:val="24"/>
          <w:szCs w:val="24"/>
        </w:rPr>
        <w:t>ieteikumu</w:t>
      </w:r>
      <w:r w:rsidR="00AB2CEB" w:rsidRPr="00E012AF">
        <w:rPr>
          <w:rFonts w:ascii="Times New Roman" w:hAnsi="Times New Roman"/>
          <w:sz w:val="24"/>
          <w:szCs w:val="24"/>
        </w:rPr>
        <w:t xml:space="preserve"> realizāciju </w:t>
      </w:r>
      <w:r w:rsidR="008C66A0" w:rsidRPr="00E012AF">
        <w:rPr>
          <w:rFonts w:ascii="Times New Roman" w:hAnsi="Times New Roman"/>
          <w:sz w:val="24"/>
          <w:szCs w:val="24"/>
        </w:rPr>
        <w:t>Salonā</w:t>
      </w:r>
      <w:r w:rsidR="00AB2CEB" w:rsidRPr="00E012AF">
        <w:rPr>
          <w:rFonts w:ascii="Times New Roman" w:hAnsi="Times New Roman"/>
          <w:sz w:val="24"/>
          <w:szCs w:val="24"/>
        </w:rPr>
        <w:t>;</w:t>
      </w:r>
    </w:p>
    <w:p w14:paraId="19CC75DE" w14:textId="77777777" w:rsidR="00AA4BC0" w:rsidRPr="00E012AF" w:rsidRDefault="00AA4BC0" w:rsidP="00E012AF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37.2.</w:t>
      </w:r>
      <w:r w:rsidR="00AB2CEB" w:rsidRPr="00E012AF">
        <w:rPr>
          <w:rFonts w:ascii="Times New Roman" w:hAnsi="Times New Roman"/>
          <w:sz w:val="24"/>
          <w:szCs w:val="24"/>
        </w:rPr>
        <w:t>pieprasīt papildu informāciju no P</w:t>
      </w:r>
      <w:r w:rsidR="008C66A0" w:rsidRPr="00E012AF">
        <w:rPr>
          <w:rFonts w:ascii="Times New Roman" w:hAnsi="Times New Roman"/>
          <w:sz w:val="24"/>
          <w:szCs w:val="24"/>
        </w:rPr>
        <w:t>ieteikumu</w:t>
      </w:r>
      <w:r w:rsidR="00AB2CEB" w:rsidRPr="00E012AF">
        <w:rPr>
          <w:rFonts w:ascii="Times New Roman" w:hAnsi="Times New Roman"/>
          <w:sz w:val="24"/>
          <w:szCs w:val="24"/>
        </w:rPr>
        <w:t xml:space="preserve"> iesniedzējiem;</w:t>
      </w:r>
    </w:p>
    <w:p w14:paraId="7BADAD45" w14:textId="77777777" w:rsidR="00AA4BC0" w:rsidRPr="00E012AF" w:rsidRDefault="00AA4BC0" w:rsidP="00E012AF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 xml:space="preserve">37.3. </w:t>
      </w:r>
      <w:r w:rsidR="00AB2CEB" w:rsidRPr="00E012AF">
        <w:rPr>
          <w:rFonts w:ascii="Times New Roman" w:hAnsi="Times New Roman"/>
          <w:sz w:val="24"/>
          <w:szCs w:val="24"/>
        </w:rPr>
        <w:t>noraidīt P</w:t>
      </w:r>
      <w:r w:rsidR="008C66A0" w:rsidRPr="00E012AF">
        <w:rPr>
          <w:rFonts w:ascii="Times New Roman" w:hAnsi="Times New Roman"/>
          <w:sz w:val="24"/>
          <w:szCs w:val="24"/>
        </w:rPr>
        <w:t>ieteikumus</w:t>
      </w:r>
      <w:r w:rsidR="00AB2CEB" w:rsidRPr="00E012AF">
        <w:rPr>
          <w:rFonts w:ascii="Times New Roman" w:hAnsi="Times New Roman"/>
          <w:sz w:val="24"/>
          <w:szCs w:val="24"/>
        </w:rPr>
        <w:t>, kas neatbilst N</w:t>
      </w:r>
      <w:r w:rsidR="008C66A0" w:rsidRPr="00E012AF">
        <w:rPr>
          <w:rFonts w:ascii="Times New Roman" w:hAnsi="Times New Roman"/>
          <w:sz w:val="24"/>
          <w:szCs w:val="24"/>
        </w:rPr>
        <w:t>oteikumu</w:t>
      </w:r>
      <w:r w:rsidR="00AB2CEB" w:rsidRPr="00E012AF">
        <w:rPr>
          <w:rFonts w:ascii="Times New Roman" w:hAnsi="Times New Roman"/>
          <w:sz w:val="24"/>
          <w:szCs w:val="24"/>
        </w:rPr>
        <w:t xml:space="preserve"> prasībām un P</w:t>
      </w:r>
      <w:r w:rsidR="008C66A0" w:rsidRPr="00E012AF">
        <w:rPr>
          <w:rFonts w:ascii="Times New Roman" w:hAnsi="Times New Roman"/>
          <w:sz w:val="24"/>
          <w:szCs w:val="24"/>
        </w:rPr>
        <w:t xml:space="preserve">ieteikumu </w:t>
      </w:r>
      <w:r w:rsidR="00AB2CEB" w:rsidRPr="00E012AF">
        <w:rPr>
          <w:rFonts w:ascii="Times New Roman" w:hAnsi="Times New Roman"/>
          <w:sz w:val="24"/>
          <w:szCs w:val="24"/>
        </w:rPr>
        <w:t>vērtēšanas kritērijiem;</w:t>
      </w:r>
    </w:p>
    <w:p w14:paraId="491F8449" w14:textId="77777777" w:rsidR="00AA4BC0" w:rsidRPr="00E012AF" w:rsidRDefault="00AA4BC0" w:rsidP="00E012AF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37.4.</w:t>
      </w:r>
      <w:r w:rsidR="00AB2CEB" w:rsidRPr="00E012AF">
        <w:rPr>
          <w:rFonts w:ascii="Times New Roman" w:hAnsi="Times New Roman"/>
          <w:sz w:val="24"/>
          <w:szCs w:val="24"/>
        </w:rPr>
        <w:t xml:space="preserve">pagarināt vai mainīt </w:t>
      </w:r>
      <w:r w:rsidR="00A521F6" w:rsidRPr="00E012AF">
        <w:rPr>
          <w:rFonts w:ascii="Times New Roman" w:hAnsi="Times New Roman"/>
          <w:sz w:val="24"/>
          <w:szCs w:val="24"/>
        </w:rPr>
        <w:t>P</w:t>
      </w:r>
      <w:r w:rsidR="00AB2CEB" w:rsidRPr="00E012AF">
        <w:rPr>
          <w:rFonts w:ascii="Times New Roman" w:hAnsi="Times New Roman"/>
          <w:sz w:val="24"/>
          <w:szCs w:val="24"/>
        </w:rPr>
        <w:t>ieteikumu iesniegšanas termiņus;</w:t>
      </w:r>
    </w:p>
    <w:p w14:paraId="3DA43A18" w14:textId="6213041A" w:rsidR="008C66A0" w:rsidRPr="00E012AF" w:rsidRDefault="00AA4BC0" w:rsidP="00E012AF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37.5.</w:t>
      </w:r>
      <w:r w:rsidR="00AB2CEB" w:rsidRPr="00E012AF">
        <w:rPr>
          <w:rFonts w:ascii="Times New Roman" w:hAnsi="Times New Roman"/>
          <w:sz w:val="24"/>
          <w:szCs w:val="24"/>
        </w:rPr>
        <w:t xml:space="preserve">veikt citas </w:t>
      </w:r>
      <w:r w:rsidR="001260BD" w:rsidRPr="00E012AF">
        <w:rPr>
          <w:rFonts w:ascii="Times New Roman" w:hAnsi="Times New Roman"/>
          <w:sz w:val="24"/>
          <w:szCs w:val="24"/>
        </w:rPr>
        <w:t xml:space="preserve">nepieciešamās </w:t>
      </w:r>
      <w:r w:rsidR="00AB2CEB" w:rsidRPr="00E012AF">
        <w:rPr>
          <w:rFonts w:ascii="Times New Roman" w:hAnsi="Times New Roman"/>
          <w:sz w:val="24"/>
          <w:szCs w:val="24"/>
        </w:rPr>
        <w:t xml:space="preserve">darbības </w:t>
      </w:r>
      <w:r w:rsidR="0088152B" w:rsidRPr="00E012AF">
        <w:rPr>
          <w:rFonts w:ascii="Times New Roman" w:hAnsi="Times New Roman"/>
          <w:sz w:val="24"/>
          <w:szCs w:val="24"/>
        </w:rPr>
        <w:t>Pieteikumu izvērtēšanai un lēmumu pieņemšanai</w:t>
      </w:r>
      <w:r w:rsidR="00AB2CEB" w:rsidRPr="00E012AF">
        <w:rPr>
          <w:rFonts w:ascii="Times New Roman" w:hAnsi="Times New Roman"/>
          <w:sz w:val="24"/>
          <w:szCs w:val="24"/>
        </w:rPr>
        <w:t>.</w:t>
      </w:r>
    </w:p>
    <w:p w14:paraId="36D7F4BF" w14:textId="20F2DEBC" w:rsidR="00AB2CEB" w:rsidRPr="00E012AF" w:rsidRDefault="00AB2CEB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 xml:space="preserve">Ja </w:t>
      </w:r>
      <w:r w:rsidR="008C66A0" w:rsidRPr="00E012AF">
        <w:rPr>
          <w:rFonts w:ascii="Times New Roman" w:hAnsi="Times New Roman"/>
          <w:sz w:val="24"/>
          <w:szCs w:val="24"/>
        </w:rPr>
        <w:t>Žūrijas</w:t>
      </w:r>
      <w:r w:rsidRPr="00E012AF">
        <w:rPr>
          <w:rFonts w:ascii="Times New Roman" w:hAnsi="Times New Roman"/>
          <w:sz w:val="24"/>
          <w:szCs w:val="24"/>
        </w:rPr>
        <w:t xml:space="preserve"> loceklis ir personīgi ieinteresēts kāda iesniegtā P</w:t>
      </w:r>
      <w:r w:rsidR="008C66A0" w:rsidRPr="00E012AF">
        <w:rPr>
          <w:rFonts w:ascii="Times New Roman" w:hAnsi="Times New Roman"/>
          <w:sz w:val="24"/>
          <w:szCs w:val="24"/>
        </w:rPr>
        <w:t>ieteikuma</w:t>
      </w:r>
      <w:r w:rsidRPr="00E012AF">
        <w:rPr>
          <w:rFonts w:ascii="Times New Roman" w:hAnsi="Times New Roman"/>
          <w:sz w:val="24"/>
          <w:szCs w:val="24"/>
        </w:rPr>
        <w:t xml:space="preserve"> izskatīšanā, viņš par to informē pārējos </w:t>
      </w:r>
      <w:r w:rsidR="008C66A0" w:rsidRPr="00E012AF">
        <w:rPr>
          <w:rFonts w:ascii="Times New Roman" w:hAnsi="Times New Roman"/>
          <w:sz w:val="24"/>
          <w:szCs w:val="24"/>
        </w:rPr>
        <w:t>Žūrijas</w:t>
      </w:r>
      <w:r w:rsidRPr="00E012AF">
        <w:rPr>
          <w:rFonts w:ascii="Times New Roman" w:hAnsi="Times New Roman"/>
          <w:sz w:val="24"/>
          <w:szCs w:val="24"/>
        </w:rPr>
        <w:t xml:space="preserve"> locekļus un nepiedalās šī P</w:t>
      </w:r>
      <w:r w:rsidR="008C66A0" w:rsidRPr="00E012AF">
        <w:rPr>
          <w:rFonts w:ascii="Times New Roman" w:hAnsi="Times New Roman"/>
          <w:sz w:val="24"/>
          <w:szCs w:val="24"/>
        </w:rPr>
        <w:t>ieteikuma</w:t>
      </w:r>
      <w:r w:rsidR="00861541" w:rsidRPr="00E012AF">
        <w:rPr>
          <w:rFonts w:ascii="Times New Roman" w:hAnsi="Times New Roman"/>
          <w:sz w:val="24"/>
          <w:szCs w:val="24"/>
        </w:rPr>
        <w:t xml:space="preserve"> </w:t>
      </w:r>
      <w:r w:rsidRPr="00E012AF">
        <w:rPr>
          <w:rFonts w:ascii="Times New Roman" w:hAnsi="Times New Roman"/>
          <w:sz w:val="24"/>
          <w:szCs w:val="24"/>
        </w:rPr>
        <w:t>vērtēšanā.</w:t>
      </w:r>
    </w:p>
    <w:p w14:paraId="70089024" w14:textId="7F3EEA32" w:rsidR="008C66A0" w:rsidRPr="00E012AF" w:rsidRDefault="008C66A0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Žūrijas</w:t>
      </w:r>
      <w:r w:rsidR="00AB2CEB" w:rsidRPr="00E012AF">
        <w:rPr>
          <w:rFonts w:ascii="Times New Roman" w:hAnsi="Times New Roman"/>
          <w:sz w:val="24"/>
          <w:szCs w:val="24"/>
        </w:rPr>
        <w:t xml:space="preserve"> darbu vada </w:t>
      </w:r>
      <w:r w:rsidRPr="00E012AF">
        <w:rPr>
          <w:rFonts w:ascii="Times New Roman" w:hAnsi="Times New Roman"/>
          <w:sz w:val="24"/>
          <w:szCs w:val="24"/>
        </w:rPr>
        <w:t xml:space="preserve">Žūrijas </w:t>
      </w:r>
      <w:r w:rsidR="00AB2CEB" w:rsidRPr="00E012AF">
        <w:rPr>
          <w:rFonts w:ascii="Times New Roman" w:hAnsi="Times New Roman"/>
          <w:sz w:val="24"/>
          <w:szCs w:val="24"/>
        </w:rPr>
        <w:t xml:space="preserve">priekšsēdētājs. </w:t>
      </w:r>
      <w:r w:rsidRPr="00E012AF">
        <w:rPr>
          <w:rFonts w:ascii="Times New Roman" w:hAnsi="Times New Roman"/>
          <w:sz w:val="24"/>
          <w:szCs w:val="24"/>
        </w:rPr>
        <w:t>Žūrijas</w:t>
      </w:r>
      <w:r w:rsidR="00AB2CEB" w:rsidRPr="00E012AF">
        <w:rPr>
          <w:rFonts w:ascii="Times New Roman" w:hAnsi="Times New Roman"/>
          <w:sz w:val="24"/>
          <w:szCs w:val="24"/>
        </w:rPr>
        <w:t xml:space="preserve"> lēmumi tiek pieņemti sēdes laikā ar vienkāršu balsu vairākumu. Balsīm sadaloties vienādi, izšķirošā ir </w:t>
      </w:r>
      <w:r w:rsidRPr="00E012AF">
        <w:rPr>
          <w:rFonts w:ascii="Times New Roman" w:hAnsi="Times New Roman"/>
          <w:sz w:val="24"/>
          <w:szCs w:val="24"/>
        </w:rPr>
        <w:t>Žūrijas</w:t>
      </w:r>
      <w:r w:rsidR="00AB2CEB" w:rsidRPr="00E012AF">
        <w:rPr>
          <w:rFonts w:ascii="Times New Roman" w:hAnsi="Times New Roman"/>
          <w:sz w:val="24"/>
          <w:szCs w:val="24"/>
        </w:rPr>
        <w:t xml:space="preserve"> priekšsēdētāja balss.</w:t>
      </w:r>
    </w:p>
    <w:p w14:paraId="5852B0D0" w14:textId="1532B446" w:rsidR="00AB2CEB" w:rsidRPr="00E012AF" w:rsidRDefault="003225C8" w:rsidP="00E012A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2AF">
        <w:rPr>
          <w:rFonts w:ascii="Times New Roman" w:hAnsi="Times New Roman"/>
          <w:sz w:val="24"/>
          <w:szCs w:val="24"/>
        </w:rPr>
        <w:t>Žūrijas</w:t>
      </w:r>
      <w:r w:rsidR="00AB2CEB" w:rsidRPr="00E012AF">
        <w:rPr>
          <w:rFonts w:ascii="Times New Roman" w:hAnsi="Times New Roman"/>
          <w:sz w:val="24"/>
          <w:szCs w:val="24"/>
        </w:rPr>
        <w:t xml:space="preserve"> sēdes tiek protokolētas. </w:t>
      </w:r>
    </w:p>
    <w:p w14:paraId="767106D1" w14:textId="77777777" w:rsidR="00076703" w:rsidRPr="00E012AF" w:rsidRDefault="00076703" w:rsidP="00E012A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553AA7B6" w14:textId="36EDA615" w:rsidR="00AA4BC0" w:rsidRPr="00E012AF" w:rsidRDefault="00076703" w:rsidP="00E012AF">
      <w:pPr>
        <w:pStyle w:val="ListParagraph"/>
        <w:numPr>
          <w:ilvl w:val="0"/>
          <w:numId w:val="26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012AF">
        <w:rPr>
          <w:rFonts w:ascii="Times New Roman" w:hAnsi="Times New Roman"/>
          <w:b/>
          <w:bCs/>
          <w:sz w:val="24"/>
          <w:szCs w:val="24"/>
        </w:rPr>
        <w:t>Nobeiguma jautājumi</w:t>
      </w:r>
    </w:p>
    <w:p w14:paraId="15E62192" w14:textId="3BDBC14C" w:rsidR="00CF1260" w:rsidRPr="00E012AF" w:rsidRDefault="00CF1260" w:rsidP="00E012AF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/>
          <w:sz w:val="24"/>
          <w:szCs w:val="24"/>
          <w:lang w:eastAsia="lv-LV" w:bidi="lo-LA"/>
        </w:rPr>
      </w:pPr>
      <w:r w:rsidRPr="00E012AF">
        <w:rPr>
          <w:rFonts w:ascii="Times New Roman" w:hAnsi="Times New Roman"/>
          <w:sz w:val="24"/>
          <w:szCs w:val="24"/>
        </w:rPr>
        <w:t>Atzīt par spēku zaudējuš</w:t>
      </w:r>
      <w:r w:rsidR="00E33855" w:rsidRPr="00E012AF">
        <w:rPr>
          <w:rFonts w:ascii="Times New Roman" w:hAnsi="Times New Roman"/>
          <w:sz w:val="24"/>
          <w:szCs w:val="24"/>
        </w:rPr>
        <w:t>iem</w:t>
      </w:r>
      <w:r w:rsidRPr="00E012AF">
        <w:rPr>
          <w:rFonts w:ascii="Times New Roman" w:hAnsi="Times New Roman"/>
          <w:sz w:val="24"/>
          <w:szCs w:val="24"/>
        </w:rPr>
        <w:t xml:space="preserve"> ar Siguldas novada pašvaldības domes </w:t>
      </w:r>
      <w:r w:rsidRPr="00E012AF">
        <w:rPr>
          <w:rFonts w:ascii="Times New Roman" w:eastAsia="Times New Roman" w:hAnsi="Times New Roman"/>
          <w:sz w:val="24"/>
          <w:szCs w:val="24"/>
          <w:lang w:eastAsia="lv-LV" w:bidi="lo-LA"/>
        </w:rPr>
        <w:t>2020.gada 17.decembra lēmumu (prot. Nr.15, 38.§) apstiprinātos Iekšējos noteikumus Nr.23/2020 “</w:t>
      </w:r>
      <w:r w:rsidRPr="00E012AF">
        <w:rPr>
          <w:rFonts w:ascii="Times New Roman" w:hAnsi="Times New Roman"/>
          <w:sz w:val="24"/>
          <w:szCs w:val="24"/>
        </w:rPr>
        <w:t xml:space="preserve">Siguldas Jaunās pils Salona izmantošanas noteikumi”. </w:t>
      </w:r>
    </w:p>
    <w:p w14:paraId="38A29304" w14:textId="339CB275" w:rsidR="00CF1260" w:rsidRPr="00E012AF" w:rsidRDefault="00CF1260" w:rsidP="00E012AF">
      <w:pPr>
        <w:spacing w:after="0"/>
        <w:rPr>
          <w:rFonts w:ascii="Times New Roman" w:hAnsi="Times New Roman"/>
          <w:sz w:val="24"/>
          <w:szCs w:val="24"/>
        </w:rPr>
      </w:pPr>
    </w:p>
    <w:p w14:paraId="5609485F" w14:textId="5FE9A44E" w:rsidR="00076703" w:rsidRPr="00E012AF" w:rsidRDefault="00E012AF" w:rsidP="00E012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Iestādes vad</w:t>
      </w:r>
      <w:r w:rsidR="006B2287">
        <w:rPr>
          <w:rFonts w:ascii="Times New Roman" w:hAnsi="Times New Roman"/>
          <w:sz w:val="24"/>
          <w:szCs w:val="24"/>
        </w:rPr>
        <w:t>ītāja</w:t>
      </w:r>
      <w:r w:rsidR="006B2287">
        <w:rPr>
          <w:rFonts w:ascii="Times New Roman" w:hAnsi="Times New Roman"/>
          <w:sz w:val="24"/>
          <w:szCs w:val="24"/>
        </w:rPr>
        <w:tab/>
      </w:r>
      <w:r w:rsidR="006B2287">
        <w:rPr>
          <w:rFonts w:ascii="Times New Roman" w:hAnsi="Times New Roman"/>
          <w:sz w:val="24"/>
          <w:szCs w:val="24"/>
        </w:rPr>
        <w:tab/>
      </w:r>
      <w:r w:rsidR="006B2287">
        <w:rPr>
          <w:rFonts w:ascii="Times New Roman" w:hAnsi="Times New Roman"/>
          <w:sz w:val="24"/>
          <w:szCs w:val="24"/>
        </w:rPr>
        <w:tab/>
      </w:r>
      <w:r w:rsidR="006B2287">
        <w:rPr>
          <w:rFonts w:ascii="Times New Roman" w:hAnsi="Times New Roman"/>
          <w:sz w:val="24"/>
          <w:szCs w:val="24"/>
        </w:rPr>
        <w:tab/>
      </w:r>
      <w:r w:rsidR="006B2287">
        <w:rPr>
          <w:rFonts w:ascii="Times New Roman" w:hAnsi="Times New Roman"/>
          <w:sz w:val="24"/>
          <w:szCs w:val="24"/>
        </w:rPr>
        <w:tab/>
      </w:r>
      <w:r w:rsidR="006B2287">
        <w:rPr>
          <w:rFonts w:ascii="Times New Roman" w:hAnsi="Times New Roman"/>
          <w:sz w:val="24"/>
          <w:szCs w:val="24"/>
        </w:rPr>
        <w:tab/>
      </w:r>
      <w:r w:rsidR="006B2287">
        <w:rPr>
          <w:rFonts w:ascii="Times New Roman" w:hAnsi="Times New Roman"/>
          <w:sz w:val="24"/>
          <w:szCs w:val="24"/>
        </w:rPr>
        <w:tab/>
      </w:r>
      <w:r w:rsidR="006B2287">
        <w:rPr>
          <w:rFonts w:ascii="Times New Roman" w:hAnsi="Times New Roman"/>
          <w:sz w:val="24"/>
          <w:szCs w:val="24"/>
        </w:rPr>
        <w:tab/>
      </w:r>
      <w:r w:rsidR="006B2287">
        <w:rPr>
          <w:rFonts w:ascii="Times New Roman" w:hAnsi="Times New Roman"/>
          <w:sz w:val="24"/>
          <w:szCs w:val="24"/>
        </w:rPr>
        <w:tab/>
      </w:r>
      <w:r w:rsidR="006B2287">
        <w:rPr>
          <w:rFonts w:ascii="Times New Roman" w:hAnsi="Times New Roman"/>
          <w:sz w:val="24"/>
          <w:szCs w:val="24"/>
        </w:rPr>
        <w:tab/>
        <w:t>J. Borīte</w:t>
      </w:r>
    </w:p>
    <w:sectPr w:rsidR="00076703" w:rsidRPr="00E012AF" w:rsidSect="005452BC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4F4AB" w14:textId="77777777" w:rsidR="00643ED1" w:rsidRDefault="00643ED1" w:rsidP="008F5FED">
      <w:pPr>
        <w:spacing w:after="0"/>
      </w:pPr>
      <w:r>
        <w:separator/>
      </w:r>
    </w:p>
  </w:endnote>
  <w:endnote w:type="continuationSeparator" w:id="0">
    <w:p w14:paraId="70F268D5" w14:textId="77777777" w:rsidR="00643ED1" w:rsidRDefault="00643ED1" w:rsidP="008F5F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1CCB0" w14:textId="77777777" w:rsidR="00643ED1" w:rsidRDefault="00643ED1" w:rsidP="008F5FED">
      <w:pPr>
        <w:spacing w:after="0"/>
      </w:pPr>
      <w:r w:rsidRPr="008F5FED">
        <w:rPr>
          <w:color w:val="000000"/>
        </w:rPr>
        <w:separator/>
      </w:r>
    </w:p>
  </w:footnote>
  <w:footnote w:type="continuationSeparator" w:id="0">
    <w:p w14:paraId="6A158B1D" w14:textId="77777777" w:rsidR="00643ED1" w:rsidRDefault="00643ED1" w:rsidP="008F5F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77E1"/>
    <w:multiLevelType w:val="hybridMultilevel"/>
    <w:tmpl w:val="8CDA08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6F8"/>
    <w:multiLevelType w:val="multilevel"/>
    <w:tmpl w:val="D58C07DC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0123AF"/>
    <w:multiLevelType w:val="hybridMultilevel"/>
    <w:tmpl w:val="BA7217A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6ECB"/>
    <w:multiLevelType w:val="multilevel"/>
    <w:tmpl w:val="67965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9625D5"/>
    <w:multiLevelType w:val="multilevel"/>
    <w:tmpl w:val="285EFE56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3DF09BD"/>
    <w:multiLevelType w:val="hybridMultilevel"/>
    <w:tmpl w:val="76A64FF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52BA2"/>
    <w:multiLevelType w:val="multilevel"/>
    <w:tmpl w:val="30E4F3FC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17AC4D47"/>
    <w:multiLevelType w:val="hybridMultilevel"/>
    <w:tmpl w:val="BB5ADEC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77F6A"/>
    <w:multiLevelType w:val="hybridMultilevel"/>
    <w:tmpl w:val="AB824702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26731"/>
    <w:multiLevelType w:val="hybridMultilevel"/>
    <w:tmpl w:val="439E509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030E6"/>
    <w:multiLevelType w:val="hybridMultilevel"/>
    <w:tmpl w:val="68C6F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00357"/>
    <w:multiLevelType w:val="multilevel"/>
    <w:tmpl w:val="C4048232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D76A69"/>
    <w:multiLevelType w:val="multilevel"/>
    <w:tmpl w:val="2D825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81CE5"/>
    <w:multiLevelType w:val="hybridMultilevel"/>
    <w:tmpl w:val="499E8B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A313F"/>
    <w:multiLevelType w:val="hybridMultilevel"/>
    <w:tmpl w:val="0886762C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E1630"/>
    <w:multiLevelType w:val="hybridMultilevel"/>
    <w:tmpl w:val="AF88909C"/>
    <w:lvl w:ilvl="0" w:tplc="574697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85316"/>
    <w:multiLevelType w:val="hybridMultilevel"/>
    <w:tmpl w:val="5AB070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8292C"/>
    <w:multiLevelType w:val="hybridMultilevel"/>
    <w:tmpl w:val="7026F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F06F4"/>
    <w:multiLevelType w:val="hybridMultilevel"/>
    <w:tmpl w:val="CC50D0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32A9C"/>
    <w:multiLevelType w:val="multilevel"/>
    <w:tmpl w:val="2D825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00768"/>
    <w:multiLevelType w:val="hybridMultilevel"/>
    <w:tmpl w:val="8F32DAA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501C63"/>
    <w:multiLevelType w:val="hybridMultilevel"/>
    <w:tmpl w:val="7E6423F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4272E"/>
    <w:multiLevelType w:val="multilevel"/>
    <w:tmpl w:val="B3C03C5A"/>
    <w:lvl w:ilvl="0">
      <w:start w:val="1"/>
      <w:numFmt w:val="decimal"/>
      <w:lvlText w:val="%1."/>
      <w:lvlJc w:val="left"/>
      <w:pPr>
        <w:ind w:left="72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11082"/>
    <w:multiLevelType w:val="hybridMultilevel"/>
    <w:tmpl w:val="192AB086"/>
    <w:lvl w:ilvl="0" w:tplc="04260013">
      <w:start w:val="1"/>
      <w:numFmt w:val="upperRoman"/>
      <w:lvlText w:val="%1."/>
      <w:lvlJc w:val="righ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E72C9F"/>
    <w:multiLevelType w:val="hybridMultilevel"/>
    <w:tmpl w:val="F31E46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A5FF5"/>
    <w:multiLevelType w:val="hybridMultilevel"/>
    <w:tmpl w:val="E74A8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B0AC8"/>
    <w:multiLevelType w:val="hybridMultilevel"/>
    <w:tmpl w:val="9370D9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971D8"/>
    <w:multiLevelType w:val="hybridMultilevel"/>
    <w:tmpl w:val="94BC5C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44C89"/>
    <w:multiLevelType w:val="hybridMultilevel"/>
    <w:tmpl w:val="B90C8F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D4D82"/>
    <w:multiLevelType w:val="multilevel"/>
    <w:tmpl w:val="8280DB1A"/>
    <w:lvl w:ilvl="0">
      <w:start w:val="1"/>
      <w:numFmt w:val="decimal"/>
      <w:lvlText w:val="%1."/>
      <w:lvlJc w:val="left"/>
      <w:pPr>
        <w:ind w:left="72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B5717"/>
    <w:multiLevelType w:val="hybridMultilevel"/>
    <w:tmpl w:val="8A068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0614F"/>
    <w:multiLevelType w:val="multilevel"/>
    <w:tmpl w:val="A4C23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2.%2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2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A40FBE"/>
    <w:multiLevelType w:val="hybridMultilevel"/>
    <w:tmpl w:val="2CCAA28C"/>
    <w:lvl w:ilvl="0" w:tplc="06FC68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B4E8B"/>
    <w:multiLevelType w:val="hybridMultilevel"/>
    <w:tmpl w:val="C6E4A3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B3D4D"/>
    <w:multiLevelType w:val="hybridMultilevel"/>
    <w:tmpl w:val="FFEA611C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B6587"/>
    <w:multiLevelType w:val="hybridMultilevel"/>
    <w:tmpl w:val="7CDA51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61420"/>
    <w:multiLevelType w:val="multilevel"/>
    <w:tmpl w:val="820442D8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82D656E"/>
    <w:multiLevelType w:val="hybridMultilevel"/>
    <w:tmpl w:val="EBDC12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C5EE3"/>
    <w:multiLevelType w:val="hybridMultilevel"/>
    <w:tmpl w:val="D9FE9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E5EBF"/>
    <w:multiLevelType w:val="hybridMultilevel"/>
    <w:tmpl w:val="27AA24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E7B98"/>
    <w:multiLevelType w:val="multilevel"/>
    <w:tmpl w:val="887ED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46" w:hanging="42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41" w15:restartNumberingAfterBreak="0">
    <w:nsid w:val="75A63AD8"/>
    <w:multiLevelType w:val="hybridMultilevel"/>
    <w:tmpl w:val="4346309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5B364A"/>
    <w:multiLevelType w:val="hybridMultilevel"/>
    <w:tmpl w:val="F5EA9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65E2F"/>
    <w:multiLevelType w:val="hybridMultilevel"/>
    <w:tmpl w:val="72688B02"/>
    <w:lvl w:ilvl="0" w:tplc="06FC68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EA2E65F6">
      <w:start w:val="1"/>
      <w:numFmt w:val="decimal"/>
      <w:lvlText w:val="2.%2"/>
      <w:lvlJc w:val="center"/>
      <w:pPr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90B9B"/>
    <w:multiLevelType w:val="multilevel"/>
    <w:tmpl w:val="C6C654AE"/>
    <w:lvl w:ilvl="0">
      <w:start w:val="1"/>
      <w:numFmt w:val="decimal"/>
      <w:lvlText w:val="%1."/>
      <w:lvlJc w:val="left"/>
      <w:pPr>
        <w:ind w:left="720" w:hanging="36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674710">
    <w:abstractNumId w:val="29"/>
  </w:num>
  <w:num w:numId="2" w16cid:durableId="490753606">
    <w:abstractNumId w:val="44"/>
  </w:num>
  <w:num w:numId="3" w16cid:durableId="644360344">
    <w:abstractNumId w:val="3"/>
  </w:num>
  <w:num w:numId="4" w16cid:durableId="58019601">
    <w:abstractNumId w:val="19"/>
  </w:num>
  <w:num w:numId="5" w16cid:durableId="1776948319">
    <w:abstractNumId w:val="22"/>
  </w:num>
  <w:num w:numId="6" w16cid:durableId="333069581">
    <w:abstractNumId w:val="40"/>
  </w:num>
  <w:num w:numId="7" w16cid:durableId="445539838">
    <w:abstractNumId w:val="31"/>
  </w:num>
  <w:num w:numId="8" w16cid:durableId="1759448795">
    <w:abstractNumId w:val="28"/>
  </w:num>
  <w:num w:numId="9" w16cid:durableId="1460030200">
    <w:abstractNumId w:val="12"/>
  </w:num>
  <w:num w:numId="10" w16cid:durableId="1176454714">
    <w:abstractNumId w:val="20"/>
  </w:num>
  <w:num w:numId="11" w16cid:durableId="278146842">
    <w:abstractNumId w:val="14"/>
  </w:num>
  <w:num w:numId="12" w16cid:durableId="829760490">
    <w:abstractNumId w:val="26"/>
  </w:num>
  <w:num w:numId="13" w16cid:durableId="1075317749">
    <w:abstractNumId w:val="43"/>
  </w:num>
  <w:num w:numId="14" w16cid:durableId="14308285">
    <w:abstractNumId w:val="42"/>
  </w:num>
  <w:num w:numId="15" w16cid:durableId="19093896">
    <w:abstractNumId w:val="35"/>
  </w:num>
  <w:num w:numId="16" w16cid:durableId="856693999">
    <w:abstractNumId w:val="33"/>
  </w:num>
  <w:num w:numId="17" w16cid:durableId="180320750">
    <w:abstractNumId w:val="27"/>
  </w:num>
  <w:num w:numId="18" w16cid:durableId="1241327342">
    <w:abstractNumId w:val="17"/>
  </w:num>
  <w:num w:numId="19" w16cid:durableId="2034384548">
    <w:abstractNumId w:val="16"/>
  </w:num>
  <w:num w:numId="20" w16cid:durableId="538855336">
    <w:abstractNumId w:val="0"/>
  </w:num>
  <w:num w:numId="21" w16cid:durableId="607661415">
    <w:abstractNumId w:val="37"/>
  </w:num>
  <w:num w:numId="22" w16cid:durableId="1307516951">
    <w:abstractNumId w:val="41"/>
  </w:num>
  <w:num w:numId="23" w16cid:durableId="1578975846">
    <w:abstractNumId w:val="25"/>
  </w:num>
  <w:num w:numId="24" w16cid:durableId="816842052">
    <w:abstractNumId w:val="39"/>
  </w:num>
  <w:num w:numId="25" w16cid:durableId="921182091">
    <w:abstractNumId w:val="18"/>
  </w:num>
  <w:num w:numId="26" w16cid:durableId="416365780">
    <w:abstractNumId w:val="2"/>
  </w:num>
  <w:num w:numId="27" w16cid:durableId="2063558175">
    <w:abstractNumId w:val="7"/>
  </w:num>
  <w:num w:numId="28" w16cid:durableId="949120577">
    <w:abstractNumId w:val="21"/>
  </w:num>
  <w:num w:numId="29" w16cid:durableId="580454424">
    <w:abstractNumId w:val="34"/>
  </w:num>
  <w:num w:numId="30" w16cid:durableId="179390551">
    <w:abstractNumId w:val="13"/>
  </w:num>
  <w:num w:numId="31" w16cid:durableId="1346518528">
    <w:abstractNumId w:val="30"/>
  </w:num>
  <w:num w:numId="32" w16cid:durableId="1658486609">
    <w:abstractNumId w:val="10"/>
  </w:num>
  <w:num w:numId="33" w16cid:durableId="1193229576">
    <w:abstractNumId w:val="38"/>
  </w:num>
  <w:num w:numId="34" w16cid:durableId="1456407993">
    <w:abstractNumId w:val="24"/>
  </w:num>
  <w:num w:numId="35" w16cid:durableId="716248181">
    <w:abstractNumId w:val="32"/>
  </w:num>
  <w:num w:numId="36" w16cid:durableId="1806434598">
    <w:abstractNumId w:val="5"/>
  </w:num>
  <w:num w:numId="37" w16cid:durableId="1948809896">
    <w:abstractNumId w:val="9"/>
  </w:num>
  <w:num w:numId="38" w16cid:durableId="2069185007">
    <w:abstractNumId w:val="8"/>
  </w:num>
  <w:num w:numId="39" w16cid:durableId="1657494356">
    <w:abstractNumId w:val="15"/>
  </w:num>
  <w:num w:numId="40" w16cid:durableId="1492408560">
    <w:abstractNumId w:val="11"/>
  </w:num>
  <w:num w:numId="41" w16cid:durableId="417025337">
    <w:abstractNumId w:val="1"/>
  </w:num>
  <w:num w:numId="42" w16cid:durableId="1962835789">
    <w:abstractNumId w:val="6"/>
  </w:num>
  <w:num w:numId="43" w16cid:durableId="1784613455">
    <w:abstractNumId w:val="36"/>
  </w:num>
  <w:num w:numId="44" w16cid:durableId="1129395361">
    <w:abstractNumId w:val="4"/>
  </w:num>
  <w:num w:numId="45" w16cid:durableId="2905499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4B"/>
    <w:rsid w:val="00001844"/>
    <w:rsid w:val="00002AAC"/>
    <w:rsid w:val="00006F24"/>
    <w:rsid w:val="00033322"/>
    <w:rsid w:val="0003549E"/>
    <w:rsid w:val="00041147"/>
    <w:rsid w:val="00043190"/>
    <w:rsid w:val="00043F8C"/>
    <w:rsid w:val="00053CDE"/>
    <w:rsid w:val="000573EE"/>
    <w:rsid w:val="00067F4B"/>
    <w:rsid w:val="0007126C"/>
    <w:rsid w:val="00072D7A"/>
    <w:rsid w:val="00076035"/>
    <w:rsid w:val="00076703"/>
    <w:rsid w:val="000777F5"/>
    <w:rsid w:val="00080C5A"/>
    <w:rsid w:val="000A7903"/>
    <w:rsid w:val="000B1FFC"/>
    <w:rsid w:val="000B55D5"/>
    <w:rsid w:val="000B773B"/>
    <w:rsid w:val="000C08F7"/>
    <w:rsid w:val="000C51B8"/>
    <w:rsid w:val="000D2A07"/>
    <w:rsid w:val="000D6AB0"/>
    <w:rsid w:val="000D78A9"/>
    <w:rsid w:val="000F1406"/>
    <w:rsid w:val="000F1E9F"/>
    <w:rsid w:val="000F7653"/>
    <w:rsid w:val="00102337"/>
    <w:rsid w:val="00106834"/>
    <w:rsid w:val="00125D6C"/>
    <w:rsid w:val="001260BD"/>
    <w:rsid w:val="00130400"/>
    <w:rsid w:val="001314EC"/>
    <w:rsid w:val="00140C1A"/>
    <w:rsid w:val="00153846"/>
    <w:rsid w:val="00156303"/>
    <w:rsid w:val="00165C70"/>
    <w:rsid w:val="00176610"/>
    <w:rsid w:val="00186C55"/>
    <w:rsid w:val="00195451"/>
    <w:rsid w:val="00195BC7"/>
    <w:rsid w:val="001A52E6"/>
    <w:rsid w:val="001A7F33"/>
    <w:rsid w:val="001B1A6D"/>
    <w:rsid w:val="001B6005"/>
    <w:rsid w:val="001C0477"/>
    <w:rsid w:val="001C12E8"/>
    <w:rsid w:val="001C154D"/>
    <w:rsid w:val="001C1784"/>
    <w:rsid w:val="001C6A1A"/>
    <w:rsid w:val="001D5913"/>
    <w:rsid w:val="001F753B"/>
    <w:rsid w:val="00212D71"/>
    <w:rsid w:val="002211AF"/>
    <w:rsid w:val="00223041"/>
    <w:rsid w:val="00232EEA"/>
    <w:rsid w:val="00243FD5"/>
    <w:rsid w:val="00254417"/>
    <w:rsid w:val="0025687D"/>
    <w:rsid w:val="002629DC"/>
    <w:rsid w:val="00270823"/>
    <w:rsid w:val="00274AF0"/>
    <w:rsid w:val="0028174A"/>
    <w:rsid w:val="00281CC3"/>
    <w:rsid w:val="00281D26"/>
    <w:rsid w:val="00291C49"/>
    <w:rsid w:val="002A7FF2"/>
    <w:rsid w:val="002B200A"/>
    <w:rsid w:val="002B6661"/>
    <w:rsid w:val="002C1994"/>
    <w:rsid w:val="002D0FC3"/>
    <w:rsid w:val="002D21B6"/>
    <w:rsid w:val="002D5E89"/>
    <w:rsid w:val="002D66DB"/>
    <w:rsid w:val="002E09A4"/>
    <w:rsid w:val="002E5FE8"/>
    <w:rsid w:val="002F0B34"/>
    <w:rsid w:val="003041CC"/>
    <w:rsid w:val="003225C8"/>
    <w:rsid w:val="00340CE4"/>
    <w:rsid w:val="00341395"/>
    <w:rsid w:val="00345FDD"/>
    <w:rsid w:val="00352FD4"/>
    <w:rsid w:val="00364478"/>
    <w:rsid w:val="00370128"/>
    <w:rsid w:val="00371255"/>
    <w:rsid w:val="00371743"/>
    <w:rsid w:val="00376154"/>
    <w:rsid w:val="00377DC3"/>
    <w:rsid w:val="003815A5"/>
    <w:rsid w:val="003848A8"/>
    <w:rsid w:val="00392825"/>
    <w:rsid w:val="0039630C"/>
    <w:rsid w:val="003977C5"/>
    <w:rsid w:val="003A2546"/>
    <w:rsid w:val="003B0316"/>
    <w:rsid w:val="003B1921"/>
    <w:rsid w:val="003C686E"/>
    <w:rsid w:val="003D3BA3"/>
    <w:rsid w:val="003D6F17"/>
    <w:rsid w:val="003E0B6C"/>
    <w:rsid w:val="003E12A0"/>
    <w:rsid w:val="003E61DB"/>
    <w:rsid w:val="00413546"/>
    <w:rsid w:val="0041400D"/>
    <w:rsid w:val="00442692"/>
    <w:rsid w:val="00452F8D"/>
    <w:rsid w:val="00460713"/>
    <w:rsid w:val="00461177"/>
    <w:rsid w:val="00476380"/>
    <w:rsid w:val="00477FB5"/>
    <w:rsid w:val="00486C45"/>
    <w:rsid w:val="00487B98"/>
    <w:rsid w:val="00494C66"/>
    <w:rsid w:val="0049640C"/>
    <w:rsid w:val="004A0074"/>
    <w:rsid w:val="004A234B"/>
    <w:rsid w:val="004A4D11"/>
    <w:rsid w:val="004A6A49"/>
    <w:rsid w:val="004B657F"/>
    <w:rsid w:val="004C27A0"/>
    <w:rsid w:val="004C33A6"/>
    <w:rsid w:val="004D0744"/>
    <w:rsid w:val="004D7FD2"/>
    <w:rsid w:val="004E78BE"/>
    <w:rsid w:val="005032CD"/>
    <w:rsid w:val="00514AEB"/>
    <w:rsid w:val="00517BB3"/>
    <w:rsid w:val="00517F22"/>
    <w:rsid w:val="00520D3A"/>
    <w:rsid w:val="00522C1C"/>
    <w:rsid w:val="005232F2"/>
    <w:rsid w:val="00524D0E"/>
    <w:rsid w:val="00536120"/>
    <w:rsid w:val="00536A1D"/>
    <w:rsid w:val="005452BC"/>
    <w:rsid w:val="00545B01"/>
    <w:rsid w:val="00550A92"/>
    <w:rsid w:val="0055100B"/>
    <w:rsid w:val="00552199"/>
    <w:rsid w:val="0055440A"/>
    <w:rsid w:val="00555A2D"/>
    <w:rsid w:val="00562834"/>
    <w:rsid w:val="005644AC"/>
    <w:rsid w:val="00565E4B"/>
    <w:rsid w:val="00571BB6"/>
    <w:rsid w:val="00571E95"/>
    <w:rsid w:val="00573BB0"/>
    <w:rsid w:val="00574326"/>
    <w:rsid w:val="00574FF7"/>
    <w:rsid w:val="00575216"/>
    <w:rsid w:val="00576169"/>
    <w:rsid w:val="0058391D"/>
    <w:rsid w:val="00597076"/>
    <w:rsid w:val="005A4523"/>
    <w:rsid w:val="005A57F1"/>
    <w:rsid w:val="005C1B33"/>
    <w:rsid w:val="005C1FE3"/>
    <w:rsid w:val="005F0069"/>
    <w:rsid w:val="005F794F"/>
    <w:rsid w:val="006110F2"/>
    <w:rsid w:val="00621086"/>
    <w:rsid w:val="0062713A"/>
    <w:rsid w:val="006366E3"/>
    <w:rsid w:val="00642339"/>
    <w:rsid w:val="00643ED1"/>
    <w:rsid w:val="006473D5"/>
    <w:rsid w:val="006477E2"/>
    <w:rsid w:val="006513A3"/>
    <w:rsid w:val="00655C0B"/>
    <w:rsid w:val="00675802"/>
    <w:rsid w:val="00681847"/>
    <w:rsid w:val="00690479"/>
    <w:rsid w:val="006A0A0C"/>
    <w:rsid w:val="006A31BC"/>
    <w:rsid w:val="006A6623"/>
    <w:rsid w:val="006B2287"/>
    <w:rsid w:val="006B6494"/>
    <w:rsid w:val="006B7268"/>
    <w:rsid w:val="006C4F91"/>
    <w:rsid w:val="006D6F9E"/>
    <w:rsid w:val="006D75B2"/>
    <w:rsid w:val="006D764A"/>
    <w:rsid w:val="006E7FCA"/>
    <w:rsid w:val="006F20DC"/>
    <w:rsid w:val="00707CD9"/>
    <w:rsid w:val="007176E7"/>
    <w:rsid w:val="00722491"/>
    <w:rsid w:val="00723342"/>
    <w:rsid w:val="00730AD6"/>
    <w:rsid w:val="00736392"/>
    <w:rsid w:val="00737F57"/>
    <w:rsid w:val="007437C2"/>
    <w:rsid w:val="00745521"/>
    <w:rsid w:val="00745EC6"/>
    <w:rsid w:val="0075426E"/>
    <w:rsid w:val="00760EF8"/>
    <w:rsid w:val="00764EBB"/>
    <w:rsid w:val="007659C5"/>
    <w:rsid w:val="00781118"/>
    <w:rsid w:val="00790ABC"/>
    <w:rsid w:val="00790DDF"/>
    <w:rsid w:val="00792A05"/>
    <w:rsid w:val="007935AD"/>
    <w:rsid w:val="0079682D"/>
    <w:rsid w:val="007A6C2E"/>
    <w:rsid w:val="007C4A68"/>
    <w:rsid w:val="007C67D9"/>
    <w:rsid w:val="007D7CDD"/>
    <w:rsid w:val="007E4558"/>
    <w:rsid w:val="007E4C84"/>
    <w:rsid w:val="007F61E6"/>
    <w:rsid w:val="00801504"/>
    <w:rsid w:val="00801BEC"/>
    <w:rsid w:val="00811700"/>
    <w:rsid w:val="008157A0"/>
    <w:rsid w:val="00815EA7"/>
    <w:rsid w:val="00816692"/>
    <w:rsid w:val="008200D4"/>
    <w:rsid w:val="00825FA9"/>
    <w:rsid w:val="0084773F"/>
    <w:rsid w:val="008507E2"/>
    <w:rsid w:val="00853FC0"/>
    <w:rsid w:val="00860BD5"/>
    <w:rsid w:val="00860CAC"/>
    <w:rsid w:val="00861541"/>
    <w:rsid w:val="00871D2C"/>
    <w:rsid w:val="00880311"/>
    <w:rsid w:val="0088152B"/>
    <w:rsid w:val="00882280"/>
    <w:rsid w:val="00893527"/>
    <w:rsid w:val="00893DEE"/>
    <w:rsid w:val="00896121"/>
    <w:rsid w:val="008A2AD6"/>
    <w:rsid w:val="008A3312"/>
    <w:rsid w:val="008A64C5"/>
    <w:rsid w:val="008B156A"/>
    <w:rsid w:val="008C66A0"/>
    <w:rsid w:val="008D1795"/>
    <w:rsid w:val="008D713D"/>
    <w:rsid w:val="008E4166"/>
    <w:rsid w:val="008F1471"/>
    <w:rsid w:val="008F14BD"/>
    <w:rsid w:val="008F56A0"/>
    <w:rsid w:val="008F5839"/>
    <w:rsid w:val="008F5FED"/>
    <w:rsid w:val="009035C2"/>
    <w:rsid w:val="00935B92"/>
    <w:rsid w:val="00937155"/>
    <w:rsid w:val="00941A45"/>
    <w:rsid w:val="009421F0"/>
    <w:rsid w:val="00950CBA"/>
    <w:rsid w:val="00962C46"/>
    <w:rsid w:val="0097171B"/>
    <w:rsid w:val="00973460"/>
    <w:rsid w:val="00975EE0"/>
    <w:rsid w:val="0099262A"/>
    <w:rsid w:val="009A226E"/>
    <w:rsid w:val="009A3351"/>
    <w:rsid w:val="009C0161"/>
    <w:rsid w:val="009C0FBD"/>
    <w:rsid w:val="009C1510"/>
    <w:rsid w:val="009C56C2"/>
    <w:rsid w:val="009D110B"/>
    <w:rsid w:val="009D5E41"/>
    <w:rsid w:val="009E5974"/>
    <w:rsid w:val="009E7D4D"/>
    <w:rsid w:val="00A0519D"/>
    <w:rsid w:val="00A11E82"/>
    <w:rsid w:val="00A12031"/>
    <w:rsid w:val="00A143C3"/>
    <w:rsid w:val="00A159A0"/>
    <w:rsid w:val="00A17D99"/>
    <w:rsid w:val="00A35CBF"/>
    <w:rsid w:val="00A37955"/>
    <w:rsid w:val="00A37B13"/>
    <w:rsid w:val="00A43F53"/>
    <w:rsid w:val="00A46B3E"/>
    <w:rsid w:val="00A46F9F"/>
    <w:rsid w:val="00A521F6"/>
    <w:rsid w:val="00A530F9"/>
    <w:rsid w:val="00A5690C"/>
    <w:rsid w:val="00A5761B"/>
    <w:rsid w:val="00A65565"/>
    <w:rsid w:val="00A7047E"/>
    <w:rsid w:val="00A8429F"/>
    <w:rsid w:val="00A8626A"/>
    <w:rsid w:val="00AA4BC0"/>
    <w:rsid w:val="00AB2017"/>
    <w:rsid w:val="00AB2CEB"/>
    <w:rsid w:val="00AC701B"/>
    <w:rsid w:val="00AC706E"/>
    <w:rsid w:val="00AC7DBA"/>
    <w:rsid w:val="00AD2D36"/>
    <w:rsid w:val="00AE5BB6"/>
    <w:rsid w:val="00AF4ED8"/>
    <w:rsid w:val="00B05251"/>
    <w:rsid w:val="00B11288"/>
    <w:rsid w:val="00B125CE"/>
    <w:rsid w:val="00B14C91"/>
    <w:rsid w:val="00B15299"/>
    <w:rsid w:val="00B27809"/>
    <w:rsid w:val="00B31DBF"/>
    <w:rsid w:val="00B33AD3"/>
    <w:rsid w:val="00B42222"/>
    <w:rsid w:val="00B434F6"/>
    <w:rsid w:val="00B43B06"/>
    <w:rsid w:val="00B518E8"/>
    <w:rsid w:val="00B66342"/>
    <w:rsid w:val="00B828DB"/>
    <w:rsid w:val="00B860A8"/>
    <w:rsid w:val="00B8705D"/>
    <w:rsid w:val="00B87F10"/>
    <w:rsid w:val="00B92461"/>
    <w:rsid w:val="00B92E5E"/>
    <w:rsid w:val="00BA10AA"/>
    <w:rsid w:val="00BA3571"/>
    <w:rsid w:val="00BB3BF0"/>
    <w:rsid w:val="00BB4045"/>
    <w:rsid w:val="00BB5B0D"/>
    <w:rsid w:val="00BC0092"/>
    <w:rsid w:val="00BD549E"/>
    <w:rsid w:val="00BD54F1"/>
    <w:rsid w:val="00BE3D51"/>
    <w:rsid w:val="00C01093"/>
    <w:rsid w:val="00C104F4"/>
    <w:rsid w:val="00C12DDF"/>
    <w:rsid w:val="00C2114D"/>
    <w:rsid w:val="00C35722"/>
    <w:rsid w:val="00C44FBF"/>
    <w:rsid w:val="00C46549"/>
    <w:rsid w:val="00C46FB0"/>
    <w:rsid w:val="00C50571"/>
    <w:rsid w:val="00C67CB7"/>
    <w:rsid w:val="00C80F13"/>
    <w:rsid w:val="00C873B4"/>
    <w:rsid w:val="00C9064B"/>
    <w:rsid w:val="00C965D1"/>
    <w:rsid w:val="00CA76FE"/>
    <w:rsid w:val="00CB5DC4"/>
    <w:rsid w:val="00CC17B1"/>
    <w:rsid w:val="00CC6876"/>
    <w:rsid w:val="00CE26CD"/>
    <w:rsid w:val="00CE33D8"/>
    <w:rsid w:val="00CF0571"/>
    <w:rsid w:val="00CF1260"/>
    <w:rsid w:val="00CF4BE4"/>
    <w:rsid w:val="00CF4E95"/>
    <w:rsid w:val="00D00AF6"/>
    <w:rsid w:val="00D016F9"/>
    <w:rsid w:val="00D058F3"/>
    <w:rsid w:val="00D0788B"/>
    <w:rsid w:val="00D24D6A"/>
    <w:rsid w:val="00D27D0B"/>
    <w:rsid w:val="00D30417"/>
    <w:rsid w:val="00D33602"/>
    <w:rsid w:val="00D41C08"/>
    <w:rsid w:val="00D42FD8"/>
    <w:rsid w:val="00D676E2"/>
    <w:rsid w:val="00D67943"/>
    <w:rsid w:val="00D704AA"/>
    <w:rsid w:val="00D76767"/>
    <w:rsid w:val="00D772E6"/>
    <w:rsid w:val="00D94287"/>
    <w:rsid w:val="00D94C41"/>
    <w:rsid w:val="00DA3D96"/>
    <w:rsid w:val="00DB4E04"/>
    <w:rsid w:val="00DC7BC5"/>
    <w:rsid w:val="00DE4182"/>
    <w:rsid w:val="00DE4A4A"/>
    <w:rsid w:val="00DE609B"/>
    <w:rsid w:val="00E012AF"/>
    <w:rsid w:val="00E03AC7"/>
    <w:rsid w:val="00E06DA7"/>
    <w:rsid w:val="00E0793B"/>
    <w:rsid w:val="00E1671A"/>
    <w:rsid w:val="00E22BBB"/>
    <w:rsid w:val="00E22F86"/>
    <w:rsid w:val="00E24326"/>
    <w:rsid w:val="00E33855"/>
    <w:rsid w:val="00E338B9"/>
    <w:rsid w:val="00E67D8F"/>
    <w:rsid w:val="00E70FA5"/>
    <w:rsid w:val="00E75C9C"/>
    <w:rsid w:val="00E84061"/>
    <w:rsid w:val="00E947E9"/>
    <w:rsid w:val="00EA26A4"/>
    <w:rsid w:val="00EA5FA0"/>
    <w:rsid w:val="00ED6ADC"/>
    <w:rsid w:val="00ED6F5F"/>
    <w:rsid w:val="00EE3E1F"/>
    <w:rsid w:val="00F043B3"/>
    <w:rsid w:val="00F12E91"/>
    <w:rsid w:val="00F13685"/>
    <w:rsid w:val="00F15C90"/>
    <w:rsid w:val="00F17D1F"/>
    <w:rsid w:val="00F22344"/>
    <w:rsid w:val="00F270D0"/>
    <w:rsid w:val="00F35C12"/>
    <w:rsid w:val="00F46B91"/>
    <w:rsid w:val="00F56957"/>
    <w:rsid w:val="00F76834"/>
    <w:rsid w:val="00F81147"/>
    <w:rsid w:val="00F823A2"/>
    <w:rsid w:val="00F84CF3"/>
    <w:rsid w:val="00F86CF1"/>
    <w:rsid w:val="00F92DFB"/>
    <w:rsid w:val="00F9313A"/>
    <w:rsid w:val="00F9783B"/>
    <w:rsid w:val="00FA3294"/>
    <w:rsid w:val="00FA72FB"/>
    <w:rsid w:val="00FB6B78"/>
    <w:rsid w:val="00FC0D6A"/>
    <w:rsid w:val="00FC0E13"/>
    <w:rsid w:val="00FC1AE4"/>
    <w:rsid w:val="00FC340A"/>
    <w:rsid w:val="00FE7DF2"/>
    <w:rsid w:val="00FF2C56"/>
    <w:rsid w:val="00FF2CA3"/>
    <w:rsid w:val="00FF56B5"/>
    <w:rsid w:val="00FF5DC7"/>
    <w:rsid w:val="00FF69BD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CFAA"/>
  <w15:chartTrackingRefBased/>
  <w15:docId w15:val="{E3C9EA1B-22D5-4C46-A5B6-E03CE240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5FED"/>
    <w:pPr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s1">
    <w:name w:val="Parasts1"/>
    <w:rsid w:val="008F5FED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customStyle="1" w:styleId="Noklusjumarindkopasfonts1">
    <w:name w:val="Noklusējuma rindkopas fonts1"/>
    <w:rsid w:val="008F5FED"/>
  </w:style>
  <w:style w:type="paragraph" w:customStyle="1" w:styleId="Paraststmeklis1">
    <w:name w:val="Parasts (tīmeklis)1"/>
    <w:basedOn w:val="Parasts1"/>
    <w:rsid w:val="008F5FE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Izclums1">
    <w:name w:val="Izcēlums1"/>
    <w:basedOn w:val="Noklusjumarindkopasfonts1"/>
    <w:rsid w:val="008F5FED"/>
    <w:rPr>
      <w:i/>
      <w:iCs/>
    </w:rPr>
  </w:style>
  <w:style w:type="character" w:customStyle="1" w:styleId="Izteiksmgs1">
    <w:name w:val="Izteiksmīgs1"/>
    <w:basedOn w:val="Noklusjumarindkopasfonts1"/>
    <w:rsid w:val="008F5FED"/>
    <w:rPr>
      <w:b/>
      <w:bCs/>
    </w:rPr>
  </w:style>
  <w:style w:type="paragraph" w:customStyle="1" w:styleId="tv213">
    <w:name w:val="tv213"/>
    <w:basedOn w:val="Parasts1"/>
    <w:rsid w:val="008F5FED"/>
    <w:pPr>
      <w:spacing w:before="100" w:after="1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alonteksts1">
    <w:name w:val="Balonteksts1"/>
    <w:basedOn w:val="Parasts1"/>
    <w:rsid w:val="008F5FE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1"/>
    <w:rsid w:val="008F5FED"/>
    <w:rPr>
      <w:rFonts w:ascii="Segoe UI" w:hAnsi="Segoe UI" w:cs="Segoe UI"/>
      <w:sz w:val="18"/>
      <w:szCs w:val="18"/>
    </w:rPr>
  </w:style>
  <w:style w:type="paragraph" w:customStyle="1" w:styleId="Sarakstarindkopa1">
    <w:name w:val="Saraksta rindkopa1"/>
    <w:basedOn w:val="Parasts1"/>
    <w:rsid w:val="008F5FED"/>
    <w:pPr>
      <w:suppressAutoHyphens w:val="0"/>
      <w:ind w:left="720"/>
    </w:pPr>
  </w:style>
  <w:style w:type="character" w:customStyle="1" w:styleId="Komentraatsauce1">
    <w:name w:val="Komentāra atsauce1"/>
    <w:basedOn w:val="Noklusjumarindkopasfonts1"/>
    <w:rsid w:val="008F5FED"/>
    <w:rPr>
      <w:sz w:val="16"/>
      <w:szCs w:val="16"/>
    </w:rPr>
  </w:style>
  <w:style w:type="paragraph" w:customStyle="1" w:styleId="Komentrateksts1">
    <w:name w:val="Komentāra teksts1"/>
    <w:basedOn w:val="Parasts1"/>
    <w:rsid w:val="008F5FED"/>
    <w:rPr>
      <w:sz w:val="20"/>
      <w:szCs w:val="20"/>
    </w:rPr>
  </w:style>
  <w:style w:type="character" w:customStyle="1" w:styleId="KomentratekstsRakstz">
    <w:name w:val="Komentāra teksts Rakstz."/>
    <w:basedOn w:val="Noklusjumarindkopasfonts1"/>
    <w:rsid w:val="008F5FED"/>
    <w:rPr>
      <w:sz w:val="20"/>
      <w:szCs w:val="20"/>
    </w:rPr>
  </w:style>
  <w:style w:type="paragraph" w:customStyle="1" w:styleId="Komentratma1">
    <w:name w:val="Komentāra tēma1"/>
    <w:basedOn w:val="Komentrateksts1"/>
    <w:next w:val="Komentrateksts1"/>
    <w:rsid w:val="008F5FED"/>
    <w:rPr>
      <w:b/>
      <w:bCs/>
    </w:rPr>
  </w:style>
  <w:style w:type="character" w:customStyle="1" w:styleId="KomentratmaRakstz">
    <w:name w:val="Komentāra tēma Rakstz."/>
    <w:basedOn w:val="KomentratekstsRakstz"/>
    <w:rsid w:val="008F5FED"/>
    <w:rPr>
      <w:b/>
      <w:bCs/>
      <w:sz w:val="20"/>
      <w:szCs w:val="20"/>
    </w:rPr>
  </w:style>
  <w:style w:type="character" w:customStyle="1" w:styleId="Hipersaite1">
    <w:name w:val="Hipersaite1"/>
    <w:basedOn w:val="Noklusjumarindkopasfonts1"/>
    <w:rsid w:val="008F5FED"/>
    <w:rPr>
      <w:color w:val="0563C1"/>
      <w:u w:val="single"/>
    </w:rPr>
  </w:style>
  <w:style w:type="paragraph" w:styleId="BalloonText">
    <w:name w:val="Balloon Text"/>
    <w:basedOn w:val="Normal"/>
    <w:rsid w:val="008F5FE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sid w:val="008F5FE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rsid w:val="008F5FED"/>
    <w:rPr>
      <w:b/>
      <w:bCs/>
    </w:rPr>
  </w:style>
  <w:style w:type="character" w:customStyle="1" w:styleId="CommentSubjectChar">
    <w:name w:val="Comment Subject Char"/>
    <w:basedOn w:val="CommentTextChar"/>
    <w:rsid w:val="008F5FED"/>
    <w:rPr>
      <w:b/>
      <w:bCs/>
      <w:sz w:val="20"/>
      <w:szCs w:val="20"/>
    </w:rPr>
  </w:style>
  <w:style w:type="paragraph" w:styleId="CommentText">
    <w:name w:val="annotation text"/>
    <w:basedOn w:val="Normal"/>
    <w:rsid w:val="008F5FED"/>
    <w:rPr>
      <w:sz w:val="20"/>
      <w:szCs w:val="20"/>
    </w:rPr>
  </w:style>
  <w:style w:type="character" w:customStyle="1" w:styleId="CommentTextChar">
    <w:name w:val="Comment Text Char"/>
    <w:basedOn w:val="DefaultParagraphFont"/>
    <w:rsid w:val="008F5FED"/>
    <w:rPr>
      <w:sz w:val="20"/>
      <w:szCs w:val="20"/>
    </w:rPr>
  </w:style>
  <w:style w:type="character" w:styleId="CommentReference">
    <w:name w:val="annotation reference"/>
    <w:basedOn w:val="DefaultParagraphFont"/>
    <w:rsid w:val="008F5FE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A45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CE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40C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33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gulda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ulda%20Pils%2010\Downloads\jaun&#257;s+pils+M&#256;KSLAS+SALONA+izmanto&#353;anas+noteikum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BB41D-0BF9-4B06-92A2-B6968677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jaunās+pils+MĀKSLAS+SALONA+izmantošanas+noteikumi</Template>
  <TotalTime>0</TotalTime>
  <Pages>4</Pages>
  <Words>6838</Words>
  <Characters>3898</Characters>
  <Application>Microsoft Office Word</Application>
  <DocSecurity>0</DocSecurity>
  <Lines>32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10715</CharactersWithSpaces>
  <SharedDoc>false</SharedDoc>
  <HLinks>
    <vt:vector size="6" baseType="variant"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mailto:salons@sigulda.lv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</dc:creator>
  <cp:keywords/>
  <cp:lastModifiedBy>Jolanta Borite</cp:lastModifiedBy>
  <cp:revision>2</cp:revision>
  <dcterms:created xsi:type="dcterms:W3CDTF">2024-11-21T14:54:00Z</dcterms:created>
  <dcterms:modified xsi:type="dcterms:W3CDTF">2024-11-21T14:54:00Z</dcterms:modified>
</cp:coreProperties>
</file>