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4219" w14:textId="510CAF1F" w:rsidR="00C9127D" w:rsidRPr="00C9127D" w:rsidRDefault="002B1DC4" w:rsidP="00C9127D">
      <w:pPr>
        <w:tabs>
          <w:tab w:val="left" w:pos="284"/>
          <w:tab w:val="left" w:pos="426"/>
        </w:tabs>
        <w:spacing w:after="0" w:line="240" w:lineRule="auto"/>
        <w:rPr>
          <w:rFonts w:ascii="Times New Roman" w:eastAsia="Times New Roman" w:hAnsi="Times New Roman" w:cs="Times New Roman"/>
          <w:sz w:val="24"/>
          <w:szCs w:val="24"/>
          <w:lang w:bidi="lo-LA"/>
        </w:rPr>
      </w:pPr>
      <w:bookmarkStart w:id="0" w:name="_Hlk182233659"/>
      <w:r>
        <w:rPr>
          <w:noProof/>
        </w:rPr>
        <w:drawing>
          <wp:inline distT="0" distB="0" distL="0" distR="0" wp14:anchorId="6EA7243B" wp14:editId="1D25E1D3">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31A6C14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35CF69B" w14:textId="77777777" w:rsidR="00C9127D" w:rsidRPr="00C9127D" w:rsidRDefault="00C9127D" w:rsidP="00C9127D">
      <w:pPr>
        <w:tabs>
          <w:tab w:val="left" w:pos="284"/>
          <w:tab w:val="left" w:pos="426"/>
        </w:tabs>
        <w:spacing w:after="0" w:line="240" w:lineRule="auto"/>
        <w:rPr>
          <w:rFonts w:ascii="Times New Roman" w:eastAsia="Times New Roman" w:hAnsi="Times New Roman" w:cs="Times New Roman"/>
          <w:sz w:val="24"/>
          <w:szCs w:val="24"/>
          <w:lang w:bidi="lo-LA"/>
        </w:rPr>
      </w:pPr>
    </w:p>
    <w:p w14:paraId="006D756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APSTIPRINĀTI</w:t>
      </w:r>
    </w:p>
    <w:p w14:paraId="023C87EB"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ar Siguldas novada pašvaldības domes</w:t>
      </w:r>
    </w:p>
    <w:p w14:paraId="67370402" w14:textId="2FECD81B"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202</w:t>
      </w:r>
      <w:r w:rsidR="008E56B7">
        <w:rPr>
          <w:rFonts w:ascii="Times New Roman" w:eastAsia="Times New Roman" w:hAnsi="Times New Roman" w:cs="Times New Roman"/>
          <w:sz w:val="24"/>
          <w:szCs w:val="24"/>
          <w:lang w:bidi="lo-LA"/>
        </w:rPr>
        <w:t>6</w:t>
      </w:r>
      <w:r w:rsidRPr="00C9127D">
        <w:rPr>
          <w:rFonts w:ascii="Times New Roman" w:eastAsia="Times New Roman" w:hAnsi="Times New Roman" w:cs="Times New Roman"/>
          <w:sz w:val="24"/>
          <w:szCs w:val="24"/>
          <w:lang w:bidi="lo-LA"/>
        </w:rPr>
        <w:t xml:space="preserve">.gada </w:t>
      </w:r>
      <w:r w:rsidR="00823642">
        <w:rPr>
          <w:rFonts w:ascii="Times New Roman" w:eastAsia="Times New Roman" w:hAnsi="Times New Roman" w:cs="Times New Roman"/>
          <w:sz w:val="24"/>
          <w:szCs w:val="24"/>
          <w:lang w:bidi="lo-LA"/>
        </w:rPr>
        <w:t>22. janvāra</w:t>
      </w:r>
      <w:r w:rsidRPr="00C9127D">
        <w:rPr>
          <w:rFonts w:ascii="Times New Roman" w:eastAsia="Times New Roman" w:hAnsi="Times New Roman" w:cs="Times New Roman"/>
          <w:sz w:val="24"/>
          <w:szCs w:val="24"/>
          <w:lang w:bidi="lo-LA"/>
        </w:rPr>
        <w:t xml:space="preserve"> lēmumu</w:t>
      </w:r>
    </w:p>
    <w:p w14:paraId="44A1AA8F" w14:textId="6F42DA63"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(prot. Nr.</w:t>
      </w:r>
      <w:r w:rsidR="00823642">
        <w:rPr>
          <w:rFonts w:ascii="Times New Roman" w:eastAsia="Times New Roman" w:hAnsi="Times New Roman" w:cs="Times New Roman"/>
          <w:sz w:val="24"/>
          <w:szCs w:val="24"/>
          <w:lang w:bidi="lo-LA"/>
        </w:rPr>
        <w:t>1, 26</w:t>
      </w:r>
      <w:r w:rsidR="00A53917">
        <w:rPr>
          <w:rFonts w:ascii="Times New Roman" w:eastAsia="Times New Roman" w:hAnsi="Times New Roman" w:cs="Times New Roman"/>
          <w:sz w:val="24"/>
          <w:szCs w:val="24"/>
          <w:lang w:bidi="lo-LA"/>
        </w:rPr>
        <w:t>.</w:t>
      </w:r>
      <w:r w:rsidRPr="00C9127D">
        <w:rPr>
          <w:rFonts w:ascii="Times New Roman" w:eastAsia="Times New Roman" w:hAnsi="Times New Roman" w:cs="Times New Roman"/>
          <w:sz w:val="24"/>
          <w:szCs w:val="24"/>
          <w:lang w:bidi="lo-LA"/>
        </w:rPr>
        <w:t>§)</w:t>
      </w:r>
    </w:p>
    <w:bookmarkEnd w:id="0"/>
    <w:p w14:paraId="648A870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55AD944" w14:textId="26433E9C" w:rsidR="00275DE0" w:rsidRDefault="009C2CDA" w:rsidP="00920E58">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7B186E">
        <w:rPr>
          <w:rFonts w:ascii="Times New Roman" w:eastAsia="Calibri" w:hAnsi="Times New Roman" w:cs="Times New Roman"/>
          <w:b/>
          <w:bCs/>
          <w:sz w:val="24"/>
          <w:szCs w:val="24"/>
        </w:rPr>
        <w:t>Plānupes iela 7-4, Inčukalns, Inčukalna pagasts</w:t>
      </w:r>
      <w:r w:rsidR="00DE6925">
        <w:rPr>
          <w:rFonts w:ascii="Times New Roman" w:eastAsia="Calibri" w:hAnsi="Times New Roman" w:cs="Times New Roman"/>
          <w:b/>
          <w:bCs/>
          <w:sz w:val="24"/>
          <w:szCs w:val="24"/>
        </w:rPr>
        <w:t xml:space="preserve">, </w:t>
      </w:r>
      <w:r w:rsidR="00687F66" w:rsidRPr="00220D05">
        <w:rPr>
          <w:rFonts w:ascii="Times New Roman" w:eastAsia="Calibri" w:hAnsi="Times New Roman" w:cs="Times New Roman"/>
          <w:b/>
          <w:bCs/>
          <w:sz w:val="24"/>
          <w:szCs w:val="24"/>
        </w:rPr>
        <w:t>Siguldas novads,</w:t>
      </w:r>
      <w:r w:rsidR="00687F66" w:rsidRPr="00220D05">
        <w:rPr>
          <w:rFonts w:ascii="Times New Roman" w:eastAsia="Calibri" w:hAnsi="Times New Roman" w:cs="Times New Roman"/>
          <w:sz w:val="24"/>
          <w:szCs w:val="24"/>
        </w:rPr>
        <w:t xml:space="preserve"> </w:t>
      </w:r>
    </w:p>
    <w:p w14:paraId="13FA2FC8" w14:textId="27B70367" w:rsidR="005C11C4" w:rsidRPr="00220D05" w:rsidRDefault="00BD38CF" w:rsidP="00920E58">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0C7AE7">
        <w:rPr>
          <w:rFonts w:ascii="Times New Roman" w:hAnsi="Times New Roman" w:cs="Times New Roman"/>
          <w:b/>
          <w:bCs/>
          <w:sz w:val="24"/>
          <w:szCs w:val="24"/>
        </w:rPr>
        <w:t xml:space="preserve">otrās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0478B4E" w14:textId="6A5D2C02" w:rsidR="00275DE0"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Uz īpašuma tiesības pamata, kas ir nostiprināta Rīgas rajona tiesas</w:t>
      </w:r>
      <w:r w:rsidRPr="005170F0">
        <w:rPr>
          <w:rFonts w:ascii="Times New Roman" w:hAnsi="Times New Roman"/>
          <w:sz w:val="24"/>
          <w:szCs w:val="24"/>
        </w:rPr>
        <w:t xml:space="preserve"> </w:t>
      </w:r>
      <w:r w:rsidR="003233F9">
        <w:rPr>
          <w:rFonts w:ascii="Times New Roman" w:hAnsi="Times New Roman"/>
          <w:sz w:val="24"/>
          <w:szCs w:val="24"/>
        </w:rPr>
        <w:t>Inčukalna pagasta</w:t>
      </w:r>
      <w:r w:rsidRPr="005170F0">
        <w:rPr>
          <w:rFonts w:ascii="Times New Roman" w:hAnsi="Times New Roman"/>
          <w:sz w:val="24"/>
          <w:szCs w:val="24"/>
        </w:rPr>
        <w:t xml:space="preserve"> zemesgrāmatas nodalījumā Nr.100000</w:t>
      </w:r>
      <w:r w:rsidR="003233F9">
        <w:rPr>
          <w:rFonts w:ascii="Times New Roman" w:hAnsi="Times New Roman"/>
          <w:sz w:val="24"/>
          <w:szCs w:val="24"/>
        </w:rPr>
        <w:t>131877 4</w:t>
      </w:r>
      <w:r>
        <w:rPr>
          <w:rFonts w:ascii="Times New Roman" w:hAnsi="Times New Roman"/>
          <w:sz w:val="24"/>
          <w:szCs w:val="24"/>
        </w:rPr>
        <w:t xml:space="preserve">, </w:t>
      </w:r>
      <w:r w:rsidRPr="005170F0">
        <w:rPr>
          <w:rFonts w:ascii="Times New Roman" w:hAnsi="Times New Roman"/>
          <w:sz w:val="24"/>
          <w:szCs w:val="24"/>
        </w:rPr>
        <w:t>Siguldas novada pašvaldībai</w:t>
      </w:r>
      <w:r>
        <w:rPr>
          <w:rFonts w:ascii="Times New Roman" w:hAnsi="Times New Roman"/>
          <w:sz w:val="24"/>
          <w:szCs w:val="24"/>
        </w:rPr>
        <w:t xml:space="preserve"> pieder</w:t>
      </w:r>
      <w:r w:rsidRPr="005170F0">
        <w:rPr>
          <w:rFonts w:ascii="Times New Roman" w:hAnsi="Times New Roman"/>
          <w:sz w:val="24"/>
          <w:szCs w:val="24"/>
        </w:rPr>
        <w:t xml:space="preserve"> </w:t>
      </w:r>
      <w:r>
        <w:rPr>
          <w:rFonts w:ascii="Times New Roman" w:hAnsi="Times New Roman"/>
          <w:sz w:val="24"/>
          <w:szCs w:val="24"/>
        </w:rPr>
        <w:t>d</w:t>
      </w:r>
      <w:r w:rsidRPr="005170F0">
        <w:rPr>
          <w:rFonts w:ascii="Times New Roman" w:hAnsi="Times New Roman"/>
          <w:sz w:val="24"/>
          <w:szCs w:val="24"/>
        </w:rPr>
        <w:t>zīvokļa īpašums</w:t>
      </w:r>
      <w:r>
        <w:rPr>
          <w:rFonts w:ascii="Times New Roman" w:hAnsi="Times New Roman"/>
          <w:sz w:val="24"/>
          <w:szCs w:val="24"/>
        </w:rPr>
        <w:t>, kura adrese/atrašanās vieta ir</w:t>
      </w:r>
      <w:r w:rsidRPr="005170F0">
        <w:rPr>
          <w:rFonts w:ascii="Times New Roman" w:hAnsi="Times New Roman"/>
          <w:sz w:val="24"/>
          <w:szCs w:val="24"/>
        </w:rPr>
        <w:t xml:space="preserve"> </w:t>
      </w:r>
      <w:bookmarkStart w:id="1" w:name="_Hlk211270163"/>
      <w:r w:rsidR="003233F9">
        <w:rPr>
          <w:rFonts w:ascii="Times New Roman" w:hAnsi="Times New Roman"/>
          <w:b/>
          <w:bCs/>
          <w:sz w:val="24"/>
          <w:szCs w:val="24"/>
        </w:rPr>
        <w:t>Plānupes iela 7-4, Inčukalns, Inčukalna pagasts</w:t>
      </w:r>
      <w:r w:rsidRPr="00AD091C">
        <w:rPr>
          <w:rFonts w:ascii="Times New Roman" w:hAnsi="Times New Roman"/>
          <w:b/>
          <w:bCs/>
          <w:sz w:val="24"/>
          <w:szCs w:val="24"/>
        </w:rPr>
        <w:t>, Siguldas novads</w:t>
      </w:r>
      <w:r w:rsidRPr="005170F0">
        <w:rPr>
          <w:rFonts w:ascii="Times New Roman" w:hAnsi="Times New Roman"/>
          <w:sz w:val="24"/>
          <w:szCs w:val="24"/>
        </w:rPr>
        <w:t>, kadastra Nr. 80</w:t>
      </w:r>
      <w:r w:rsidR="003233F9">
        <w:rPr>
          <w:rFonts w:ascii="Times New Roman" w:hAnsi="Times New Roman"/>
          <w:sz w:val="24"/>
          <w:szCs w:val="24"/>
        </w:rPr>
        <w:t>64</w:t>
      </w:r>
      <w:r w:rsidR="00FC2FD7">
        <w:rPr>
          <w:rFonts w:ascii="Times New Roman" w:hAnsi="Times New Roman"/>
          <w:sz w:val="24"/>
          <w:szCs w:val="24"/>
        </w:rPr>
        <w:t xml:space="preserve"> 900 0692</w:t>
      </w:r>
      <w:r w:rsidRPr="005170F0">
        <w:rPr>
          <w:rFonts w:ascii="Times New Roman" w:hAnsi="Times New Roman"/>
          <w:sz w:val="24"/>
          <w:szCs w:val="24"/>
        </w:rPr>
        <w:t>, kas sastāv no dzīvokļa Nr.</w:t>
      </w:r>
      <w:r w:rsidR="00FC2FD7">
        <w:rPr>
          <w:rFonts w:ascii="Times New Roman" w:hAnsi="Times New Roman"/>
          <w:sz w:val="24"/>
          <w:szCs w:val="24"/>
        </w:rPr>
        <w:t>4</w:t>
      </w:r>
      <w:r w:rsidRPr="005170F0">
        <w:rPr>
          <w:rFonts w:ascii="Times New Roman" w:hAnsi="Times New Roman"/>
          <w:sz w:val="24"/>
          <w:szCs w:val="24"/>
        </w:rPr>
        <w:t xml:space="preserve"> ar kopējo platību </w:t>
      </w:r>
      <w:r w:rsidR="00FC2FD7">
        <w:rPr>
          <w:rFonts w:ascii="Times New Roman" w:hAnsi="Times New Roman"/>
          <w:sz w:val="24"/>
          <w:szCs w:val="24"/>
        </w:rPr>
        <w:t>67.8</w:t>
      </w:r>
      <w:r>
        <w:rPr>
          <w:rFonts w:ascii="Times New Roman" w:hAnsi="Times New Roman"/>
          <w:sz w:val="24"/>
          <w:szCs w:val="24"/>
        </w:rPr>
        <w:t xml:space="preserve"> </w:t>
      </w:r>
      <w:r w:rsidRPr="005170F0">
        <w:rPr>
          <w:rFonts w:ascii="Times New Roman" w:hAnsi="Times New Roman"/>
          <w:sz w:val="24"/>
          <w:szCs w:val="24"/>
        </w:rPr>
        <w:t>m</w:t>
      </w:r>
      <w:r w:rsidRPr="005170F0">
        <w:rPr>
          <w:rFonts w:ascii="Times New Roman" w:hAnsi="Times New Roman"/>
          <w:sz w:val="24"/>
          <w:szCs w:val="24"/>
          <w:vertAlign w:val="superscript"/>
        </w:rPr>
        <w:t xml:space="preserve">2 </w:t>
      </w:r>
      <w:r w:rsidRPr="005170F0">
        <w:rPr>
          <w:rFonts w:ascii="Times New Roman" w:hAnsi="Times New Roman"/>
          <w:sz w:val="24"/>
          <w:szCs w:val="24"/>
        </w:rPr>
        <w:t>un</w:t>
      </w:r>
      <w:r w:rsidR="003624D8">
        <w:rPr>
          <w:rFonts w:ascii="Times New Roman" w:hAnsi="Times New Roman"/>
          <w:sz w:val="24"/>
          <w:szCs w:val="24"/>
        </w:rPr>
        <w:t xml:space="preserve"> </w:t>
      </w:r>
      <w:r w:rsidR="00E0510F">
        <w:rPr>
          <w:rFonts w:ascii="Times New Roman" w:hAnsi="Times New Roman"/>
          <w:sz w:val="24"/>
          <w:szCs w:val="24"/>
        </w:rPr>
        <w:t>6780/45420</w:t>
      </w:r>
      <w:r w:rsidR="00E0510F" w:rsidRPr="005170F0">
        <w:rPr>
          <w:rFonts w:ascii="Times New Roman" w:hAnsi="Times New Roman"/>
          <w:sz w:val="24"/>
          <w:szCs w:val="24"/>
        </w:rPr>
        <w:t xml:space="preserve"> kopīpašuma domājamajām daļām no būv</w:t>
      </w:r>
      <w:r w:rsidR="00E0510F">
        <w:rPr>
          <w:rFonts w:ascii="Times New Roman" w:hAnsi="Times New Roman"/>
          <w:sz w:val="24"/>
          <w:szCs w:val="24"/>
        </w:rPr>
        <w:t>es</w:t>
      </w:r>
      <w:r w:rsidR="00E0510F" w:rsidRPr="005170F0">
        <w:rPr>
          <w:rFonts w:ascii="Times New Roman" w:hAnsi="Times New Roman"/>
          <w:sz w:val="24"/>
          <w:szCs w:val="24"/>
        </w:rPr>
        <w:t xml:space="preserve"> (kadastra apzīmējums 80</w:t>
      </w:r>
      <w:r w:rsidR="00E0510F">
        <w:rPr>
          <w:rFonts w:ascii="Times New Roman" w:hAnsi="Times New Roman"/>
          <w:sz w:val="24"/>
          <w:szCs w:val="24"/>
        </w:rPr>
        <w:t>640060517001</w:t>
      </w:r>
      <w:r w:rsidR="00E0510F" w:rsidRPr="005170F0">
        <w:rPr>
          <w:rFonts w:ascii="Times New Roman" w:hAnsi="Times New Roman"/>
          <w:sz w:val="24"/>
          <w:szCs w:val="24"/>
        </w:rPr>
        <w:t>) un zemes (kadastra apzīmējums 80</w:t>
      </w:r>
      <w:r w:rsidR="00E0510F">
        <w:rPr>
          <w:rFonts w:ascii="Times New Roman" w:hAnsi="Times New Roman"/>
          <w:sz w:val="24"/>
          <w:szCs w:val="24"/>
        </w:rPr>
        <w:t>640060517</w:t>
      </w:r>
      <w:r w:rsidR="00E0510F" w:rsidRPr="005170F0">
        <w:rPr>
          <w:rFonts w:ascii="Times New Roman" w:hAnsi="Times New Roman"/>
          <w:sz w:val="24"/>
          <w:szCs w:val="24"/>
        </w:rPr>
        <w:t>),</w:t>
      </w:r>
      <w:bookmarkEnd w:id="1"/>
      <w:r w:rsidR="00E0510F">
        <w:rPr>
          <w:rFonts w:ascii="Times New Roman" w:hAnsi="Times New Roman"/>
          <w:sz w:val="24"/>
          <w:szCs w:val="24"/>
        </w:rPr>
        <w:t xml:space="preserve"> </w:t>
      </w:r>
      <w:r w:rsidRPr="005170F0">
        <w:rPr>
          <w:rFonts w:ascii="Times New Roman" w:hAnsi="Times New Roman"/>
          <w:sz w:val="24"/>
          <w:szCs w:val="24"/>
        </w:rPr>
        <w:t xml:space="preserve">turpmāk – </w:t>
      </w:r>
      <w:r w:rsidRPr="00AD091C">
        <w:rPr>
          <w:rFonts w:ascii="Times New Roman" w:hAnsi="Times New Roman"/>
          <w:b/>
          <w:bCs/>
          <w:sz w:val="24"/>
          <w:szCs w:val="24"/>
        </w:rPr>
        <w:t>Dzīvokļa īpašums</w:t>
      </w:r>
      <w:r>
        <w:rPr>
          <w:rFonts w:ascii="Times New Roman" w:hAnsi="Times New Roman"/>
          <w:sz w:val="24"/>
          <w:szCs w:val="24"/>
        </w:rPr>
        <w:t>.</w:t>
      </w:r>
    </w:p>
    <w:p w14:paraId="43B800A2" w14:textId="26BA5A33" w:rsidR="00275DE0" w:rsidRPr="00CF44F6" w:rsidRDefault="00275DE0" w:rsidP="00275DE0">
      <w:pPr>
        <w:pStyle w:val="Sarakstarindkopa"/>
        <w:numPr>
          <w:ilvl w:val="0"/>
          <w:numId w:val="6"/>
        </w:numPr>
        <w:spacing w:after="0" w:line="240" w:lineRule="auto"/>
        <w:jc w:val="both"/>
        <w:rPr>
          <w:rFonts w:ascii="Times New Roman" w:hAnsi="Times New Roman"/>
          <w:sz w:val="24"/>
          <w:szCs w:val="24"/>
        </w:rPr>
      </w:pPr>
      <w:r w:rsidRPr="005170F0">
        <w:rPr>
          <w:rFonts w:ascii="Times New Roman" w:hAnsi="Times New Roman"/>
          <w:sz w:val="24"/>
          <w:szCs w:val="24"/>
        </w:rPr>
        <w:t xml:space="preserve">Saskaņā ar Nekustamā īpašuma valsts kadastra informācijas sistēmas datiem Dzīvokļa īpašums ir </w:t>
      </w:r>
      <w:r w:rsidR="00E0510F">
        <w:rPr>
          <w:rFonts w:ascii="Times New Roman" w:hAnsi="Times New Roman"/>
          <w:sz w:val="24"/>
          <w:szCs w:val="24"/>
        </w:rPr>
        <w:t>2</w:t>
      </w:r>
      <w:r w:rsidRPr="005170F0">
        <w:rPr>
          <w:rFonts w:ascii="Times New Roman" w:hAnsi="Times New Roman"/>
          <w:sz w:val="24"/>
          <w:szCs w:val="24"/>
        </w:rPr>
        <w:t xml:space="preserve"> (</w:t>
      </w:r>
      <w:r w:rsidR="00E0510F">
        <w:rPr>
          <w:rFonts w:ascii="Times New Roman" w:hAnsi="Times New Roman"/>
          <w:sz w:val="24"/>
          <w:szCs w:val="24"/>
        </w:rPr>
        <w:t>divu</w:t>
      </w:r>
      <w:r w:rsidRPr="005170F0">
        <w:rPr>
          <w:rFonts w:ascii="Times New Roman" w:hAnsi="Times New Roman"/>
          <w:sz w:val="24"/>
          <w:szCs w:val="24"/>
        </w:rPr>
        <w:t>) istab</w:t>
      </w:r>
      <w:r>
        <w:rPr>
          <w:rFonts w:ascii="Times New Roman" w:hAnsi="Times New Roman"/>
          <w:sz w:val="24"/>
          <w:szCs w:val="24"/>
        </w:rPr>
        <w:t>u</w:t>
      </w:r>
      <w:r w:rsidRPr="005170F0">
        <w:rPr>
          <w:rFonts w:ascii="Times New Roman" w:hAnsi="Times New Roman"/>
          <w:sz w:val="24"/>
          <w:szCs w:val="24"/>
        </w:rPr>
        <w:t xml:space="preserve"> dzīvoklis ar kopējo platību </w:t>
      </w:r>
      <w:r w:rsidR="00F04E37">
        <w:rPr>
          <w:rFonts w:ascii="Times New Roman" w:hAnsi="Times New Roman"/>
          <w:sz w:val="24"/>
          <w:szCs w:val="24"/>
        </w:rPr>
        <w:t>67.8</w:t>
      </w:r>
      <w:r w:rsidRPr="005170F0">
        <w:rPr>
          <w:rFonts w:ascii="Times New Roman" w:hAnsi="Times New Roman"/>
          <w:sz w:val="24"/>
          <w:szCs w:val="24"/>
        </w:rPr>
        <w:t xml:space="preserve"> m</w:t>
      </w:r>
      <w:r w:rsidRPr="005170F0">
        <w:rPr>
          <w:rFonts w:ascii="Times New Roman" w:hAnsi="Times New Roman"/>
          <w:sz w:val="24"/>
          <w:szCs w:val="24"/>
          <w:vertAlign w:val="superscript"/>
        </w:rPr>
        <w:t>2</w:t>
      </w:r>
      <w:r w:rsidRPr="005170F0">
        <w:rPr>
          <w:rFonts w:ascii="Times New Roman" w:hAnsi="Times New Roman"/>
          <w:sz w:val="24"/>
          <w:szCs w:val="24"/>
        </w:rPr>
        <w:t>.</w:t>
      </w:r>
    </w:p>
    <w:p w14:paraId="04FD23C4" w14:textId="18F01526"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 xml:space="preserve">pārdošana </w:t>
      </w:r>
      <w:r w:rsidR="00562742">
        <w:rPr>
          <w:rFonts w:ascii="Times New Roman" w:hAnsi="Times New Roman"/>
          <w:sz w:val="24"/>
          <w:szCs w:val="24"/>
        </w:rPr>
        <w:t>otrajā</w:t>
      </w:r>
      <w:r w:rsidR="00490969">
        <w:rPr>
          <w:rFonts w:ascii="Times New Roman" w:hAnsi="Times New Roman"/>
          <w:sz w:val="24"/>
          <w:szCs w:val="24"/>
        </w:rPr>
        <w:t xml:space="preserve"> </w:t>
      </w:r>
      <w:r w:rsidRPr="00220D05">
        <w:rPr>
          <w:rFonts w:ascii="Times New Roman" w:hAnsi="Times New Roman"/>
          <w:sz w:val="24"/>
          <w:szCs w:val="24"/>
        </w:rPr>
        <w:t>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7E51D2AB" w14:textId="17B56FAA" w:rsidR="00275DE0"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Izsoli rīko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 “</w:t>
      </w:r>
      <w:r w:rsidR="003529AB">
        <w:rPr>
          <w:rFonts w:ascii="Times New Roman" w:eastAsia="Times New Roman" w:hAnsi="Times New Roman"/>
          <w:sz w:val="24"/>
          <w:szCs w:val="24"/>
          <w:lang w:eastAsia="lv-LV" w:bidi="lo-LA"/>
        </w:rPr>
        <w:t xml:space="preserve">Par dzīvokļa īpašuma </w:t>
      </w:r>
      <w:r w:rsidR="00542485">
        <w:rPr>
          <w:rFonts w:ascii="Times New Roman" w:eastAsia="Times New Roman" w:hAnsi="Times New Roman"/>
          <w:sz w:val="24"/>
          <w:szCs w:val="24"/>
          <w:lang w:eastAsia="lv-LV" w:bidi="lo-LA"/>
        </w:rPr>
        <w:t>P</w:t>
      </w:r>
      <w:r w:rsidR="004E4E11">
        <w:rPr>
          <w:rFonts w:ascii="Times New Roman" w:eastAsia="Times New Roman" w:hAnsi="Times New Roman"/>
          <w:sz w:val="24"/>
          <w:szCs w:val="24"/>
          <w:lang w:eastAsia="lv-LV" w:bidi="lo-LA"/>
        </w:rPr>
        <w:t>l</w:t>
      </w:r>
      <w:r w:rsidR="00542485">
        <w:rPr>
          <w:rFonts w:ascii="Times New Roman" w:eastAsia="Times New Roman" w:hAnsi="Times New Roman"/>
          <w:sz w:val="24"/>
          <w:szCs w:val="24"/>
          <w:lang w:eastAsia="lv-LV" w:bidi="lo-LA"/>
        </w:rPr>
        <w:t>ānupes iela 7-4, Inčukalns, Inčukalna pagasts, Siguldas novads</w:t>
      </w:r>
      <w:r w:rsidR="004E4E11">
        <w:rPr>
          <w:rFonts w:ascii="Times New Roman" w:eastAsia="Times New Roman" w:hAnsi="Times New Roman"/>
          <w:sz w:val="24"/>
          <w:szCs w:val="24"/>
          <w:lang w:eastAsia="lv-LV" w:bidi="lo-LA"/>
        </w:rPr>
        <w:t>, pirmās izsoles atzīšanu par nenotikušu un otrās izsoles noteikumu apstiprināšanu</w:t>
      </w:r>
      <w:r w:rsidRPr="00220D05">
        <w:rPr>
          <w:rFonts w:ascii="Times New Roman" w:eastAsia="Times New Roman" w:hAnsi="Times New Roman"/>
          <w:sz w:val="24"/>
          <w:szCs w:val="24"/>
          <w:lang w:eastAsia="lv-LV" w:bidi="lo-LA"/>
        </w:rPr>
        <w:t xml:space="preserve">”,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242FB7B7" w14:textId="77777777" w:rsidR="003529AB" w:rsidRPr="00220D05" w:rsidRDefault="003529AB"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p>
    <w:p w14:paraId="240BDA5E" w14:textId="2203ABD8"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00634916">
        <w:rPr>
          <w:rFonts w:ascii="Times New Roman" w:hAnsi="Times New Roman"/>
          <w:b/>
          <w:bCs/>
          <w:sz w:val="24"/>
          <w:szCs w:val="24"/>
        </w:rPr>
        <w:t>5 840</w:t>
      </w:r>
      <w:r w:rsidRPr="00752E02">
        <w:rPr>
          <w:rFonts w:ascii="Times New Roman" w:hAnsi="Times New Roman"/>
          <w:b/>
          <w:bCs/>
          <w:sz w:val="24"/>
          <w:szCs w:val="24"/>
        </w:rPr>
        <w:t xml:space="preserve"> EUR</w:t>
      </w:r>
      <w:r w:rsidRPr="005170F0">
        <w:rPr>
          <w:rFonts w:ascii="Times New Roman" w:hAnsi="Times New Roman"/>
          <w:sz w:val="24"/>
          <w:szCs w:val="24"/>
        </w:rPr>
        <w:t xml:space="preserve"> (</w:t>
      </w:r>
      <w:r w:rsidR="00634916">
        <w:rPr>
          <w:rFonts w:ascii="Times New Roman" w:hAnsi="Times New Roman"/>
          <w:sz w:val="24"/>
          <w:szCs w:val="24"/>
        </w:rPr>
        <w:t>pieci tūkstoši astoņi simti četrdesmit</w:t>
      </w:r>
      <w:r w:rsidRPr="005170F0">
        <w:rPr>
          <w:rFonts w:ascii="Times New Roman" w:hAnsi="Times New Roman"/>
          <w:sz w:val="24"/>
          <w:szCs w:val="24"/>
        </w:rPr>
        <w:t xml:space="preserve"> </w:t>
      </w:r>
      <w:r w:rsidRPr="005170F0">
        <w:rPr>
          <w:rFonts w:ascii="Times New Roman" w:hAnsi="Times New Roman"/>
          <w:i/>
          <w:iCs/>
          <w:sz w:val="24"/>
          <w:szCs w:val="24"/>
        </w:rPr>
        <w:t>euro</w:t>
      </w:r>
      <w:r w:rsidRPr="005170F0">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75C4FF84" w14:textId="0AA8D9B4"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Pr>
          <w:rFonts w:ascii="Times New Roman" w:hAnsi="Times New Roman"/>
          <w:b/>
          <w:bCs/>
          <w:sz w:val="24"/>
          <w:szCs w:val="24"/>
        </w:rPr>
        <w:t>2</w:t>
      </w:r>
      <w:r w:rsidRPr="00220D05">
        <w:rPr>
          <w:rFonts w:ascii="Times New Roman" w:hAnsi="Times New Roman"/>
          <w:b/>
          <w:bCs/>
          <w:sz w:val="24"/>
          <w:szCs w:val="24"/>
        </w:rPr>
        <w:t>00 EUR</w:t>
      </w:r>
      <w:r w:rsidRPr="00220D05">
        <w:rPr>
          <w:rFonts w:ascii="Times New Roman" w:hAnsi="Times New Roman"/>
          <w:sz w:val="24"/>
          <w:szCs w:val="24"/>
        </w:rPr>
        <w:t xml:space="preserve"> (</w:t>
      </w:r>
      <w:r>
        <w:rPr>
          <w:rFonts w:ascii="Times New Roman" w:hAnsi="Times New Roman"/>
          <w:sz w:val="24"/>
          <w:szCs w:val="24"/>
        </w:rPr>
        <w:t>divi</w:t>
      </w:r>
      <w:r w:rsidRPr="00220D05">
        <w:rPr>
          <w:rFonts w:ascii="Times New Roman" w:hAnsi="Times New Roman"/>
          <w:sz w:val="24"/>
          <w:szCs w:val="24"/>
        </w:rPr>
        <w:t xml:space="preserve"> simt</w:t>
      </w:r>
      <w:r>
        <w:rPr>
          <w:rFonts w:ascii="Times New Roman" w:hAnsi="Times New Roman"/>
          <w:sz w:val="24"/>
          <w:szCs w:val="24"/>
        </w:rPr>
        <w:t>i</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218B7413" w14:textId="7777777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7DF0BFF6" w14:textId="657A3672" w:rsidR="00275DE0" w:rsidRDefault="00275DE0" w:rsidP="00275DE0">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lastRenderedPageBreak/>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00766EF6">
        <w:rPr>
          <w:rFonts w:ascii="Times New Roman" w:eastAsia="Times New Roman" w:hAnsi="Times New Roman"/>
          <w:sz w:val="24"/>
          <w:szCs w:val="24"/>
          <w:lang w:eastAsia="lv-LV" w:bidi="lo-LA"/>
        </w:rPr>
        <w:t xml:space="preserve"> </w:t>
      </w:r>
      <w:hyperlink r:id="rId9" w:history="1">
        <w:r w:rsidR="00766EF6"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18013003" w14:textId="77777777" w:rsidR="00275DE0" w:rsidRPr="00AD3F06"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9BAF72" w14:textId="77777777" w:rsidR="00275DE0" w:rsidRPr="00220D05" w:rsidRDefault="00275DE0" w:rsidP="00275DE0">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2B868DFC" w14:textId="77777777" w:rsidR="000360F3" w:rsidRPr="000360F3" w:rsidRDefault="00275DE0" w:rsidP="000360F3">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10119E3" w14:textId="77777777" w:rsidR="000360F3" w:rsidRPr="000360F3" w:rsidRDefault="000360F3" w:rsidP="000360F3">
      <w:pPr>
        <w:pStyle w:val="Sarakstarindkopa"/>
        <w:spacing w:after="0" w:line="240" w:lineRule="auto"/>
        <w:jc w:val="both"/>
        <w:rPr>
          <w:rFonts w:ascii="Times New Roman" w:hAnsi="Times New Roman"/>
          <w:sz w:val="24"/>
          <w:szCs w:val="24"/>
        </w:rPr>
      </w:pPr>
    </w:p>
    <w:p w14:paraId="53224972" w14:textId="77777777" w:rsidR="000360F3" w:rsidRPr="00220D05" w:rsidRDefault="000360F3" w:rsidP="000360F3">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045EFAD3" w14:textId="27F210DD" w:rsidR="000360F3"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un ir samaksājusi Izsoles </w:t>
      </w:r>
      <w:r w:rsidRPr="000360F3">
        <w:rPr>
          <w:rFonts w:ascii="Times New Roman" w:eastAsia="Times New Roman" w:hAnsi="Times New Roman"/>
          <w:b/>
          <w:bCs/>
          <w:sz w:val="24"/>
          <w:szCs w:val="24"/>
          <w:lang w:eastAsia="lv-LV" w:bidi="lo-LA"/>
        </w:rPr>
        <w:t xml:space="preserve">nodrošinājuma maksu </w:t>
      </w:r>
      <w:r w:rsidR="002038B0">
        <w:rPr>
          <w:rFonts w:ascii="Times New Roman" w:eastAsia="Times New Roman" w:hAnsi="Times New Roman"/>
          <w:b/>
          <w:bCs/>
          <w:sz w:val="24"/>
          <w:szCs w:val="24"/>
          <w:lang w:eastAsia="lv-LV" w:bidi="lo-LA"/>
        </w:rPr>
        <w:t>584</w:t>
      </w:r>
      <w:r w:rsidRPr="000360F3">
        <w:rPr>
          <w:rFonts w:ascii="Times New Roman" w:eastAsia="Times New Roman" w:hAnsi="Times New Roman"/>
          <w:b/>
          <w:bCs/>
          <w:sz w:val="24"/>
          <w:szCs w:val="24"/>
          <w:lang w:eastAsia="lv-LV" w:bidi="lo-LA"/>
        </w:rPr>
        <w:t xml:space="preserve"> EUR</w:t>
      </w:r>
      <w:r w:rsidRPr="000360F3">
        <w:rPr>
          <w:rFonts w:ascii="Times New Roman" w:eastAsia="Times New Roman" w:hAnsi="Times New Roman"/>
          <w:sz w:val="24"/>
          <w:szCs w:val="24"/>
          <w:lang w:eastAsia="lv-LV" w:bidi="lo-LA"/>
        </w:rPr>
        <w:t xml:space="preserve"> (</w:t>
      </w:r>
      <w:r w:rsidR="002038B0">
        <w:rPr>
          <w:rFonts w:ascii="Times New Roman" w:eastAsia="Times New Roman" w:hAnsi="Times New Roman"/>
          <w:sz w:val="24"/>
          <w:szCs w:val="24"/>
          <w:lang w:eastAsia="lv-LV" w:bidi="lo-LA"/>
        </w:rPr>
        <w:t xml:space="preserve">pieci simti astoņdesmit četri </w:t>
      </w:r>
      <w:r w:rsidRPr="000360F3">
        <w:rPr>
          <w:rFonts w:ascii="Times New Roman" w:eastAsia="Times New Roman" w:hAnsi="Times New Roman"/>
          <w:i/>
          <w:iCs/>
          <w:sz w:val="24"/>
          <w:szCs w:val="24"/>
          <w:lang w:eastAsia="lv-LV" w:bidi="lo-LA"/>
        </w:rPr>
        <w:t>euro</w:t>
      </w:r>
      <w:r w:rsidRPr="000360F3">
        <w:rPr>
          <w:rFonts w:ascii="Times New Roman" w:eastAsia="Times New Roman" w:hAnsi="Times New Roman"/>
          <w:sz w:val="24"/>
          <w:szCs w:val="24"/>
          <w:lang w:eastAsia="lv-LV" w:bidi="lo-LA"/>
        </w:rPr>
        <w:t>)</w:t>
      </w:r>
      <w:r w:rsidR="00F2455A">
        <w:rPr>
          <w:rFonts w:ascii="Times New Roman" w:eastAsia="Times New Roman" w:hAnsi="Times New Roman"/>
          <w:sz w:val="24"/>
          <w:szCs w:val="24"/>
          <w:lang w:eastAsia="lv-LV" w:bidi="lo-LA"/>
        </w:rPr>
        <w:t xml:space="preserve"> </w:t>
      </w:r>
      <w:r w:rsidRPr="000360F3">
        <w:rPr>
          <w:rFonts w:ascii="Times New Roman" w:eastAsia="Times New Roman" w:hAnsi="Times New Roman"/>
          <w:sz w:val="24"/>
          <w:szCs w:val="24"/>
          <w:lang w:eastAsia="lv-LV" w:bidi="lo-LA"/>
        </w:rPr>
        <w:t xml:space="preserve">apmērā, turpmāk – </w:t>
      </w:r>
      <w:r w:rsidRPr="000360F3">
        <w:rPr>
          <w:rFonts w:ascii="Times New Roman" w:eastAsia="Times New Roman" w:hAnsi="Times New Roman"/>
          <w:b/>
          <w:bCs/>
          <w:sz w:val="24"/>
          <w:szCs w:val="24"/>
          <w:lang w:eastAsia="lv-LV" w:bidi="lo-LA"/>
        </w:rPr>
        <w:t>Nodrošinājums</w:t>
      </w:r>
      <w:r w:rsidRPr="000360F3">
        <w:rPr>
          <w:rFonts w:ascii="Times New Roman" w:eastAsia="Times New Roman" w:hAnsi="Times New Roman"/>
          <w:sz w:val="24"/>
          <w:szCs w:val="24"/>
          <w:lang w:eastAsia="lv-LV" w:bidi="lo-LA"/>
        </w:rPr>
        <w:t>.</w:t>
      </w:r>
    </w:p>
    <w:p w14:paraId="21863A17" w14:textId="6186E7EC" w:rsidR="000360F3" w:rsidRPr="00556A5C" w:rsidRDefault="00692CAF" w:rsidP="000360F3">
      <w:pPr>
        <w:pStyle w:val="Sarakstarindkopa"/>
        <w:numPr>
          <w:ilvl w:val="0"/>
          <w:numId w:val="18"/>
        </w:numPr>
        <w:spacing w:after="0" w:line="240" w:lineRule="auto"/>
        <w:jc w:val="both"/>
        <w:rPr>
          <w:rFonts w:ascii="Times New Roman" w:hAnsi="Times New Roman"/>
          <w:i/>
          <w:iCs/>
          <w:sz w:val="24"/>
          <w:szCs w:val="24"/>
        </w:rPr>
      </w:pPr>
      <w:r w:rsidRPr="000360F3">
        <w:rPr>
          <w:rFonts w:ascii="Times New Roman" w:eastAsia="Times New Roman" w:hAnsi="Times New Roman"/>
          <w:sz w:val="24"/>
          <w:szCs w:val="24"/>
          <w:lang w:eastAsia="lv-LV" w:bidi="lo-LA"/>
        </w:rPr>
        <w:t>Nodrošinājuma apmaksa veicama ar bankas pārskaitījumu Siguldas novada pašvaldības kontā LV35UNLA0050021519671, kas atvērts AS “SEB banka”, kods UNLALV2X, ar atzīm</w:t>
      </w:r>
      <w:r w:rsidR="00F2455A">
        <w:rPr>
          <w:rFonts w:ascii="Times New Roman" w:eastAsia="Times New Roman" w:hAnsi="Times New Roman"/>
          <w:sz w:val="24"/>
          <w:szCs w:val="24"/>
          <w:lang w:eastAsia="lv-LV" w:bidi="lo-LA"/>
        </w:rPr>
        <w:t>i “</w:t>
      </w:r>
      <w:r w:rsidR="00F2455A" w:rsidRPr="00556A5C">
        <w:rPr>
          <w:rFonts w:ascii="Times New Roman" w:eastAsia="Times New Roman" w:hAnsi="Times New Roman"/>
          <w:i/>
          <w:iCs/>
          <w:sz w:val="24"/>
          <w:szCs w:val="24"/>
          <w:lang w:eastAsia="lv-LV" w:bidi="lo-LA"/>
        </w:rPr>
        <w:t>Plānupes iela 7-4, Inčukalns, In</w:t>
      </w:r>
      <w:r w:rsidR="00556A5C" w:rsidRPr="00556A5C">
        <w:rPr>
          <w:rFonts w:ascii="Times New Roman" w:eastAsia="Times New Roman" w:hAnsi="Times New Roman"/>
          <w:i/>
          <w:iCs/>
          <w:sz w:val="24"/>
          <w:szCs w:val="24"/>
          <w:lang w:eastAsia="lv-LV" w:bidi="lo-LA"/>
        </w:rPr>
        <w:t>čukalna pag.</w:t>
      </w:r>
      <w:r w:rsidRPr="00556A5C">
        <w:rPr>
          <w:rFonts w:ascii="Times New Roman" w:hAnsi="Times New Roman"/>
          <w:i/>
          <w:iCs/>
          <w:sz w:val="24"/>
          <w:szCs w:val="24"/>
        </w:rPr>
        <w:t xml:space="preserve">, Siguldas nov. </w:t>
      </w:r>
      <w:r w:rsidR="002038B0">
        <w:rPr>
          <w:rFonts w:ascii="Times New Roman" w:eastAsia="Times New Roman" w:hAnsi="Times New Roman"/>
          <w:i/>
          <w:iCs/>
          <w:sz w:val="24"/>
          <w:szCs w:val="24"/>
          <w:lang w:eastAsia="lv-LV" w:bidi="lo-LA"/>
        </w:rPr>
        <w:t>otrajā</w:t>
      </w:r>
      <w:r w:rsidRPr="00556A5C">
        <w:rPr>
          <w:rFonts w:ascii="Times New Roman" w:eastAsia="Times New Roman" w:hAnsi="Times New Roman"/>
          <w:i/>
          <w:iCs/>
          <w:sz w:val="24"/>
          <w:szCs w:val="24"/>
          <w:lang w:eastAsia="lv-LV" w:bidi="lo-LA"/>
        </w:rPr>
        <w:t xml:space="preserve"> izsolē”.</w:t>
      </w:r>
    </w:p>
    <w:p w14:paraId="5689C1B0" w14:textId="77777777" w:rsid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Izsoles dalībniekiem, kuri nav nosolījuši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Nodrošinājums tiek atmaksāts </w:t>
      </w:r>
      <w:r w:rsidRPr="000360F3">
        <w:rPr>
          <w:rFonts w:ascii="Times New Roman" w:hAnsi="Times New Roman"/>
          <w:sz w:val="24"/>
          <w:szCs w:val="24"/>
        </w:rPr>
        <w:t>10 (desmit) darba dienu laik</w:t>
      </w:r>
      <w:r w:rsidRPr="000360F3">
        <w:rPr>
          <w:rFonts w:ascii="Times New Roman" w:eastAsia="TimesNewRoman" w:hAnsi="Times New Roman"/>
          <w:sz w:val="24"/>
          <w:szCs w:val="24"/>
        </w:rPr>
        <w:t xml:space="preserve">ā </w:t>
      </w:r>
      <w:r w:rsidRPr="000360F3">
        <w:rPr>
          <w:rFonts w:ascii="Times New Roman" w:hAnsi="Times New Roman"/>
          <w:sz w:val="24"/>
          <w:szCs w:val="24"/>
        </w:rPr>
        <w:t>p</w:t>
      </w:r>
      <w:r w:rsidRPr="000360F3">
        <w:rPr>
          <w:rFonts w:ascii="Times New Roman" w:eastAsia="TimesNewRoman" w:hAnsi="Times New Roman"/>
          <w:sz w:val="24"/>
          <w:szCs w:val="24"/>
        </w:rPr>
        <w:t>ē</w:t>
      </w:r>
      <w:r w:rsidRPr="000360F3">
        <w:rPr>
          <w:rFonts w:ascii="Times New Roman" w:hAnsi="Times New Roman"/>
          <w:sz w:val="24"/>
          <w:szCs w:val="24"/>
        </w:rPr>
        <w:t xml:space="preserve">c Izsoles dienas, izņemot Izsoles noteikumos noteiktajos gadījumos, kad Nodrošinājums netiek atmaksāts. </w:t>
      </w:r>
    </w:p>
    <w:p w14:paraId="1B887DBC" w14:textId="581C738D" w:rsidR="00692CAF"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hAnsi="Times New Roman"/>
          <w:sz w:val="24"/>
          <w:szCs w:val="24"/>
        </w:rPr>
        <w:t>Dzīvokļa īpašuma</w:t>
      </w:r>
      <w:r w:rsidRPr="000360F3">
        <w:rPr>
          <w:rFonts w:ascii="Times New Roman" w:eastAsia="Times New Roman" w:hAnsi="Times New Roman"/>
          <w:sz w:val="24"/>
          <w:szCs w:val="24"/>
          <w:lang w:eastAsia="lv-LV" w:bidi="lo-LA"/>
        </w:rPr>
        <w:t xml:space="preserve"> pircējam Nodrošinājums tiek ieskaitīts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īpašuma pirkuma maksā.</w:t>
      </w:r>
    </w:p>
    <w:p w14:paraId="34CE043E" w14:textId="77777777" w:rsidR="00692CAF" w:rsidRDefault="00692CAF"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p>
    <w:p w14:paraId="242D9380" w14:textId="77777777" w:rsidR="00692CAF" w:rsidRPr="00220D05" w:rsidRDefault="00692CAF" w:rsidP="00692CAF">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03805C50" w14:textId="7CBCA320" w:rsidR="00692CAF" w:rsidRPr="00220D05" w:rsidRDefault="00692CAF" w:rsidP="00692CAF">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EF4B75">
        <w:rPr>
          <w:rFonts w:ascii="Times New Roman" w:eastAsia="Times New Roman" w:hAnsi="Times New Roman" w:cs="Times New Roman"/>
          <w:b/>
          <w:bCs/>
          <w:color w:val="000000" w:themeColor="text1"/>
          <w:sz w:val="24"/>
          <w:szCs w:val="24"/>
          <w:lang w:eastAsia="lv-LV" w:bidi="lo-LA"/>
        </w:rPr>
        <w:t>6</w:t>
      </w:r>
      <w:r w:rsidRPr="0040374A">
        <w:rPr>
          <w:rFonts w:ascii="Times New Roman" w:eastAsia="Times New Roman" w:hAnsi="Times New Roman" w:cs="Times New Roman"/>
          <w:b/>
          <w:bCs/>
          <w:color w:val="000000" w:themeColor="text1"/>
          <w:sz w:val="24"/>
          <w:szCs w:val="24"/>
          <w:lang w:eastAsia="lv-LV" w:bidi="lo-LA"/>
        </w:rPr>
        <w:t>.gada</w:t>
      </w:r>
      <w:r>
        <w:rPr>
          <w:rFonts w:ascii="Times New Roman" w:eastAsia="Times New Roman" w:hAnsi="Times New Roman" w:cs="Times New Roman"/>
          <w:b/>
          <w:bCs/>
          <w:color w:val="000000" w:themeColor="text1"/>
          <w:sz w:val="24"/>
          <w:szCs w:val="24"/>
          <w:lang w:eastAsia="lv-LV" w:bidi="lo-LA"/>
        </w:rPr>
        <w:t xml:space="preserve"> </w:t>
      </w:r>
      <w:r w:rsidR="00116816">
        <w:rPr>
          <w:rFonts w:ascii="Times New Roman" w:eastAsia="Times New Roman" w:hAnsi="Times New Roman" w:cs="Times New Roman"/>
          <w:b/>
          <w:bCs/>
          <w:color w:val="000000" w:themeColor="text1"/>
          <w:sz w:val="24"/>
          <w:szCs w:val="24"/>
          <w:lang w:eastAsia="lv-LV" w:bidi="lo-LA"/>
        </w:rPr>
        <w:t>5</w:t>
      </w:r>
      <w:r>
        <w:rPr>
          <w:rFonts w:ascii="Times New Roman" w:eastAsia="Times New Roman" w:hAnsi="Times New Roman" w:cs="Times New Roman"/>
          <w:b/>
          <w:bCs/>
          <w:color w:val="000000" w:themeColor="text1"/>
          <w:sz w:val="24"/>
          <w:szCs w:val="24"/>
          <w:lang w:eastAsia="lv-LV" w:bidi="lo-LA"/>
        </w:rPr>
        <w:t xml:space="preserve">. </w:t>
      </w:r>
      <w:r w:rsidR="00EF4B75">
        <w:rPr>
          <w:rFonts w:ascii="Times New Roman" w:eastAsia="Times New Roman" w:hAnsi="Times New Roman" w:cs="Times New Roman"/>
          <w:b/>
          <w:bCs/>
          <w:color w:val="000000" w:themeColor="text1"/>
          <w:sz w:val="24"/>
          <w:szCs w:val="24"/>
          <w:lang w:eastAsia="lv-LV" w:bidi="lo-LA"/>
        </w:rPr>
        <w:t>februāra</w:t>
      </w:r>
      <w:r w:rsidRPr="0040374A">
        <w:rPr>
          <w:rFonts w:ascii="Times New Roman" w:eastAsia="Times New Roman" w:hAnsi="Times New Roman" w:cs="Times New Roman"/>
          <w:b/>
          <w:bCs/>
          <w:color w:val="000000" w:themeColor="text1"/>
          <w:sz w:val="24"/>
          <w:szCs w:val="24"/>
          <w:lang w:eastAsia="lv-LV" w:bidi="lo-LA"/>
        </w:rPr>
        <w:t xml:space="preserve"> plkst. 13.00 līdz 202</w:t>
      </w:r>
      <w:r w:rsidR="00EF4B75">
        <w:rPr>
          <w:rFonts w:ascii="Times New Roman" w:eastAsia="Times New Roman" w:hAnsi="Times New Roman" w:cs="Times New Roman"/>
          <w:b/>
          <w:bCs/>
          <w:color w:val="000000" w:themeColor="text1"/>
          <w:sz w:val="24"/>
          <w:szCs w:val="24"/>
          <w:lang w:eastAsia="lv-LV" w:bidi="lo-LA"/>
        </w:rPr>
        <w:t>6</w:t>
      </w:r>
      <w:r w:rsidRPr="0040374A">
        <w:rPr>
          <w:rFonts w:ascii="Times New Roman" w:eastAsia="Times New Roman" w:hAnsi="Times New Roman" w:cs="Times New Roman"/>
          <w:b/>
          <w:bCs/>
          <w:color w:val="000000" w:themeColor="text1"/>
          <w:sz w:val="24"/>
          <w:szCs w:val="24"/>
          <w:lang w:eastAsia="lv-LV" w:bidi="lo-LA"/>
        </w:rPr>
        <w:t xml:space="preserve">.gada </w:t>
      </w:r>
      <w:r>
        <w:rPr>
          <w:rFonts w:ascii="Times New Roman" w:eastAsia="Times New Roman" w:hAnsi="Times New Roman" w:cs="Times New Roman"/>
          <w:b/>
          <w:bCs/>
          <w:color w:val="000000" w:themeColor="text1"/>
          <w:sz w:val="24"/>
          <w:szCs w:val="24"/>
          <w:lang w:eastAsia="lv-LV" w:bidi="lo-LA"/>
        </w:rPr>
        <w:t>2</w:t>
      </w:r>
      <w:r w:rsidR="00317BE4">
        <w:rPr>
          <w:rFonts w:ascii="Times New Roman" w:eastAsia="Times New Roman" w:hAnsi="Times New Roman" w:cs="Times New Roman"/>
          <w:b/>
          <w:bCs/>
          <w:color w:val="000000" w:themeColor="text1"/>
          <w:sz w:val="24"/>
          <w:szCs w:val="24"/>
          <w:lang w:eastAsia="lv-LV" w:bidi="lo-LA"/>
        </w:rPr>
        <w:t>5. februāra</w:t>
      </w:r>
      <w:r>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plkst.23.59</w:t>
      </w:r>
      <w:r w:rsidRPr="00D87B8C">
        <w:rPr>
          <w:rFonts w:ascii="Times New Roman" w:eastAsia="Times New Roman" w:hAnsi="Times New Roman" w:cs="Times New Roman"/>
          <w:color w:val="000000" w:themeColor="text1"/>
          <w:sz w:val="24"/>
          <w:szCs w:val="24"/>
          <w:lang w:eastAsia="lv-LV" w:bidi="lo-LA"/>
        </w:rPr>
        <w:t>,</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elektronisko izsoļu vietn</w:t>
      </w:r>
      <w:r>
        <w:rPr>
          <w:rFonts w:ascii="Times New Roman" w:eastAsia="Times New Roman" w:hAnsi="Times New Roman" w:cs="Times New Roman"/>
          <w:sz w:val="24"/>
          <w:szCs w:val="24"/>
          <w:lang w:eastAsia="lv-LV" w:bidi="lo-LA"/>
        </w:rPr>
        <w:t>es</w:t>
      </w:r>
      <w:r w:rsidRPr="0040374A">
        <w:rPr>
          <w:rFonts w:ascii="Times New Roman" w:eastAsia="Times New Roman" w:hAnsi="Times New Roman" w:cs="Times New Roman"/>
          <w:sz w:val="24"/>
          <w:szCs w:val="24"/>
          <w:lang w:eastAsia="lv-LV" w:bidi="lo-LA"/>
        </w:rPr>
        <w:t xml:space="preserve">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Pr>
          <w:rFonts w:ascii="Times New Roman" w:eastAsia="Times New Roman" w:hAnsi="Times New Roman" w:cs="Times New Roman"/>
          <w:sz w:val="24"/>
          <w:szCs w:val="24"/>
          <w:lang w:eastAsia="lv-LV" w:bidi="lo-LA"/>
        </w:rPr>
        <w:t xml:space="preserve"> , turpmāk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6E620F20" w14:textId="77777777" w:rsidR="00692CAF" w:rsidRDefault="00692CAF" w:rsidP="00692CAF">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42EB22F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51A8CC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53C865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49F8F43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6EBD40B6"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6D686D71"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5A3B747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35F01981"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70F31A5"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CF0613A"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2CCEE98E"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18E2AD40"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4B1D40B9"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lastRenderedPageBreak/>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3C48D632"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informāciju par pilnvarojuma apjomu (pārstāvības tiesības konkrētai izsolei, vairākām konkrētām izsolēm, uz noteiktu laiku, pastāvīgi).</w:t>
      </w:r>
    </w:p>
    <w:p w14:paraId="514DFF9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38537CB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5E3E359"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4295C4FE"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6B32143"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210FCAC7"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75E2FA0C" w14:textId="77777777" w:rsidR="00692CAF" w:rsidRPr="0090581A"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399EA579"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40CDE9D"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B23B6CC"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Izsoļu vietnē reģistrēts lietotājs, kurš vēlas piedalīties Izsolē, nosūta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BD33760"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0360F3">
        <w:rPr>
          <w:rFonts w:ascii="Times New Roman" w:eastAsia="Times New Roman" w:hAnsi="Times New Roman"/>
          <w:b/>
          <w:bCs/>
          <w:sz w:val="24"/>
          <w:szCs w:val="24"/>
          <w:lang w:eastAsia="lv-LV" w:bidi="lo-LA"/>
        </w:rPr>
        <w:t>Autorizēts dalībnieks</w:t>
      </w:r>
      <w:r w:rsidRPr="000360F3">
        <w:rPr>
          <w:rFonts w:ascii="Times New Roman" w:eastAsia="Times New Roman" w:hAnsi="Times New Roman"/>
          <w:sz w:val="24"/>
          <w:szCs w:val="24"/>
          <w:lang w:eastAsia="lv-LV" w:bidi="lo-LA"/>
        </w:rPr>
        <w:t>.</w:t>
      </w:r>
    </w:p>
    <w:p w14:paraId="00126888"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pretendents netiek reģistrēts, ja:</w:t>
      </w:r>
    </w:p>
    <w:p w14:paraId="48350287" w14:textId="62E1423B" w:rsidR="000360F3" w:rsidRPr="000360F3" w:rsidRDefault="000360F3" w:rsidP="000360F3">
      <w:pPr>
        <w:pStyle w:val="Sarakstarindkopa"/>
        <w:numPr>
          <w:ilvl w:val="1"/>
          <w:numId w:val="30"/>
        </w:numPr>
        <w:tabs>
          <w:tab w:val="left" w:pos="284"/>
          <w:tab w:val="left" w:pos="426"/>
          <w:tab w:val="left" w:pos="851"/>
          <w:tab w:val="left" w:pos="993"/>
        </w:tabs>
        <w:autoSpaceDE w:val="0"/>
        <w:autoSpaceDN w:val="0"/>
        <w:adjustRightInd w:val="0"/>
        <w:spacing w:after="0" w:line="240" w:lineRule="auto"/>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nav vēl iestājies vai ir beidzies pretendentu reģistrācijas termiņš;</w:t>
      </w:r>
    </w:p>
    <w:p w14:paraId="34AEBF00" w14:textId="77777777" w:rsidR="000360F3" w:rsidRPr="00220D05" w:rsidRDefault="000360F3" w:rsidP="000360F3">
      <w:pPr>
        <w:numPr>
          <w:ilvl w:val="1"/>
          <w:numId w:val="30"/>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7CEF2B1F"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rīkotājs nav tiesīgs līdz Izsoles sākumam sniegt informāciju par Izsoles pretendentiem.</w:t>
      </w:r>
    </w:p>
    <w:p w14:paraId="7C9A793D" w14:textId="77777777" w:rsid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Papildus informāciju par Izsoles norisi, kā arī atbildes uz citiem jautājumiem par Izsoli var saņemt, rakstot uz e-pasta adresi ipasumi@sigulda.lv. Tālruņi uzziņām: 67800946 (par Izsoli); 28737263 (par Dzīvokļa īpašumu).</w:t>
      </w:r>
    </w:p>
    <w:p w14:paraId="316CAB04" w14:textId="77777777" w:rsidR="0063557E" w:rsidRP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Pieteikšanās Dzīvokļa</w:t>
      </w:r>
      <w:r w:rsidRPr="0063557E">
        <w:rPr>
          <w:rFonts w:ascii="Times New Roman" w:hAnsi="Times New Roman"/>
          <w:sz w:val="24"/>
          <w:szCs w:val="24"/>
          <w:lang w:eastAsia="lv-LV" w:bidi="lo-LA"/>
        </w:rPr>
        <w:t xml:space="preserve"> īpašuma apskatei, iepriekš piesakoties pie nekustamā īpašuma speciālistes Ingrīdas Škrabas pa tālruni 28737263 vai e-pastā: </w:t>
      </w:r>
      <w:hyperlink r:id="rId12" w:history="1">
        <w:r w:rsidRPr="0063557E">
          <w:rPr>
            <w:rFonts w:ascii="Times New Roman" w:hAnsi="Times New Roman"/>
            <w:sz w:val="24"/>
            <w:szCs w:val="24"/>
            <w:u w:val="single"/>
            <w:lang w:eastAsia="lv-LV" w:bidi="lo-LA"/>
          </w:rPr>
          <w:t>ingrida.skraba@sigulda.lv</w:t>
        </w:r>
      </w:hyperlink>
      <w:r w:rsidRPr="0063557E">
        <w:rPr>
          <w:rFonts w:ascii="Times New Roman" w:hAnsi="Times New Roman"/>
          <w:sz w:val="24"/>
          <w:szCs w:val="24"/>
          <w:lang w:eastAsia="lv-LV" w:bidi="lo-LA"/>
        </w:rPr>
        <w:t xml:space="preserve">. </w:t>
      </w:r>
    </w:p>
    <w:p w14:paraId="0B6A5B40"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5700BECA"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 Izsoles norise</w:t>
      </w:r>
    </w:p>
    <w:p w14:paraId="588F6EFC" w14:textId="0DB77ADF"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sākas Izsoļu vietnē (</w:t>
      </w:r>
      <w:hyperlink r:id="rId13" w:history="1">
        <w:r w:rsidRPr="0063557E">
          <w:rPr>
            <w:rStyle w:val="Hipersaite"/>
            <w:rFonts w:ascii="Times New Roman" w:eastAsia="Times New Roman" w:hAnsi="Times New Roman"/>
            <w:sz w:val="24"/>
            <w:szCs w:val="24"/>
            <w:lang w:eastAsia="lv-LV" w:bidi="lo-LA"/>
          </w:rPr>
          <w:t>https://izsoles.ta.gov.lv</w:t>
        </w:r>
      </w:hyperlink>
      <w:r w:rsidRPr="0063557E">
        <w:rPr>
          <w:rFonts w:ascii="Times New Roman" w:eastAsia="Times New Roman" w:hAnsi="Times New Roman"/>
          <w:sz w:val="24"/>
          <w:szCs w:val="24"/>
          <w:lang w:eastAsia="lv-LV" w:bidi="lo-LA"/>
        </w:rPr>
        <w:t xml:space="preserve">) </w:t>
      </w:r>
      <w:r w:rsidRPr="0063557E">
        <w:rPr>
          <w:rFonts w:ascii="Times New Roman" w:eastAsia="Times New Roman" w:hAnsi="Times New Roman"/>
          <w:b/>
          <w:bCs/>
          <w:sz w:val="24"/>
          <w:szCs w:val="24"/>
          <w:lang w:eastAsia="lv-LV" w:bidi="lo-LA"/>
        </w:rPr>
        <w:t>202</w:t>
      </w:r>
      <w:r w:rsidR="00317BE4">
        <w:rPr>
          <w:rFonts w:ascii="Times New Roman" w:eastAsia="Times New Roman" w:hAnsi="Times New Roman"/>
          <w:b/>
          <w:bCs/>
          <w:sz w:val="24"/>
          <w:szCs w:val="24"/>
          <w:lang w:eastAsia="lv-LV" w:bidi="lo-LA"/>
        </w:rPr>
        <w:t>6</w:t>
      </w:r>
      <w:r w:rsidRPr="0063557E">
        <w:rPr>
          <w:rFonts w:ascii="Times New Roman" w:eastAsia="Times New Roman" w:hAnsi="Times New Roman"/>
          <w:b/>
          <w:bCs/>
          <w:sz w:val="24"/>
          <w:szCs w:val="24"/>
          <w:lang w:eastAsia="lv-LV" w:bidi="lo-LA"/>
        </w:rPr>
        <w:t xml:space="preserve">.gada </w:t>
      </w:r>
      <w:r w:rsidR="00317BE4">
        <w:rPr>
          <w:rFonts w:ascii="Times New Roman" w:eastAsia="Times New Roman" w:hAnsi="Times New Roman"/>
          <w:b/>
          <w:bCs/>
          <w:sz w:val="24"/>
          <w:szCs w:val="24"/>
          <w:lang w:eastAsia="lv-LV" w:bidi="lo-LA"/>
        </w:rPr>
        <w:t xml:space="preserve">5. februārī </w:t>
      </w:r>
      <w:r w:rsidRPr="0063557E">
        <w:rPr>
          <w:rFonts w:ascii="Times New Roman" w:eastAsia="Times New Roman" w:hAnsi="Times New Roman"/>
          <w:b/>
          <w:bCs/>
          <w:sz w:val="24"/>
          <w:szCs w:val="24"/>
          <w:lang w:eastAsia="lv-LV" w:bidi="lo-LA"/>
        </w:rPr>
        <w:t>plkst. 13.00</w:t>
      </w:r>
      <w:r w:rsidRPr="0063557E">
        <w:rPr>
          <w:rFonts w:ascii="Times New Roman" w:eastAsia="Times New Roman" w:hAnsi="Times New Roman"/>
          <w:sz w:val="24"/>
          <w:szCs w:val="24"/>
          <w:lang w:eastAsia="lv-LV" w:bidi="lo-LA"/>
        </w:rPr>
        <w:t xml:space="preserve"> un noslēdzas </w:t>
      </w:r>
      <w:r w:rsidRPr="0063557E">
        <w:rPr>
          <w:rFonts w:ascii="Times New Roman" w:eastAsia="Times New Roman" w:hAnsi="Times New Roman"/>
          <w:b/>
          <w:bCs/>
          <w:sz w:val="24"/>
          <w:szCs w:val="24"/>
          <w:lang w:eastAsia="lv-LV" w:bidi="lo-LA"/>
        </w:rPr>
        <w:t>202</w:t>
      </w:r>
      <w:r w:rsidR="00F77424">
        <w:rPr>
          <w:rFonts w:ascii="Times New Roman" w:eastAsia="Times New Roman" w:hAnsi="Times New Roman"/>
          <w:b/>
          <w:bCs/>
          <w:sz w:val="24"/>
          <w:szCs w:val="24"/>
          <w:lang w:eastAsia="lv-LV" w:bidi="lo-LA"/>
        </w:rPr>
        <w:t>6</w:t>
      </w:r>
      <w:r w:rsidRPr="0063557E">
        <w:rPr>
          <w:rFonts w:ascii="Times New Roman" w:eastAsia="Times New Roman" w:hAnsi="Times New Roman"/>
          <w:b/>
          <w:bCs/>
          <w:sz w:val="24"/>
          <w:szCs w:val="24"/>
          <w:lang w:eastAsia="lv-LV" w:bidi="lo-LA"/>
        </w:rPr>
        <w:t xml:space="preserve">.gada </w:t>
      </w:r>
      <w:r w:rsidR="00317BE4">
        <w:rPr>
          <w:rFonts w:ascii="Times New Roman" w:eastAsia="Times New Roman" w:hAnsi="Times New Roman"/>
          <w:b/>
          <w:bCs/>
          <w:sz w:val="24"/>
          <w:szCs w:val="24"/>
          <w:lang w:eastAsia="lv-LV" w:bidi="lo-LA"/>
        </w:rPr>
        <w:t>9. martā</w:t>
      </w:r>
      <w:r w:rsidRPr="0063557E">
        <w:rPr>
          <w:rFonts w:ascii="Times New Roman" w:eastAsia="Times New Roman" w:hAnsi="Times New Roman"/>
          <w:b/>
          <w:bCs/>
          <w:sz w:val="24"/>
          <w:szCs w:val="24"/>
          <w:lang w:eastAsia="lv-LV" w:bidi="lo-LA"/>
        </w:rPr>
        <w:t xml:space="preserve"> plkst. 13.00.</w:t>
      </w:r>
    </w:p>
    <w:p w14:paraId="0801D13C"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Izsolei autorizētie dalībnieki drīkst izdarīt solījumus visā Izsoles norises laikā.</w:t>
      </w:r>
    </w:p>
    <w:p w14:paraId="2C0207DF"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 minūtēm.</w:t>
      </w:r>
    </w:p>
    <w:p w14:paraId="18683FBD"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755CDBE"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Pēc Izsoles noslēgšanas solījumus nereģistrē un Izsoļu vietnē tiek norādīts Izsoles noslēguma datums, laiks un pēdējais izdarītais solījums.</w:t>
      </w:r>
    </w:p>
    <w:p w14:paraId="0AA2EC21"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1B2FD8D8"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74A1FA89" w14:textId="77777777"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bCs/>
          <w:iCs/>
          <w:sz w:val="24"/>
          <w:szCs w:val="24"/>
          <w:lang w:eastAsia="lv-LV" w:bidi="lo-LA"/>
        </w:rPr>
        <w:t>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20266BD3"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42EF2F5" w14:textId="77777777" w:rsidR="0063557E" w:rsidRPr="002747CE" w:rsidRDefault="0063557E" w:rsidP="0063557E">
      <w:pPr>
        <w:pStyle w:val="Sarakstarindkopa"/>
        <w:tabs>
          <w:tab w:val="left" w:pos="284"/>
          <w:tab w:val="left" w:pos="426"/>
          <w:tab w:val="left" w:pos="1620"/>
        </w:tabs>
        <w:spacing w:after="0" w:line="240" w:lineRule="auto"/>
        <w:ind w:left="3638"/>
        <w:rPr>
          <w:rFonts w:ascii="Times New Roman" w:eastAsia="Times New Roman" w:hAnsi="Times New Roman"/>
          <w:b/>
          <w:sz w:val="24"/>
          <w:szCs w:val="24"/>
          <w:lang w:eastAsia="lv-LV" w:bidi="lo-LA"/>
        </w:rPr>
      </w:pPr>
      <w:r w:rsidRPr="002747CE">
        <w:rPr>
          <w:rFonts w:ascii="Times New Roman" w:eastAsia="Times New Roman" w:hAnsi="Times New Roman"/>
          <w:b/>
          <w:sz w:val="24"/>
          <w:szCs w:val="24"/>
          <w:lang w:eastAsia="lv-LV" w:bidi="lo-LA"/>
        </w:rPr>
        <w:t>V. Pirkuma maksa un samaksas kārtība</w:t>
      </w:r>
    </w:p>
    <w:p w14:paraId="2BDFE26D"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dalībniekam, kurš ir nosolījis augstāko </w:t>
      </w:r>
      <w:bookmarkStart w:id="2" w:name="_Hlk211253041"/>
      <w:r w:rsidRPr="0063557E">
        <w:rPr>
          <w:rFonts w:ascii="Times New Roman" w:eastAsia="Times New Roman" w:hAnsi="Times New Roman"/>
          <w:sz w:val="24"/>
          <w:szCs w:val="24"/>
          <w:lang w:eastAsia="lv-LV" w:bidi="lo-LA"/>
        </w:rPr>
        <w:t>Dzīvokļa īpašuma pirkuma maksu</w:t>
      </w:r>
      <w:bookmarkEnd w:id="2"/>
      <w:r w:rsidRPr="0063557E">
        <w:rPr>
          <w:rFonts w:ascii="Times New Roman" w:eastAsia="Times New Roman" w:hAnsi="Times New Roman"/>
          <w:sz w:val="24"/>
          <w:szCs w:val="24"/>
          <w:lang w:eastAsia="lv-LV" w:bidi="lo-LA"/>
        </w:rPr>
        <w:t xml:space="preserve">, turpmāk - </w:t>
      </w:r>
      <w:r w:rsidRPr="0063557E">
        <w:rPr>
          <w:rFonts w:ascii="Times New Roman" w:eastAsia="Times New Roman" w:hAnsi="Times New Roman"/>
          <w:b/>
          <w:bCs/>
          <w:sz w:val="24"/>
          <w:szCs w:val="24"/>
          <w:lang w:eastAsia="lv-LV" w:bidi="lo-LA"/>
        </w:rPr>
        <w:t>Nosolītājs</w:t>
      </w:r>
      <w:r w:rsidRPr="0063557E">
        <w:rPr>
          <w:rFonts w:ascii="Times New Roman" w:eastAsia="Times New Roman" w:hAnsi="Times New Roman"/>
          <w:sz w:val="24"/>
          <w:szCs w:val="24"/>
          <w:lang w:eastAsia="lv-LV" w:bidi="lo-LA"/>
        </w:rPr>
        <w:t>, tā ir jāsamaksā par Dzīvokļa īpašumu pilnā apmērā</w:t>
      </w:r>
      <w:r w:rsidRPr="0063557E">
        <w:rPr>
          <w:rFonts w:ascii="Times New Roman" w:eastAsia="Times New Roman" w:hAnsi="Times New Roman"/>
          <w:b/>
          <w:sz w:val="24"/>
          <w:szCs w:val="24"/>
          <w:lang w:eastAsia="lv-LV" w:bidi="lo-LA"/>
        </w:rPr>
        <w:t xml:space="preserve"> 30 (trīsdesmit)</w:t>
      </w:r>
      <w:r w:rsidRPr="0063557E">
        <w:rPr>
          <w:rFonts w:ascii="Times New Roman" w:eastAsia="Times New Roman" w:hAnsi="Times New Roman"/>
          <w:sz w:val="24"/>
          <w:szCs w:val="24"/>
          <w:lang w:eastAsia="lv-LV" w:bidi="lo-LA"/>
        </w:rPr>
        <w:t xml:space="preserve"> kalendāro dienu laikā no Izsoles dienas </w:t>
      </w:r>
      <w:r w:rsidRPr="0063557E">
        <w:rPr>
          <w:rFonts w:ascii="Times New Roman" w:eastAsia="Times New Roman" w:hAnsi="Times New Roman"/>
          <w:sz w:val="24"/>
          <w:szCs w:val="24"/>
          <w:lang w:eastAsia="lv-LV"/>
        </w:rPr>
        <w:t>Siguldas novada pašvaldības budžeta kontā LV 15 UNLA 0027 8001 3040 4, kas atvērts AS „SEB banka”</w:t>
      </w:r>
      <w:r w:rsidRPr="0063557E">
        <w:rPr>
          <w:rFonts w:ascii="Times New Roman" w:eastAsia="Times New Roman" w:hAnsi="Times New Roman"/>
          <w:sz w:val="24"/>
          <w:szCs w:val="24"/>
          <w:lang w:eastAsia="lv-LV" w:bidi="lo-LA"/>
        </w:rPr>
        <w:t>. Samaksā par Dzīvokļa īpašumu tiek iekļauts samaksātais nodrošinājums.</w:t>
      </w:r>
    </w:p>
    <w:p w14:paraId="698B9C16"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F59D04" w14:textId="4AA6FAB5"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Nosolītājs nav samaksājis nosolīto 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78AB4B0F" w14:textId="50FDBB62" w:rsidR="0063557E" w:rsidRP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 xml:space="preserve">Ja Nosolītājs nav samaksājis nosolīto </w:t>
      </w:r>
      <w:r w:rsidRPr="0063557E">
        <w:rPr>
          <w:rFonts w:ascii="Times New Roman" w:eastAsia="Times New Roman" w:hAnsi="Times New Roman"/>
          <w:sz w:val="24"/>
          <w:szCs w:val="24"/>
          <w:lang w:eastAsia="lv-LV" w:bidi="lo-LA"/>
        </w:rPr>
        <w:t>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w:t>
      </w:r>
      <w:r w:rsidRPr="0063557E">
        <w:rPr>
          <w:rFonts w:ascii="Times New Roman" w:hAnsi="Times New Roman"/>
          <w:sz w:val="24"/>
          <w:szCs w:val="24"/>
        </w:rPr>
        <w:t>, samaksātais Nodrošinājums netiek atmaksāts.</w:t>
      </w:r>
    </w:p>
    <w:p w14:paraId="5D035D1F"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3389ABF"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w:t>
      </w:r>
      <w:r>
        <w:rPr>
          <w:rFonts w:ascii="Times New Roman" w:eastAsia="Times New Roman" w:hAnsi="Times New Roman" w:cs="Times New Roman"/>
          <w:b/>
          <w:sz w:val="24"/>
          <w:szCs w:val="24"/>
          <w:lang w:eastAsia="lv-LV" w:bidi="lo-LA"/>
        </w:rPr>
        <w:t>a</w:t>
      </w:r>
      <w:r w:rsidRPr="00220D05">
        <w:rPr>
          <w:rFonts w:ascii="Times New Roman" w:eastAsia="Times New Roman" w:hAnsi="Times New Roman" w:cs="Times New Roman"/>
          <w:b/>
          <w:sz w:val="24"/>
          <w:szCs w:val="24"/>
          <w:lang w:eastAsia="lv-LV" w:bidi="lo-LA"/>
        </w:rPr>
        <w:t xml:space="preserve"> apstiprināšana,</w:t>
      </w:r>
    </w:p>
    <w:p w14:paraId="1D956F46"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CF56A92"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protokolu 7 (septiņu) darba dienu laikā pēc Izsoles.</w:t>
      </w:r>
    </w:p>
    <w:p w14:paraId="3B137294"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660422C1" w14:textId="5A63A08F" w:rsidR="000360F3"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atzīstama par nenotikšu:</w:t>
      </w:r>
    </w:p>
    <w:p w14:paraId="1EC09A04" w14:textId="77777777" w:rsidR="0063557E" w:rsidRP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hAnsi="Times New Roman"/>
          <w:bCs/>
          <w:iCs/>
          <w:sz w:val="24"/>
          <w:szCs w:val="24"/>
        </w:rPr>
        <w:t>ja neviens Izsoles dalībnieks nav pārsolījis Izsoles sākumcenu;</w:t>
      </w:r>
    </w:p>
    <w:p w14:paraId="1DBDF67B"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Nosolītājs ir tāda persona, kura nevar slēgt darījumus vai kurai nebija tiesību piedalīties Izsolē;</w:t>
      </w:r>
    </w:p>
    <w:p w14:paraId="79550878"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noteiktajos termiņos nav reģistrēts neviens Izsoles dalībnieks;</w:t>
      </w:r>
    </w:p>
    <w:p w14:paraId="4D4D4A6D"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 xml:space="preserve"> ja </w:t>
      </w:r>
      <w:r w:rsidR="000360F3" w:rsidRPr="0063557E">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49F9D201"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notiek atkārtota izsole, tad Izsoles dalībnieks, kurš nav izpildījis Izsoles noteikumus, nākamajā izsolē netiek reģistrēts.</w:t>
      </w:r>
    </w:p>
    <w:p w14:paraId="2ECC9E97"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Lēmumu par Izsoles atzīšanu par nenotikušu pieņem Siguldas novada pašvaldības dome.</w:t>
      </w:r>
    </w:p>
    <w:p w14:paraId="49EF77A8" w14:textId="67E74846" w:rsidR="000360F3" w:rsidRP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02CE51E9"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4028FE02"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42AFA21C" w14:textId="77777777" w:rsidR="00614628" w:rsidRDefault="00614628" w:rsidP="000360F3">
      <w:pPr>
        <w:pStyle w:val="Sarakstarindkopa"/>
        <w:tabs>
          <w:tab w:val="left" w:pos="284"/>
          <w:tab w:val="left" w:pos="426"/>
        </w:tabs>
        <w:spacing w:after="0" w:line="240" w:lineRule="auto"/>
        <w:jc w:val="center"/>
        <w:rPr>
          <w:rFonts w:ascii="Times New Roman" w:eastAsia="Times New Roman" w:hAnsi="Times New Roman"/>
          <w:sz w:val="24"/>
          <w:szCs w:val="24"/>
          <w:lang w:eastAsia="lv-LV" w:bidi="lo-LA"/>
        </w:rPr>
      </w:pPr>
    </w:p>
    <w:p w14:paraId="72CE2CFA" w14:textId="109A9D41" w:rsidR="000360F3" w:rsidRPr="00317BE4" w:rsidRDefault="000360F3" w:rsidP="00317BE4">
      <w:pPr>
        <w:tabs>
          <w:tab w:val="left" w:pos="284"/>
          <w:tab w:val="left" w:pos="426"/>
        </w:tabs>
        <w:spacing w:after="0" w:line="240" w:lineRule="auto"/>
        <w:rPr>
          <w:rFonts w:ascii="Times New Roman" w:eastAsia="Times New Roman" w:hAnsi="Times New Roman"/>
          <w:b/>
          <w:sz w:val="24"/>
          <w:szCs w:val="24"/>
          <w:lang w:eastAsia="lv-LV" w:bidi="lo-LA"/>
        </w:rPr>
      </w:pPr>
      <w:r w:rsidRPr="00317BE4">
        <w:rPr>
          <w:rFonts w:ascii="Times New Roman" w:eastAsia="Times New Roman" w:hAnsi="Times New Roman"/>
          <w:sz w:val="24"/>
          <w:szCs w:val="24"/>
          <w:lang w:eastAsia="lv-LV" w:bidi="lo-LA"/>
        </w:rPr>
        <w:t>Priekšsēdētāj</w:t>
      </w:r>
      <w:r w:rsidR="00317BE4" w:rsidRPr="00317BE4">
        <w:rPr>
          <w:rFonts w:ascii="Times New Roman" w:eastAsia="Times New Roman" w:hAnsi="Times New Roman"/>
          <w:sz w:val="24"/>
          <w:szCs w:val="24"/>
          <w:lang w:eastAsia="lv-LV" w:bidi="lo-LA"/>
        </w:rPr>
        <w:t>s</w:t>
      </w:r>
      <w:r w:rsidRPr="00317BE4">
        <w:rPr>
          <w:rFonts w:ascii="Times New Roman" w:eastAsia="Times New Roman" w:hAnsi="Times New Roman"/>
          <w:sz w:val="24"/>
          <w:szCs w:val="24"/>
          <w:lang w:eastAsia="lv-LV" w:bidi="lo-LA"/>
        </w:rPr>
        <w:tab/>
      </w:r>
      <w:r w:rsidRPr="00317BE4">
        <w:rPr>
          <w:rFonts w:ascii="Times New Roman" w:eastAsia="Times New Roman" w:hAnsi="Times New Roman"/>
          <w:sz w:val="24"/>
          <w:szCs w:val="24"/>
          <w:lang w:eastAsia="lv-LV" w:bidi="lo-LA"/>
        </w:rPr>
        <w:tab/>
      </w:r>
      <w:r w:rsidRPr="00317BE4">
        <w:rPr>
          <w:rFonts w:ascii="Times New Roman" w:eastAsia="Times New Roman" w:hAnsi="Times New Roman"/>
          <w:sz w:val="24"/>
          <w:szCs w:val="24"/>
          <w:lang w:eastAsia="lv-LV" w:bidi="lo-LA"/>
        </w:rPr>
        <w:tab/>
      </w:r>
      <w:r w:rsidRPr="00317BE4">
        <w:rPr>
          <w:rFonts w:ascii="Times New Roman" w:eastAsia="Times New Roman" w:hAnsi="Times New Roman"/>
          <w:sz w:val="24"/>
          <w:szCs w:val="24"/>
          <w:lang w:eastAsia="lv-LV" w:bidi="lo-LA"/>
        </w:rPr>
        <w:tab/>
      </w:r>
      <w:r w:rsidRPr="00317BE4">
        <w:rPr>
          <w:rFonts w:ascii="Times New Roman" w:eastAsia="Times New Roman" w:hAnsi="Times New Roman"/>
          <w:sz w:val="24"/>
          <w:szCs w:val="24"/>
          <w:lang w:eastAsia="lv-LV" w:bidi="lo-LA"/>
        </w:rPr>
        <w:tab/>
      </w:r>
      <w:r w:rsidRPr="00317BE4">
        <w:rPr>
          <w:rFonts w:ascii="Times New Roman" w:eastAsia="Times New Roman" w:hAnsi="Times New Roman"/>
          <w:i/>
          <w:iCs/>
          <w:sz w:val="24"/>
          <w:szCs w:val="24"/>
          <w:lang w:eastAsia="lv-LV" w:bidi="lo-LA"/>
        </w:rPr>
        <w:t>(paraksts)</w:t>
      </w:r>
      <w:r w:rsidRPr="00317BE4">
        <w:rPr>
          <w:rFonts w:ascii="Times New Roman" w:eastAsia="Times New Roman" w:hAnsi="Times New Roman"/>
          <w:sz w:val="24"/>
          <w:szCs w:val="24"/>
          <w:lang w:eastAsia="lv-LV" w:bidi="lo-LA"/>
        </w:rPr>
        <w:tab/>
      </w:r>
      <w:r w:rsidRPr="00317BE4">
        <w:rPr>
          <w:rFonts w:ascii="Times New Roman" w:eastAsia="Times New Roman" w:hAnsi="Times New Roman"/>
          <w:sz w:val="24"/>
          <w:szCs w:val="24"/>
          <w:lang w:eastAsia="lv-LV" w:bidi="lo-LA"/>
        </w:rPr>
        <w:tab/>
        <w:t xml:space="preserve">         </w:t>
      </w:r>
      <w:r w:rsidR="00317BE4">
        <w:rPr>
          <w:rFonts w:ascii="Times New Roman" w:eastAsia="Times New Roman" w:hAnsi="Times New Roman"/>
          <w:sz w:val="24"/>
          <w:szCs w:val="24"/>
          <w:lang w:eastAsia="lv-LV" w:bidi="lo-LA"/>
        </w:rPr>
        <w:t xml:space="preserve">                    L.Kumskis</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C7FE58" w14:textId="77777777" w:rsidR="00A237FF" w:rsidRPr="00220D05" w:rsidRDefault="00A237FF" w:rsidP="00220D05">
      <w:pPr>
        <w:tabs>
          <w:tab w:val="left" w:pos="6521"/>
        </w:tabs>
        <w:spacing w:after="0" w:line="240" w:lineRule="auto"/>
        <w:rPr>
          <w:rFonts w:ascii="Times New Roman" w:eastAsia="Times New Roman" w:hAnsi="Times New Roman" w:cs="Times New Roman"/>
          <w:sz w:val="24"/>
          <w:szCs w:val="24"/>
          <w:lang w:eastAsia="lv-LV" w:bidi="lo-LA"/>
        </w:rPr>
      </w:pPr>
    </w:p>
    <w:p w14:paraId="3249F653" w14:textId="6ABDE542" w:rsidR="00A237FF" w:rsidRDefault="00A237FF">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14:paraId="4106673B"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2DB31B86"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B33BC65" w14:textId="50A2E1A9" w:rsidR="00453D35" w:rsidRPr="00220D05" w:rsidRDefault="00F77424" w:rsidP="00453D3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Plānupes iela 7-4, Inčukalns, Inčukalna pagasts</w:t>
      </w:r>
      <w:r w:rsidR="00453D35">
        <w:rPr>
          <w:rFonts w:ascii="Times New Roman" w:hAnsi="Times New Roman" w:cs="Times New Roman"/>
          <w:sz w:val="24"/>
          <w:szCs w:val="24"/>
        </w:rPr>
        <w:t>,</w:t>
      </w:r>
      <w:r w:rsidR="00453D35" w:rsidRPr="00220D05">
        <w:rPr>
          <w:rFonts w:ascii="Times New Roman" w:hAnsi="Times New Roman" w:cs="Times New Roman"/>
          <w:sz w:val="24"/>
          <w:szCs w:val="24"/>
        </w:rPr>
        <w:t xml:space="preserve"> Siguldas novads,</w:t>
      </w:r>
    </w:p>
    <w:p w14:paraId="1ACF4AEE" w14:textId="22731188" w:rsidR="00453D35" w:rsidRPr="00220D05" w:rsidRDefault="00317BE4" w:rsidP="00453D3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OTRĀS</w:t>
      </w:r>
      <w:r w:rsidR="00453D35" w:rsidRPr="00220D05">
        <w:rPr>
          <w:rFonts w:ascii="Times New Roman" w:hAnsi="Times New Roman" w:cs="Times New Roman"/>
          <w:sz w:val="24"/>
          <w:szCs w:val="24"/>
        </w:rPr>
        <w:t xml:space="preserve"> izsoles noteikumiem</w:t>
      </w:r>
    </w:p>
    <w:p w14:paraId="1D7A56F1"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79662427"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5E85ECBE"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52D82989" w14:textId="1256E953" w:rsidR="00453D35" w:rsidRPr="00220D05" w:rsidRDefault="00453D35" w:rsidP="00453D3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sidR="00F77424">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.gada __.___________</w:t>
      </w:r>
    </w:p>
    <w:p w14:paraId="49BE57EB" w14:textId="77777777" w:rsidR="00453D35" w:rsidRPr="00220D05" w:rsidRDefault="00453D35" w:rsidP="00453D3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263FA279" w14:textId="77777777" w:rsidR="00453D35" w:rsidRPr="00220D05" w:rsidRDefault="00453D35" w:rsidP="00453D3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reģ. Nr.90000048152, juridiskā adrese Pils iela 16, Sigulda, Siguldas novads, LV-2150, tās ______________________ personā, </w:t>
      </w:r>
      <w:r w:rsidRPr="00220D05">
        <w:rPr>
          <w:rFonts w:ascii="Times New Roman" w:hAnsi="Times New Roman" w:cs="Times New Roman"/>
          <w:sz w:val="24"/>
          <w:szCs w:val="24"/>
        </w:rPr>
        <w:t xml:space="preserve">kura/-š rīkojas pamatojoties uz 2023.gada ________ Siguldas novada pašvaldības domes saistošajiem noteikumiem Nr.__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7248B619"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6A7EDB7C"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1FB70E5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4CAF22A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75D27B0C" w14:textId="6B0E0FD4"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Pr>
          <w:rFonts w:ascii="Times New Roman" w:eastAsia="Times New Roman" w:hAnsi="Times New Roman" w:cs="Times New Roman"/>
          <w:sz w:val="24"/>
          <w:szCs w:val="24"/>
          <w:lang w:eastAsia="lv-LV" w:bidi="lo-LA"/>
        </w:rPr>
        <w:t>5</w:t>
      </w:r>
      <w:r w:rsidRPr="00220D05">
        <w:rPr>
          <w:rFonts w:ascii="Times New Roman" w:eastAsia="Times New Roman" w:hAnsi="Times New Roman" w:cs="Times New Roman"/>
          <w:sz w:val="24"/>
          <w:szCs w:val="24"/>
          <w:lang w:eastAsia="lv-LV" w:bidi="lo-LA"/>
        </w:rPr>
        <w:t xml:space="preserve">__.gada ____ lēmumu „  ” (prot.Nr., .§), </w:t>
      </w:r>
      <w:r w:rsidRPr="00220D05">
        <w:rPr>
          <w:rFonts w:ascii="Times New Roman" w:eastAsia="Times New Roman" w:hAnsi="Times New Roman" w:cs="Times New Roman"/>
          <w:sz w:val="24"/>
          <w:szCs w:val="24"/>
          <w:lang w:eastAsia="lv-LV"/>
        </w:rPr>
        <w:t>202</w:t>
      </w:r>
      <w:r w:rsidR="00EF5AC0">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sidR="00EF5AC0">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26C775A5"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b/>
          <w:sz w:val="24"/>
          <w:szCs w:val="24"/>
          <w:lang w:eastAsia="lv-LV"/>
        </w:rPr>
      </w:pPr>
    </w:p>
    <w:p w14:paraId="4CF8FF33" w14:textId="77777777" w:rsidR="00453D35" w:rsidRPr="00220D05" w:rsidRDefault="00453D35" w:rsidP="00453D3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07633394" w14:textId="37C8691A" w:rsidR="00453D35" w:rsidRPr="00220D05" w:rsidRDefault="00453D35" w:rsidP="00453D3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EF5AC0">
        <w:rPr>
          <w:rFonts w:ascii="Times New Roman" w:hAnsi="Times New Roman" w:cs="Times New Roman"/>
          <w:b/>
          <w:bCs/>
          <w:sz w:val="24"/>
          <w:szCs w:val="24"/>
        </w:rPr>
        <w:t>Plānupes iela 7-4, Inčukalns, Inčukalna pagasts</w:t>
      </w:r>
      <w:r w:rsidRPr="00220D05">
        <w:rPr>
          <w:rFonts w:ascii="Times New Roman" w:hAnsi="Times New Roman" w:cs="Times New Roman"/>
          <w:b/>
          <w:bCs/>
          <w:sz w:val="24"/>
          <w:szCs w:val="24"/>
        </w:rPr>
        <w:t>, Siguldas novads</w:t>
      </w:r>
      <w:r w:rsidRPr="00220D05">
        <w:rPr>
          <w:rFonts w:ascii="Times New Roman" w:hAnsi="Times New Roman" w:cs="Times New Roman"/>
          <w:sz w:val="24"/>
          <w:szCs w:val="24"/>
        </w:rPr>
        <w:t xml:space="preserve">, kadastra Nr. </w:t>
      </w:r>
      <w:r>
        <w:rPr>
          <w:rFonts w:ascii="Times New Roman" w:hAnsi="Times New Roman" w:cs="Times New Roman"/>
          <w:sz w:val="24"/>
          <w:szCs w:val="24"/>
        </w:rPr>
        <w:t>80</w:t>
      </w:r>
      <w:r w:rsidR="00E047EC">
        <w:rPr>
          <w:rFonts w:ascii="Times New Roman" w:hAnsi="Times New Roman" w:cs="Times New Roman"/>
          <w:sz w:val="24"/>
          <w:szCs w:val="24"/>
        </w:rPr>
        <w:t>64 900 0692</w:t>
      </w:r>
      <w:r w:rsidRPr="00220D05">
        <w:rPr>
          <w:rFonts w:ascii="Times New Roman" w:hAnsi="Times New Roman" w:cs="Times New Roman"/>
          <w:sz w:val="24"/>
          <w:szCs w:val="24"/>
        </w:rPr>
        <w:t>, kas sastāv no dzīvokļa Nr.</w:t>
      </w:r>
      <w:r>
        <w:rPr>
          <w:rFonts w:ascii="Times New Roman" w:hAnsi="Times New Roman" w:cs="Times New Roman"/>
          <w:sz w:val="24"/>
          <w:szCs w:val="24"/>
        </w:rPr>
        <w:t xml:space="preserve">4 </w:t>
      </w:r>
      <w:r w:rsidRPr="00220D05">
        <w:rPr>
          <w:rFonts w:ascii="Times New Roman" w:hAnsi="Times New Roman" w:cs="Times New Roman"/>
          <w:sz w:val="24"/>
          <w:szCs w:val="24"/>
        </w:rPr>
        <w:t xml:space="preserve">ar kopējo platību </w:t>
      </w:r>
      <w:r w:rsidR="00E047EC">
        <w:rPr>
          <w:rFonts w:ascii="Times New Roman" w:hAnsi="Times New Roman" w:cs="Times New Roman"/>
          <w:sz w:val="24"/>
          <w:szCs w:val="24"/>
        </w:rPr>
        <w:t>67.8</w:t>
      </w:r>
      <w:r w:rsidRPr="00220D05">
        <w:rPr>
          <w:rFonts w:ascii="Times New Roman" w:hAnsi="Times New Roman" w:cs="Times New Roman"/>
          <w:sz w:val="24"/>
          <w:szCs w:val="24"/>
        </w:rPr>
        <w:t xml:space="preserve"> </w:t>
      </w:r>
      <w:r w:rsidR="008F0B36">
        <w:rPr>
          <w:rFonts w:ascii="Times New Roman" w:eastAsia="Calibri" w:hAnsi="Times New Roman" w:cs="Times New Roman"/>
          <w:sz w:val="24"/>
          <w:szCs w:val="24"/>
        </w:rPr>
        <w:t>6780/45420</w:t>
      </w:r>
      <w:r w:rsidR="008F0B36" w:rsidRPr="005170F0">
        <w:rPr>
          <w:rFonts w:ascii="Times New Roman" w:eastAsia="Calibri" w:hAnsi="Times New Roman" w:cs="Times New Roman"/>
          <w:sz w:val="24"/>
          <w:szCs w:val="24"/>
        </w:rPr>
        <w:t xml:space="preserve"> kopīpašuma domājamajām daļām no būv</w:t>
      </w:r>
      <w:r w:rsidR="008F0B36">
        <w:rPr>
          <w:rFonts w:ascii="Times New Roman" w:eastAsia="Calibri" w:hAnsi="Times New Roman" w:cs="Times New Roman"/>
          <w:sz w:val="24"/>
          <w:szCs w:val="24"/>
        </w:rPr>
        <w:t>es</w:t>
      </w:r>
      <w:r w:rsidR="008F0B36" w:rsidRPr="005170F0">
        <w:rPr>
          <w:rFonts w:ascii="Times New Roman" w:eastAsia="Calibri" w:hAnsi="Times New Roman" w:cs="Times New Roman"/>
          <w:sz w:val="24"/>
          <w:szCs w:val="24"/>
        </w:rPr>
        <w:t xml:space="preserve"> (kadastra apzīmējums 80</w:t>
      </w:r>
      <w:r w:rsidR="008F0B36">
        <w:rPr>
          <w:rFonts w:ascii="Times New Roman" w:eastAsia="Calibri" w:hAnsi="Times New Roman" w:cs="Times New Roman"/>
          <w:sz w:val="24"/>
          <w:szCs w:val="24"/>
        </w:rPr>
        <w:t>640060517001</w:t>
      </w:r>
      <w:r w:rsidR="008F0B36" w:rsidRPr="005170F0">
        <w:rPr>
          <w:rFonts w:ascii="Times New Roman" w:eastAsia="Calibri" w:hAnsi="Times New Roman" w:cs="Times New Roman"/>
          <w:sz w:val="24"/>
          <w:szCs w:val="24"/>
        </w:rPr>
        <w:t>) un zemes (kadastra apzīmējums 80</w:t>
      </w:r>
      <w:r w:rsidR="008F0B36">
        <w:rPr>
          <w:rFonts w:ascii="Times New Roman" w:eastAsia="Calibri" w:hAnsi="Times New Roman" w:cs="Times New Roman"/>
          <w:sz w:val="24"/>
          <w:szCs w:val="24"/>
        </w:rPr>
        <w:t>640060517</w:t>
      </w:r>
      <w:r w:rsidR="008F0B36" w:rsidRPr="005170F0">
        <w:rPr>
          <w:rFonts w:ascii="Times New Roman" w:eastAsia="Calibri" w:hAnsi="Times New Roman" w:cs="Times New Roman"/>
          <w:sz w:val="24"/>
          <w:szCs w:val="24"/>
        </w:rPr>
        <w:t xml:space="preserve">), </w:t>
      </w:r>
      <w:r w:rsidRPr="00220D05">
        <w:rPr>
          <w:rFonts w:ascii="Times New Roman" w:eastAsia="Times New Roman" w:hAnsi="Times New Roman" w:cs="Times New Roman"/>
          <w:sz w:val="24"/>
          <w:szCs w:val="24"/>
          <w:lang w:eastAsia="lv-LV"/>
        </w:rPr>
        <w:t xml:space="preserve">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03BE6566"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A44A91C"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771873B5" w14:textId="77777777"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001BCD1C" w14:textId="37E55585"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w:t>
      </w:r>
      <w:r w:rsidR="008F0B36">
        <w:rPr>
          <w:rFonts w:ascii="Times New Roman" w:hAnsi="Times New Roman"/>
          <w:sz w:val="24"/>
          <w:szCs w:val="24"/>
        </w:rPr>
        <w:t>Inčukalna pagasta</w:t>
      </w:r>
      <w:r w:rsidRPr="00220D05">
        <w:rPr>
          <w:rFonts w:ascii="Times New Roman" w:hAnsi="Times New Roman"/>
          <w:sz w:val="24"/>
          <w:szCs w:val="24"/>
        </w:rPr>
        <w:t xml:space="preserve"> zemesgrāmatas nodalījumā Nr.</w:t>
      </w:r>
      <w:r w:rsidR="00D8517E" w:rsidRPr="00D8517E">
        <w:rPr>
          <w:rFonts w:ascii="Times New Roman" w:hAnsi="Times New Roman"/>
          <w:sz w:val="24"/>
          <w:szCs w:val="24"/>
        </w:rPr>
        <w:t xml:space="preserve"> </w:t>
      </w:r>
      <w:r w:rsidR="00D8517E" w:rsidRPr="005170F0">
        <w:rPr>
          <w:rFonts w:ascii="Times New Roman" w:hAnsi="Times New Roman"/>
          <w:sz w:val="24"/>
          <w:szCs w:val="24"/>
        </w:rPr>
        <w:t>100000</w:t>
      </w:r>
      <w:r w:rsidR="00D8517E">
        <w:rPr>
          <w:rFonts w:ascii="Times New Roman" w:hAnsi="Times New Roman"/>
          <w:sz w:val="24"/>
          <w:szCs w:val="24"/>
        </w:rPr>
        <w:t>131877 4</w:t>
      </w:r>
      <w:r w:rsidRPr="00220D05">
        <w:rPr>
          <w:rFonts w:ascii="Times New Roman" w:hAnsi="Times New Roman"/>
          <w:sz w:val="24"/>
          <w:szCs w:val="24"/>
        </w:rPr>
        <w:t>.</w:t>
      </w:r>
    </w:p>
    <w:p w14:paraId="45986371" w14:textId="77777777" w:rsidR="00453D35" w:rsidRPr="00220D05" w:rsidRDefault="00453D35" w:rsidP="00453D35">
      <w:pPr>
        <w:pStyle w:val="Sarakstarindkopa"/>
        <w:spacing w:after="0" w:line="240" w:lineRule="auto"/>
        <w:ind w:left="0"/>
        <w:rPr>
          <w:rFonts w:ascii="Times New Roman" w:eastAsia="Times New Roman" w:hAnsi="Times New Roman"/>
          <w:b/>
          <w:sz w:val="24"/>
          <w:szCs w:val="24"/>
          <w:lang w:eastAsia="lv-LV"/>
        </w:rPr>
      </w:pPr>
    </w:p>
    <w:p w14:paraId="022BCFB5"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65CBF299" w14:textId="5D265A91"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sidR="008F0B36">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5C26B8FD" w14:textId="32A72295"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8F0B36">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3B7D9" w14:textId="77777777"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4200D5ED"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351BB3A0"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02C6C264" w14:textId="77777777" w:rsidR="00453D35" w:rsidRPr="00220D05" w:rsidRDefault="00453D35" w:rsidP="00453D3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E1C31D3"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3AB027A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12EECEE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6E84FA9D"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7E8F52CA" w14:textId="77777777" w:rsidR="00453D35" w:rsidRPr="00220D05" w:rsidRDefault="00453D35" w:rsidP="00453D3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B681607" w14:textId="77777777" w:rsidR="00453D35" w:rsidRPr="00220D05" w:rsidRDefault="00453D35" w:rsidP="00453D3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4321F41E" w14:textId="77777777" w:rsidR="00453D35" w:rsidRPr="00220D05" w:rsidRDefault="00453D35" w:rsidP="00453D3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089EFA1E"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55EE14DB"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29A30C19"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r w:rsidRPr="00220D05">
        <w:rPr>
          <w:rFonts w:ascii="Times New Roman" w:eastAsia="Times New Roman" w:hAnsi="Times New Roman" w:cs="Times New Roman"/>
          <w:i/>
          <w:iCs/>
          <w:sz w:val="24"/>
          <w:szCs w:val="24"/>
          <w:lang w:eastAsia="lv-LV"/>
        </w:rPr>
        <w:t>euro</w:t>
      </w:r>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6F13DC31"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67F33E15" w14:textId="77777777" w:rsidR="00453D35" w:rsidRPr="00220D05" w:rsidRDefault="00453D35" w:rsidP="00453D3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9A1964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470E014C" w14:textId="77777777" w:rsidR="00453D35" w:rsidRPr="00220D05" w:rsidRDefault="00453D35" w:rsidP="00453D3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7F5497BF"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B4E841A"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3E2ED441"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2591905D"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5C5C15F4"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53C3072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54361CB"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550B6151"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30A13F96"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35112B3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6EB2DE8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5F0EBD53"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381F77C"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3C00443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7144ADBE"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72CA36B9"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52A25C34"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9B8209D"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7C80C3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53D35" w:rsidRPr="00220D05" w14:paraId="7A201937" w14:textId="77777777" w:rsidTr="00CC30D8">
        <w:trPr>
          <w:trHeight w:val="2352"/>
        </w:trPr>
        <w:tc>
          <w:tcPr>
            <w:tcW w:w="4395" w:type="dxa"/>
          </w:tcPr>
          <w:p w14:paraId="00886F8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0D2B123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48678E98"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47D639CB"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0073F75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7BE583B9" w14:textId="77777777" w:rsidR="00453D35" w:rsidRPr="00220D05" w:rsidRDefault="00453D35"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EFB415A"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7806E359"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B4CBC60"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09E3903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r>
      <w:tr w:rsidR="00453D35" w:rsidRPr="00220D05" w14:paraId="640E20F7" w14:textId="77777777" w:rsidTr="00CC30D8">
        <w:trPr>
          <w:trHeight w:val="80"/>
        </w:trPr>
        <w:tc>
          <w:tcPr>
            <w:tcW w:w="4395" w:type="dxa"/>
          </w:tcPr>
          <w:p w14:paraId="3C745CA0"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57123386"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p w14:paraId="704F8DDE"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70276F5" w14:textId="77777777" w:rsidR="00453D35" w:rsidRPr="00DD6AD1" w:rsidRDefault="00453D35"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749A71D6" w14:textId="77777777" w:rsidR="00453D35" w:rsidRPr="00DD6AD1" w:rsidRDefault="00453D35" w:rsidP="00CC30D8">
            <w:pPr>
              <w:spacing w:after="0" w:line="240" w:lineRule="auto"/>
              <w:rPr>
                <w:rFonts w:ascii="Times New Roman" w:hAnsi="Times New Roman" w:cs="Times New Roman"/>
                <w:sz w:val="24"/>
                <w:szCs w:val="24"/>
              </w:rPr>
            </w:pPr>
          </w:p>
        </w:tc>
      </w:tr>
    </w:tbl>
    <w:p w14:paraId="0D13983F" w14:textId="77777777" w:rsidR="00453D35" w:rsidRPr="00220D05" w:rsidRDefault="00453D35" w:rsidP="00453D35">
      <w:pPr>
        <w:tabs>
          <w:tab w:val="left" w:pos="284"/>
          <w:tab w:val="left" w:pos="426"/>
        </w:tabs>
        <w:spacing w:after="0" w:line="240" w:lineRule="auto"/>
        <w:ind w:right="-135"/>
        <w:jc w:val="both"/>
        <w:rPr>
          <w:rFonts w:ascii="Times New Roman" w:hAnsi="Times New Roman" w:cs="Times New Roman"/>
          <w:sz w:val="24"/>
          <w:szCs w:val="24"/>
        </w:rPr>
      </w:pPr>
    </w:p>
    <w:sectPr w:rsidR="00453D35"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9653" w14:textId="77777777" w:rsidR="00003634" w:rsidRDefault="00003634" w:rsidP="00F809A9">
      <w:pPr>
        <w:spacing w:after="0" w:line="240" w:lineRule="auto"/>
      </w:pPr>
      <w:r>
        <w:separator/>
      </w:r>
    </w:p>
  </w:endnote>
  <w:endnote w:type="continuationSeparator" w:id="0">
    <w:p w14:paraId="2CAE5D93" w14:textId="77777777" w:rsidR="00003634" w:rsidRDefault="00003634"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0B60" w14:textId="77777777" w:rsidR="00003634" w:rsidRDefault="00003634" w:rsidP="00F809A9">
      <w:pPr>
        <w:spacing w:after="0" w:line="240" w:lineRule="auto"/>
      </w:pPr>
      <w:r>
        <w:separator/>
      </w:r>
    </w:p>
  </w:footnote>
  <w:footnote w:type="continuationSeparator" w:id="0">
    <w:p w14:paraId="09CE5C49" w14:textId="77777777" w:rsidR="00003634" w:rsidRDefault="00003634"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1896C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4"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6"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021979"/>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1"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933005"/>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4"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0"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8" w15:restartNumberingAfterBreak="0">
    <w:nsid w:val="6E95099A"/>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0B48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num w:numId="1" w16cid:durableId="422529541">
    <w:abstractNumId w:val="22"/>
  </w:num>
  <w:num w:numId="2" w16cid:durableId="475611062">
    <w:abstractNumId w:val="30"/>
  </w:num>
  <w:num w:numId="3" w16cid:durableId="1998486010">
    <w:abstractNumId w:val="9"/>
  </w:num>
  <w:num w:numId="4" w16cid:durableId="833692178">
    <w:abstractNumId w:val="31"/>
  </w:num>
  <w:num w:numId="5" w16cid:durableId="1472946675">
    <w:abstractNumId w:val="7"/>
  </w:num>
  <w:num w:numId="6" w16cid:durableId="1331176857">
    <w:abstractNumId w:val="6"/>
  </w:num>
  <w:num w:numId="7" w16cid:durableId="997534068">
    <w:abstractNumId w:val="0"/>
  </w:num>
  <w:num w:numId="8" w16cid:durableId="273027575">
    <w:abstractNumId w:val="21"/>
  </w:num>
  <w:num w:numId="9" w16cid:durableId="813302892">
    <w:abstractNumId w:val="11"/>
  </w:num>
  <w:num w:numId="10" w16cid:durableId="1207257837">
    <w:abstractNumId w:val="26"/>
  </w:num>
  <w:num w:numId="11" w16cid:durableId="1004013475">
    <w:abstractNumId w:val="20"/>
  </w:num>
  <w:num w:numId="12" w16cid:durableId="403914109">
    <w:abstractNumId w:val="25"/>
  </w:num>
  <w:num w:numId="13" w16cid:durableId="693460142">
    <w:abstractNumId w:val="14"/>
  </w:num>
  <w:num w:numId="14" w16cid:durableId="2060280666">
    <w:abstractNumId w:val="15"/>
  </w:num>
  <w:num w:numId="15" w16cid:durableId="1209147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143">
    <w:abstractNumId w:val="32"/>
  </w:num>
  <w:num w:numId="17" w16cid:durableId="713844432">
    <w:abstractNumId w:val="24"/>
  </w:num>
  <w:num w:numId="18" w16cid:durableId="711228875">
    <w:abstractNumId w:val="23"/>
  </w:num>
  <w:num w:numId="19" w16cid:durableId="2027293658">
    <w:abstractNumId w:val="29"/>
  </w:num>
  <w:num w:numId="20" w16cid:durableId="1220165171">
    <w:abstractNumId w:val="4"/>
  </w:num>
  <w:num w:numId="21" w16cid:durableId="225267432">
    <w:abstractNumId w:val="17"/>
  </w:num>
  <w:num w:numId="22" w16cid:durableId="1093626814">
    <w:abstractNumId w:val="16"/>
  </w:num>
  <w:num w:numId="23" w16cid:durableId="1569922125">
    <w:abstractNumId w:val="27"/>
  </w:num>
  <w:num w:numId="24" w16cid:durableId="1573924242">
    <w:abstractNumId w:val="19"/>
  </w:num>
  <w:num w:numId="25" w16cid:durableId="513804023">
    <w:abstractNumId w:val="18"/>
  </w:num>
  <w:num w:numId="26" w16cid:durableId="1373574535">
    <w:abstractNumId w:val="10"/>
  </w:num>
  <w:num w:numId="27" w16cid:durableId="911891478">
    <w:abstractNumId w:val="5"/>
  </w:num>
  <w:num w:numId="28" w16cid:durableId="390420130">
    <w:abstractNumId w:val="12"/>
  </w:num>
  <w:num w:numId="29" w16cid:durableId="2028362010">
    <w:abstractNumId w:val="28"/>
  </w:num>
  <w:num w:numId="30" w16cid:durableId="992833837">
    <w:abstractNumId w:val="1"/>
  </w:num>
  <w:num w:numId="31" w16cid:durableId="1263101899">
    <w:abstractNumId w:val="3"/>
  </w:num>
  <w:num w:numId="32" w16cid:durableId="1867524779">
    <w:abstractNumId w:val="13"/>
  </w:num>
  <w:num w:numId="33" w16cid:durableId="1642149485">
    <w:abstractNumId w:val="8"/>
  </w:num>
  <w:num w:numId="34" w16cid:durableId="6132438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03634"/>
    <w:rsid w:val="00022004"/>
    <w:rsid w:val="000360F3"/>
    <w:rsid w:val="000366A1"/>
    <w:rsid w:val="00036B8C"/>
    <w:rsid w:val="000419A5"/>
    <w:rsid w:val="000546B3"/>
    <w:rsid w:val="00060613"/>
    <w:rsid w:val="00060AEB"/>
    <w:rsid w:val="0007420C"/>
    <w:rsid w:val="00087548"/>
    <w:rsid w:val="000875D6"/>
    <w:rsid w:val="000A103F"/>
    <w:rsid w:val="000A2CE8"/>
    <w:rsid w:val="000B0653"/>
    <w:rsid w:val="000B56DD"/>
    <w:rsid w:val="000C27D0"/>
    <w:rsid w:val="000C7AE7"/>
    <w:rsid w:val="000D3AA2"/>
    <w:rsid w:val="000E4734"/>
    <w:rsid w:val="000E5D76"/>
    <w:rsid w:val="000E5DA2"/>
    <w:rsid w:val="00116816"/>
    <w:rsid w:val="00123A38"/>
    <w:rsid w:val="00130F2E"/>
    <w:rsid w:val="0013200C"/>
    <w:rsid w:val="00144A8B"/>
    <w:rsid w:val="00151AD3"/>
    <w:rsid w:val="00156B69"/>
    <w:rsid w:val="00171663"/>
    <w:rsid w:val="00180DE0"/>
    <w:rsid w:val="00181E16"/>
    <w:rsid w:val="00185CB0"/>
    <w:rsid w:val="001875A9"/>
    <w:rsid w:val="00187AF4"/>
    <w:rsid w:val="001952A6"/>
    <w:rsid w:val="001B104E"/>
    <w:rsid w:val="001B2107"/>
    <w:rsid w:val="001B652B"/>
    <w:rsid w:val="001B7C72"/>
    <w:rsid w:val="001C5E52"/>
    <w:rsid w:val="001C73E5"/>
    <w:rsid w:val="001D1B19"/>
    <w:rsid w:val="001D3D03"/>
    <w:rsid w:val="001D4822"/>
    <w:rsid w:val="001D6584"/>
    <w:rsid w:val="001E1DAD"/>
    <w:rsid w:val="001E2E74"/>
    <w:rsid w:val="001E3B16"/>
    <w:rsid w:val="001E50CC"/>
    <w:rsid w:val="001F36CF"/>
    <w:rsid w:val="001F50AB"/>
    <w:rsid w:val="00201AE4"/>
    <w:rsid w:val="00202F63"/>
    <w:rsid w:val="002038B0"/>
    <w:rsid w:val="00206DF0"/>
    <w:rsid w:val="002077D2"/>
    <w:rsid w:val="0021069E"/>
    <w:rsid w:val="00220D05"/>
    <w:rsid w:val="002219C9"/>
    <w:rsid w:val="00223304"/>
    <w:rsid w:val="002275E3"/>
    <w:rsid w:val="00234D63"/>
    <w:rsid w:val="0024038F"/>
    <w:rsid w:val="00241015"/>
    <w:rsid w:val="0026246B"/>
    <w:rsid w:val="00265BB4"/>
    <w:rsid w:val="002747CE"/>
    <w:rsid w:val="00275033"/>
    <w:rsid w:val="00275DE0"/>
    <w:rsid w:val="00277092"/>
    <w:rsid w:val="00277D18"/>
    <w:rsid w:val="002845B5"/>
    <w:rsid w:val="002A2BE7"/>
    <w:rsid w:val="002A505B"/>
    <w:rsid w:val="002A5710"/>
    <w:rsid w:val="002B1DC4"/>
    <w:rsid w:val="002B3EC1"/>
    <w:rsid w:val="002C0106"/>
    <w:rsid w:val="002D5EBA"/>
    <w:rsid w:val="002E4572"/>
    <w:rsid w:val="0030160A"/>
    <w:rsid w:val="00302FE7"/>
    <w:rsid w:val="00305459"/>
    <w:rsid w:val="003061DA"/>
    <w:rsid w:val="003074B0"/>
    <w:rsid w:val="00313D13"/>
    <w:rsid w:val="00314A9D"/>
    <w:rsid w:val="00317BE4"/>
    <w:rsid w:val="003233F9"/>
    <w:rsid w:val="003302E8"/>
    <w:rsid w:val="00331083"/>
    <w:rsid w:val="00334CD9"/>
    <w:rsid w:val="00335EA6"/>
    <w:rsid w:val="00340554"/>
    <w:rsid w:val="00342F3A"/>
    <w:rsid w:val="003529AB"/>
    <w:rsid w:val="00356E46"/>
    <w:rsid w:val="0036174E"/>
    <w:rsid w:val="00361A32"/>
    <w:rsid w:val="003624D8"/>
    <w:rsid w:val="00363BC0"/>
    <w:rsid w:val="00366663"/>
    <w:rsid w:val="00397DB6"/>
    <w:rsid w:val="003A05BC"/>
    <w:rsid w:val="003C2415"/>
    <w:rsid w:val="003E03A8"/>
    <w:rsid w:val="003E5E50"/>
    <w:rsid w:val="003F05AF"/>
    <w:rsid w:val="003F5B55"/>
    <w:rsid w:val="0040042F"/>
    <w:rsid w:val="00401506"/>
    <w:rsid w:val="0040374A"/>
    <w:rsid w:val="00406E49"/>
    <w:rsid w:val="00407681"/>
    <w:rsid w:val="00410B41"/>
    <w:rsid w:val="0043128F"/>
    <w:rsid w:val="0043174C"/>
    <w:rsid w:val="0043196E"/>
    <w:rsid w:val="0043213C"/>
    <w:rsid w:val="00452426"/>
    <w:rsid w:val="00453D35"/>
    <w:rsid w:val="00462C2A"/>
    <w:rsid w:val="00473070"/>
    <w:rsid w:val="004865F4"/>
    <w:rsid w:val="00490969"/>
    <w:rsid w:val="00490B0C"/>
    <w:rsid w:val="00491D92"/>
    <w:rsid w:val="00497E93"/>
    <w:rsid w:val="004A54D8"/>
    <w:rsid w:val="004B1213"/>
    <w:rsid w:val="004B1932"/>
    <w:rsid w:val="004B593E"/>
    <w:rsid w:val="004B7E66"/>
    <w:rsid w:val="004C77EB"/>
    <w:rsid w:val="004D200A"/>
    <w:rsid w:val="004D2BD3"/>
    <w:rsid w:val="004D7EEF"/>
    <w:rsid w:val="004E4E11"/>
    <w:rsid w:val="004F15C1"/>
    <w:rsid w:val="00507081"/>
    <w:rsid w:val="00520242"/>
    <w:rsid w:val="0052231B"/>
    <w:rsid w:val="00536B5F"/>
    <w:rsid w:val="00541035"/>
    <w:rsid w:val="00542485"/>
    <w:rsid w:val="0054325B"/>
    <w:rsid w:val="00556A5C"/>
    <w:rsid w:val="00560C5B"/>
    <w:rsid w:val="00562742"/>
    <w:rsid w:val="00566FB4"/>
    <w:rsid w:val="00582101"/>
    <w:rsid w:val="005871C6"/>
    <w:rsid w:val="00590046"/>
    <w:rsid w:val="00592B54"/>
    <w:rsid w:val="005A5E90"/>
    <w:rsid w:val="005B5687"/>
    <w:rsid w:val="005B7F96"/>
    <w:rsid w:val="005C11C4"/>
    <w:rsid w:val="005C3EAB"/>
    <w:rsid w:val="005D01CF"/>
    <w:rsid w:val="005D186D"/>
    <w:rsid w:val="005D6672"/>
    <w:rsid w:val="005D767F"/>
    <w:rsid w:val="005D7E02"/>
    <w:rsid w:val="005E1061"/>
    <w:rsid w:val="005E2C5B"/>
    <w:rsid w:val="005F3101"/>
    <w:rsid w:val="006040B0"/>
    <w:rsid w:val="00607FC0"/>
    <w:rsid w:val="00614628"/>
    <w:rsid w:val="00615526"/>
    <w:rsid w:val="00631331"/>
    <w:rsid w:val="00634916"/>
    <w:rsid w:val="0063557E"/>
    <w:rsid w:val="006541EB"/>
    <w:rsid w:val="006676EB"/>
    <w:rsid w:val="006754ED"/>
    <w:rsid w:val="00682D80"/>
    <w:rsid w:val="00687F66"/>
    <w:rsid w:val="00692CAF"/>
    <w:rsid w:val="006A3D0C"/>
    <w:rsid w:val="006A6800"/>
    <w:rsid w:val="006B4068"/>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537C2"/>
    <w:rsid w:val="007607EA"/>
    <w:rsid w:val="00766EF6"/>
    <w:rsid w:val="00776B1C"/>
    <w:rsid w:val="00780A05"/>
    <w:rsid w:val="00784729"/>
    <w:rsid w:val="007848C1"/>
    <w:rsid w:val="007A0625"/>
    <w:rsid w:val="007A513A"/>
    <w:rsid w:val="007B186E"/>
    <w:rsid w:val="007B3608"/>
    <w:rsid w:val="007B4327"/>
    <w:rsid w:val="007C040F"/>
    <w:rsid w:val="007C3E84"/>
    <w:rsid w:val="007C70F5"/>
    <w:rsid w:val="007D27A5"/>
    <w:rsid w:val="007D530C"/>
    <w:rsid w:val="007D778A"/>
    <w:rsid w:val="007F0505"/>
    <w:rsid w:val="007F6256"/>
    <w:rsid w:val="008000F1"/>
    <w:rsid w:val="00803BF5"/>
    <w:rsid w:val="00812BB1"/>
    <w:rsid w:val="00820527"/>
    <w:rsid w:val="00823642"/>
    <w:rsid w:val="00835F27"/>
    <w:rsid w:val="00841647"/>
    <w:rsid w:val="00846BBA"/>
    <w:rsid w:val="00852F2D"/>
    <w:rsid w:val="00854A9F"/>
    <w:rsid w:val="0087458E"/>
    <w:rsid w:val="008815B8"/>
    <w:rsid w:val="00881C2D"/>
    <w:rsid w:val="0088672A"/>
    <w:rsid w:val="008A130D"/>
    <w:rsid w:val="008A7B1B"/>
    <w:rsid w:val="008C4862"/>
    <w:rsid w:val="008C61C1"/>
    <w:rsid w:val="008C65B9"/>
    <w:rsid w:val="008E56B7"/>
    <w:rsid w:val="008E7339"/>
    <w:rsid w:val="008F0B36"/>
    <w:rsid w:val="008F68C9"/>
    <w:rsid w:val="00920E58"/>
    <w:rsid w:val="00942D66"/>
    <w:rsid w:val="00943482"/>
    <w:rsid w:val="00950B3C"/>
    <w:rsid w:val="00964560"/>
    <w:rsid w:val="00970C24"/>
    <w:rsid w:val="00970CE8"/>
    <w:rsid w:val="0097236E"/>
    <w:rsid w:val="009728F1"/>
    <w:rsid w:val="00982C9F"/>
    <w:rsid w:val="00985DA5"/>
    <w:rsid w:val="00994833"/>
    <w:rsid w:val="009B5004"/>
    <w:rsid w:val="009B5409"/>
    <w:rsid w:val="009C17FF"/>
    <w:rsid w:val="009C2CDA"/>
    <w:rsid w:val="009E1BCE"/>
    <w:rsid w:val="009E263D"/>
    <w:rsid w:val="009E3909"/>
    <w:rsid w:val="009F1828"/>
    <w:rsid w:val="009F27CA"/>
    <w:rsid w:val="009F60A5"/>
    <w:rsid w:val="00A13841"/>
    <w:rsid w:val="00A1398A"/>
    <w:rsid w:val="00A237FF"/>
    <w:rsid w:val="00A37CE2"/>
    <w:rsid w:val="00A471C6"/>
    <w:rsid w:val="00A51DEE"/>
    <w:rsid w:val="00A53917"/>
    <w:rsid w:val="00A854E4"/>
    <w:rsid w:val="00A87344"/>
    <w:rsid w:val="00A93BD7"/>
    <w:rsid w:val="00A97364"/>
    <w:rsid w:val="00AA0574"/>
    <w:rsid w:val="00AB7584"/>
    <w:rsid w:val="00AD06E4"/>
    <w:rsid w:val="00AD3F06"/>
    <w:rsid w:val="00AE01FD"/>
    <w:rsid w:val="00AE121B"/>
    <w:rsid w:val="00AE50FD"/>
    <w:rsid w:val="00AE6EB0"/>
    <w:rsid w:val="00AF451F"/>
    <w:rsid w:val="00B02752"/>
    <w:rsid w:val="00B15BE8"/>
    <w:rsid w:val="00B162F8"/>
    <w:rsid w:val="00B17044"/>
    <w:rsid w:val="00B27B00"/>
    <w:rsid w:val="00B50CF2"/>
    <w:rsid w:val="00B52798"/>
    <w:rsid w:val="00B56D78"/>
    <w:rsid w:val="00B67E27"/>
    <w:rsid w:val="00B70AA6"/>
    <w:rsid w:val="00B730A6"/>
    <w:rsid w:val="00B76C51"/>
    <w:rsid w:val="00B90C2E"/>
    <w:rsid w:val="00B9362E"/>
    <w:rsid w:val="00B9567C"/>
    <w:rsid w:val="00BA5F49"/>
    <w:rsid w:val="00BA77F1"/>
    <w:rsid w:val="00BC48C7"/>
    <w:rsid w:val="00BD38CF"/>
    <w:rsid w:val="00BD7864"/>
    <w:rsid w:val="00C12F2A"/>
    <w:rsid w:val="00C23904"/>
    <w:rsid w:val="00C25278"/>
    <w:rsid w:val="00C2559E"/>
    <w:rsid w:val="00C3170C"/>
    <w:rsid w:val="00C47C3E"/>
    <w:rsid w:val="00C60A27"/>
    <w:rsid w:val="00C9127D"/>
    <w:rsid w:val="00C93268"/>
    <w:rsid w:val="00C9413C"/>
    <w:rsid w:val="00CA031C"/>
    <w:rsid w:val="00CA5C05"/>
    <w:rsid w:val="00CB4671"/>
    <w:rsid w:val="00CC0C81"/>
    <w:rsid w:val="00CC2A88"/>
    <w:rsid w:val="00CC6B96"/>
    <w:rsid w:val="00CD2A98"/>
    <w:rsid w:val="00CD2EB2"/>
    <w:rsid w:val="00CD5D59"/>
    <w:rsid w:val="00CE4848"/>
    <w:rsid w:val="00CE60BA"/>
    <w:rsid w:val="00CE621D"/>
    <w:rsid w:val="00CF2994"/>
    <w:rsid w:val="00CF5AB6"/>
    <w:rsid w:val="00D03342"/>
    <w:rsid w:val="00D071E6"/>
    <w:rsid w:val="00D2153A"/>
    <w:rsid w:val="00D2390C"/>
    <w:rsid w:val="00D254D1"/>
    <w:rsid w:val="00D34276"/>
    <w:rsid w:val="00D3457A"/>
    <w:rsid w:val="00D409A1"/>
    <w:rsid w:val="00D43CB9"/>
    <w:rsid w:val="00D67CA4"/>
    <w:rsid w:val="00D83B2C"/>
    <w:rsid w:val="00D84850"/>
    <w:rsid w:val="00D8517E"/>
    <w:rsid w:val="00DB1D77"/>
    <w:rsid w:val="00DB3ADE"/>
    <w:rsid w:val="00DB7EE0"/>
    <w:rsid w:val="00DC09E7"/>
    <w:rsid w:val="00DC76D0"/>
    <w:rsid w:val="00DD480C"/>
    <w:rsid w:val="00DD6AD1"/>
    <w:rsid w:val="00DE6925"/>
    <w:rsid w:val="00DF1D7B"/>
    <w:rsid w:val="00DF28AA"/>
    <w:rsid w:val="00E01922"/>
    <w:rsid w:val="00E047EC"/>
    <w:rsid w:val="00E0510F"/>
    <w:rsid w:val="00E10806"/>
    <w:rsid w:val="00E110FE"/>
    <w:rsid w:val="00E20236"/>
    <w:rsid w:val="00E20344"/>
    <w:rsid w:val="00E2559A"/>
    <w:rsid w:val="00E276F7"/>
    <w:rsid w:val="00E27742"/>
    <w:rsid w:val="00E27979"/>
    <w:rsid w:val="00E27A79"/>
    <w:rsid w:val="00E405E4"/>
    <w:rsid w:val="00E578A6"/>
    <w:rsid w:val="00E75F6A"/>
    <w:rsid w:val="00E83E5F"/>
    <w:rsid w:val="00E9183E"/>
    <w:rsid w:val="00E9249C"/>
    <w:rsid w:val="00E96E54"/>
    <w:rsid w:val="00EA003F"/>
    <w:rsid w:val="00EA23A5"/>
    <w:rsid w:val="00EA7B4D"/>
    <w:rsid w:val="00EB5A51"/>
    <w:rsid w:val="00EC7EE7"/>
    <w:rsid w:val="00ED3A8A"/>
    <w:rsid w:val="00ED3CB1"/>
    <w:rsid w:val="00EE2DAA"/>
    <w:rsid w:val="00EF49A3"/>
    <w:rsid w:val="00EF4B75"/>
    <w:rsid w:val="00EF5AC0"/>
    <w:rsid w:val="00F01E2F"/>
    <w:rsid w:val="00F037EB"/>
    <w:rsid w:val="00F04E37"/>
    <w:rsid w:val="00F1293A"/>
    <w:rsid w:val="00F1742D"/>
    <w:rsid w:val="00F2455A"/>
    <w:rsid w:val="00F24E0C"/>
    <w:rsid w:val="00F33B13"/>
    <w:rsid w:val="00F3406E"/>
    <w:rsid w:val="00F41900"/>
    <w:rsid w:val="00F5384E"/>
    <w:rsid w:val="00F56B15"/>
    <w:rsid w:val="00F66B80"/>
    <w:rsid w:val="00F77424"/>
    <w:rsid w:val="00F809A9"/>
    <w:rsid w:val="00F85FA4"/>
    <w:rsid w:val="00FA406F"/>
    <w:rsid w:val="00FB55B3"/>
    <w:rsid w:val="00FC2A3F"/>
    <w:rsid w:val="00FC2FD7"/>
    <w:rsid w:val="00FC5801"/>
    <w:rsid w:val="00FE0010"/>
    <w:rsid w:val="00FE29DA"/>
    <w:rsid w:val="00FE49D5"/>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 w:type="character" w:styleId="Izmantotahipersaite">
    <w:name w:val="FollowedHyperlink"/>
    <w:basedOn w:val="Noklusjumarindkopasfonts"/>
    <w:uiPriority w:val="99"/>
    <w:semiHidden/>
    <w:unhideWhenUsed/>
    <w:rsid w:val="00766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47F0-F46B-4CE2-B9DA-0830C5AF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3202</Words>
  <Characters>18255</Characters>
  <Application>Microsoft Office Word</Application>
  <DocSecurity>0</DocSecurity>
  <Lines>152</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17</cp:revision>
  <dcterms:created xsi:type="dcterms:W3CDTF">2026-01-05T08:59:00Z</dcterms:created>
  <dcterms:modified xsi:type="dcterms:W3CDTF">2026-02-03T06:13:00Z</dcterms:modified>
</cp:coreProperties>
</file>