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171C9" w14:textId="77777777" w:rsidR="001B3C92" w:rsidRPr="001B3C92" w:rsidRDefault="001B3C92" w:rsidP="001B3C92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lang w:val="lv-LV"/>
        </w:rPr>
      </w:pPr>
      <w:r w:rsidRPr="001B3C92">
        <w:rPr>
          <w:rFonts w:ascii="Times New Roman" w:eastAsia="Calibri" w:hAnsi="Times New Roman" w:cs="Times New Roman"/>
          <w:lang w:val="lv-LV"/>
        </w:rPr>
        <w:t>2.pielikums</w:t>
      </w:r>
    </w:p>
    <w:p w14:paraId="73A6F346" w14:textId="77777777" w:rsidR="001B3C92" w:rsidRPr="001B3C92" w:rsidRDefault="001B3C92" w:rsidP="001B3C92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lang w:val="lv-LV"/>
        </w:rPr>
      </w:pPr>
      <w:r w:rsidRPr="001B3C92">
        <w:rPr>
          <w:rFonts w:ascii="Times New Roman" w:eastAsia="Calibri" w:hAnsi="Times New Roman" w:cs="Times New Roman"/>
          <w:lang w:val="lv-LV"/>
        </w:rPr>
        <w:t xml:space="preserve">Nekustamā īpašuma “Sabiedriska ēka” un zemes vienības daļas, </w:t>
      </w:r>
    </w:p>
    <w:p w14:paraId="66CFBAAA" w14:textId="77777777" w:rsidR="001B3C92" w:rsidRPr="001B3C92" w:rsidRDefault="001B3C92" w:rsidP="001B3C92">
      <w:pPr>
        <w:spacing w:after="0" w:line="240" w:lineRule="auto"/>
        <w:ind w:right="-1" w:firstLine="567"/>
        <w:jc w:val="right"/>
        <w:rPr>
          <w:rFonts w:ascii="Times New Roman" w:eastAsia="Calibri" w:hAnsi="Times New Roman" w:cs="Times New Roman"/>
          <w:lang w:val="lv-LV"/>
        </w:rPr>
      </w:pPr>
      <w:r w:rsidRPr="001B3C92">
        <w:rPr>
          <w:rFonts w:ascii="Times New Roman" w:eastAsia="Calibri" w:hAnsi="Times New Roman" w:cs="Times New Roman"/>
          <w:lang w:val="lv-LV"/>
        </w:rPr>
        <w:t>Pils ielā 16B, Siguldā, Siguldas novadā,</w:t>
      </w:r>
    </w:p>
    <w:p w14:paraId="361B5E1B" w14:textId="4A38FDE0" w:rsidR="00130537" w:rsidRDefault="001B3C92" w:rsidP="001B3C92">
      <w:pPr>
        <w:jc w:val="right"/>
        <w:rPr>
          <w:noProof/>
        </w:rPr>
      </w:pPr>
      <w:r w:rsidRPr="001B3C92">
        <w:rPr>
          <w:rFonts w:ascii="Times New Roman" w:eastAsia="Calibri" w:hAnsi="Times New Roman" w:cs="Times New Roman"/>
          <w:lang w:val="lv-LV"/>
        </w:rPr>
        <w:t xml:space="preserve"> nomas tiesību izsoles noteikumiem</w:t>
      </w:r>
    </w:p>
    <w:p w14:paraId="24359768" w14:textId="307CE8F1" w:rsidR="00997684" w:rsidRDefault="00130537" w:rsidP="00130537">
      <w:pPr>
        <w:jc w:val="right"/>
      </w:pPr>
      <w:r>
        <w:rPr>
          <w:noProof/>
        </w:rPr>
        <w:drawing>
          <wp:inline distT="0" distB="0" distL="0" distR="0" wp14:anchorId="0C7D788D" wp14:editId="679F1C99">
            <wp:extent cx="7772400" cy="5486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7684" w:rsidSect="00130537">
      <w:pgSz w:w="15840" w:h="12240" w:orient="landscape"/>
      <w:pgMar w:top="993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37"/>
    <w:rsid w:val="00130537"/>
    <w:rsid w:val="001B3C92"/>
    <w:rsid w:val="005B5C1F"/>
    <w:rsid w:val="00997684"/>
    <w:rsid w:val="00A7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39AB"/>
  <w15:chartTrackingRefBased/>
  <w15:docId w15:val="{0FF4CFA8-DB0A-45FE-9996-7455FE520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HAns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Gatere</dc:creator>
  <cp:keywords/>
  <dc:description/>
  <cp:lastModifiedBy>Linda Graudina</cp:lastModifiedBy>
  <cp:revision>2</cp:revision>
  <dcterms:created xsi:type="dcterms:W3CDTF">2023-03-21T16:39:00Z</dcterms:created>
  <dcterms:modified xsi:type="dcterms:W3CDTF">2023-03-21T16:39:00Z</dcterms:modified>
</cp:coreProperties>
</file>