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DD7EB53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>“Kaļļu grantskarjers”, Mores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77F32D20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“Kaļļu grantskarjers”, Mores pagastā, Siguldas novadā (kadastra Nr. 42660040094, kadastra apzīmējums 42660040235), platība 7.75 ha, kura sastāvā ietverta derīgo izrakteņu smilts-grants, smilts un mālsmilts atradne “</w:t>
      </w:r>
      <w:proofErr w:type="spellStart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Kaļļas</w:t>
      </w:r>
      <w:proofErr w:type="spellEnd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2020” 55.37 tūkst.m2 platībā.</w:t>
      </w:r>
    </w:p>
    <w:p w14:paraId="605D1F09" w14:textId="0EB4D8E5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5B2B34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28D607B" w:rsidR="006B5290" w:rsidRPr="001048C9" w:rsidRDefault="004F701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reģistrācija notiek no </w:t>
      </w:r>
      <w:r w:rsidRPr="004F70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2022. gada 21. septembra plkst. 13.00 līdz 2022. gada 11. oktobra plkst.23.59 </w:t>
      </w: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elektronisko izsoļu vietnē https://izsoles.ta.gov.lv uzturētā Izsoļu dalībnieku reģistrā pēc oficiāla paziņojuma par izsoli publicēšanas Latvijas Republikas oficiālajā izdevuma "Latvijas Vēstnesis" tīmekļa vietnē www.vestnesis.lv.”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F96739D" w:rsidR="00614425" w:rsidRDefault="00847B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adresi- ipasumi@sigulda.lv. Uzziņas pa tālruni 66918398 (par izsoli); 25755179 (par nekustamo īpašumu).</w:t>
      </w:r>
    </w:p>
    <w:p w14:paraId="3ED005BE" w14:textId="202AB95F" w:rsidR="00E920B4" w:rsidRPr="00E920B4" w:rsidRDefault="00847B86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847B86">
        <w:rPr>
          <w:rFonts w:ascii="Times New Roman" w:eastAsia="Times New Roman" w:hAnsi="Times New Roman" w:cs="Times New Roman"/>
          <w:bCs/>
          <w:sz w:val="24"/>
          <w:szCs w:val="24"/>
        </w:rPr>
        <w:t xml:space="preserve">Piesakoties izsolei dalībniekam jāsamaksā  nodrošinājums </w:t>
      </w:r>
      <w:r w:rsidRPr="00847B86">
        <w:rPr>
          <w:rFonts w:ascii="Times New Roman" w:eastAsia="Times New Roman" w:hAnsi="Times New Roman" w:cs="Times New Roman"/>
          <w:b/>
          <w:bCs/>
          <w:sz w:val="24"/>
          <w:szCs w:val="24"/>
        </w:rPr>
        <w:t>8 689,90 EUR</w:t>
      </w:r>
      <w:r w:rsidRPr="00847B86">
        <w:rPr>
          <w:rFonts w:ascii="Times New Roman" w:eastAsia="Times New Roman" w:hAnsi="Times New Roman" w:cs="Times New Roman"/>
          <w:bCs/>
          <w:sz w:val="24"/>
          <w:szCs w:val="24"/>
        </w:rPr>
        <w:t xml:space="preserve"> (astoņi tūkstoši seši simti astoņdesmit deviņi </w:t>
      </w:r>
      <w:proofErr w:type="spellStart"/>
      <w:r w:rsidRPr="00847B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847B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7B86">
        <w:rPr>
          <w:rFonts w:ascii="Times New Roman" w:eastAsia="Times New Roman" w:hAnsi="Times New Roman" w:cs="Times New Roman"/>
          <w:bCs/>
          <w:sz w:val="24"/>
          <w:szCs w:val="24"/>
        </w:rPr>
        <w:t>90 centi) apmērā, ieskaitot to Siguldas novada pašvaldības kontā LV35UNLA0050021519671, kas atvērts AS “SEB banka”, kods UNLALV2X, ar atzīmi “Nodrošinājums “</w:t>
      </w:r>
      <w:proofErr w:type="spellStart"/>
      <w:r w:rsidRPr="00847B86">
        <w:rPr>
          <w:rFonts w:ascii="Times New Roman" w:eastAsia="Times New Roman" w:hAnsi="Times New Roman" w:cs="Times New Roman"/>
          <w:bCs/>
          <w:sz w:val="24"/>
          <w:szCs w:val="24"/>
        </w:rPr>
        <w:t>Kaļļu</w:t>
      </w:r>
      <w:proofErr w:type="spellEnd"/>
      <w:r w:rsidRPr="00847B8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grantskarjers” izsolē”.</w:t>
      </w:r>
    </w:p>
    <w:p w14:paraId="289F4C83" w14:textId="13B89387" w:rsidR="003F04B3" w:rsidRPr="0039258F" w:rsidRDefault="00847B86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 sākas elektronisko izsoļu vietnē https://izsoles.ta.gov.lv  </w:t>
      </w:r>
      <w:r w:rsidRPr="00847B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2022. gada 12. oktobra plkst. 13.00 </w:t>
      </w:r>
      <w:r w:rsidRPr="00847B86">
        <w:rPr>
          <w:rFonts w:ascii="Times New Roman" w:eastAsia="Times New Roman" w:hAnsi="Times New Roman" w:cs="Times New Roman"/>
          <w:sz w:val="24"/>
          <w:szCs w:val="24"/>
          <w:lang w:eastAsia="lv-LV"/>
        </w:rPr>
        <w:t>un noslēdzas</w:t>
      </w:r>
      <w:r w:rsidRPr="00847B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2022. gada 21. oktobra plkst.13.00</w:t>
      </w:r>
      <w:r w:rsidRPr="00847B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655AA" w:rsidRPr="00865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55AA" w:rsidRPr="008655A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8655AA" w:rsidRPr="008655AA">
        <w:rPr>
          <w:rFonts w:ascii="Times New Roman" w:eastAsia="Calibri" w:hAnsi="Times New Roman" w:cs="Times New Roman"/>
          <w:bCs/>
          <w:sz w:val="24"/>
          <w:szCs w:val="24"/>
        </w:rPr>
        <w:t>86 899 EUR</w:t>
      </w:r>
      <w:r w:rsidR="008655AA" w:rsidRPr="008655AA">
        <w:rPr>
          <w:rFonts w:ascii="Times New Roman" w:eastAsia="Calibri" w:hAnsi="Times New Roman" w:cs="Times New Roman"/>
          <w:sz w:val="24"/>
          <w:szCs w:val="24"/>
        </w:rPr>
        <w:t>, izsoles solis – 500 EUR.</w:t>
      </w:r>
    </w:p>
    <w:p w14:paraId="7BE4CDEF" w14:textId="3F13C8B6" w:rsidR="003F04B3" w:rsidRPr="00614425" w:rsidRDefault="00847B86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847B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</w:t>
      </w:r>
      <w:bookmarkStart w:id="5" w:name="_GoBack"/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847B86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7770C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4F7017"/>
    <w:rsid w:val="00512009"/>
    <w:rsid w:val="00513936"/>
    <w:rsid w:val="005264D9"/>
    <w:rsid w:val="00540F3D"/>
    <w:rsid w:val="005441D0"/>
    <w:rsid w:val="005A2EA5"/>
    <w:rsid w:val="005B2B34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47B86"/>
    <w:rsid w:val="008655AA"/>
    <w:rsid w:val="008657A0"/>
    <w:rsid w:val="008B05E9"/>
    <w:rsid w:val="008B2632"/>
    <w:rsid w:val="008F377C"/>
    <w:rsid w:val="009169C6"/>
    <w:rsid w:val="00934A69"/>
    <w:rsid w:val="0095715C"/>
    <w:rsid w:val="009745C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2022-09-20T13:25:00Z</dcterms:created>
  <dcterms:modified xsi:type="dcterms:W3CDTF">2022-09-20T13:40:00Z</dcterms:modified>
</cp:coreProperties>
</file>