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4D089A82" w:rsidR="00256B6A" w:rsidRPr="00367FB3" w:rsidRDefault="00367FB3" w:rsidP="00615383">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1383" w14:textId="77777777" w:rsidR="00B46BC1" w:rsidRDefault="00B46BC1" w:rsidP="00615383">
      <w:pPr>
        <w:spacing w:after="0" w:line="240" w:lineRule="auto"/>
        <w:jc w:val="right"/>
        <w:rPr>
          <w:rFonts w:ascii="Times New Roman" w:eastAsia="Calibri" w:hAnsi="Times New Roman" w:cs="Times New Roman"/>
          <w:sz w:val="24"/>
          <w:szCs w:val="24"/>
        </w:rPr>
      </w:pPr>
    </w:p>
    <w:p w14:paraId="18C6772F" w14:textId="77777777" w:rsidR="00FB24A3" w:rsidRDefault="00FB24A3" w:rsidP="00615383">
      <w:pPr>
        <w:spacing w:after="0" w:line="240" w:lineRule="auto"/>
        <w:jc w:val="right"/>
        <w:rPr>
          <w:rFonts w:ascii="Times New Roman" w:eastAsia="Calibri" w:hAnsi="Times New Roman" w:cs="Times New Roman"/>
          <w:sz w:val="24"/>
          <w:szCs w:val="24"/>
        </w:rPr>
      </w:pPr>
    </w:p>
    <w:p w14:paraId="2601BBED" w14:textId="77777777" w:rsidR="00FB24A3" w:rsidRDefault="00FB24A3" w:rsidP="00615383">
      <w:pPr>
        <w:spacing w:after="0" w:line="240" w:lineRule="auto"/>
        <w:jc w:val="right"/>
        <w:rPr>
          <w:rFonts w:ascii="Times New Roman" w:eastAsia="Calibri" w:hAnsi="Times New Roman" w:cs="Times New Roman"/>
          <w:sz w:val="24"/>
          <w:szCs w:val="24"/>
        </w:rPr>
      </w:pPr>
    </w:p>
    <w:p w14:paraId="664B64BA" w14:textId="77777777" w:rsidR="00FB24A3" w:rsidRDefault="00FB24A3" w:rsidP="00615383">
      <w:pPr>
        <w:spacing w:after="0" w:line="240" w:lineRule="auto"/>
        <w:jc w:val="right"/>
        <w:rPr>
          <w:rFonts w:ascii="Times New Roman" w:eastAsia="Calibri" w:hAnsi="Times New Roman" w:cs="Times New Roman"/>
          <w:sz w:val="24"/>
          <w:szCs w:val="24"/>
        </w:rPr>
      </w:pPr>
    </w:p>
    <w:p w14:paraId="72FC7829" w14:textId="77777777" w:rsidR="00FB24A3" w:rsidRDefault="00FB24A3" w:rsidP="00615383">
      <w:pPr>
        <w:spacing w:after="0" w:line="240" w:lineRule="auto"/>
        <w:jc w:val="right"/>
        <w:rPr>
          <w:rFonts w:ascii="Times New Roman" w:eastAsia="Calibri" w:hAnsi="Times New Roman" w:cs="Times New Roman"/>
          <w:sz w:val="24"/>
          <w:szCs w:val="24"/>
        </w:rPr>
      </w:pPr>
    </w:p>
    <w:p w14:paraId="2DACA300" w14:textId="77777777" w:rsidR="00FB24A3" w:rsidRDefault="00FB24A3" w:rsidP="00615383">
      <w:pPr>
        <w:spacing w:after="0" w:line="240" w:lineRule="auto"/>
        <w:jc w:val="right"/>
        <w:rPr>
          <w:rFonts w:ascii="Times New Roman" w:eastAsia="Calibri" w:hAnsi="Times New Roman" w:cs="Times New Roman"/>
          <w:sz w:val="24"/>
          <w:szCs w:val="24"/>
        </w:rPr>
      </w:pPr>
    </w:p>
    <w:p w14:paraId="1B1DF03A" w14:textId="77777777" w:rsidR="00FB24A3" w:rsidRDefault="00FB24A3" w:rsidP="00615383">
      <w:pPr>
        <w:spacing w:after="0" w:line="240" w:lineRule="auto"/>
        <w:jc w:val="right"/>
        <w:rPr>
          <w:rFonts w:ascii="Times New Roman" w:eastAsia="Calibri" w:hAnsi="Times New Roman" w:cs="Times New Roman"/>
          <w:sz w:val="24"/>
          <w:szCs w:val="24"/>
        </w:rPr>
      </w:pPr>
    </w:p>
    <w:p w14:paraId="7134762F" w14:textId="3DF1EBF8" w:rsidR="00FB24A3" w:rsidRDefault="00FB24A3" w:rsidP="00615383">
      <w:pPr>
        <w:spacing w:after="0" w:line="240" w:lineRule="auto"/>
        <w:jc w:val="right"/>
        <w:rPr>
          <w:rFonts w:ascii="Times New Roman" w:eastAsia="Calibri" w:hAnsi="Times New Roman" w:cs="Times New Roman"/>
          <w:sz w:val="24"/>
          <w:szCs w:val="24"/>
        </w:rPr>
      </w:pPr>
    </w:p>
    <w:p w14:paraId="04F66842" w14:textId="26AD738A" w:rsidR="00615383" w:rsidRDefault="00615383" w:rsidP="00615383">
      <w:pPr>
        <w:spacing w:after="0" w:line="240" w:lineRule="auto"/>
        <w:jc w:val="right"/>
        <w:rPr>
          <w:rFonts w:ascii="Times New Roman" w:eastAsia="Calibri" w:hAnsi="Times New Roman" w:cs="Times New Roman"/>
          <w:sz w:val="24"/>
          <w:szCs w:val="24"/>
        </w:rPr>
      </w:pPr>
    </w:p>
    <w:p w14:paraId="6736308D" w14:textId="77777777" w:rsidR="00615383" w:rsidRDefault="00615383" w:rsidP="00615383">
      <w:pPr>
        <w:spacing w:after="0" w:line="240" w:lineRule="auto"/>
        <w:jc w:val="right"/>
        <w:rPr>
          <w:rFonts w:ascii="Times New Roman" w:eastAsia="Calibri" w:hAnsi="Times New Roman" w:cs="Times New Roman"/>
          <w:sz w:val="24"/>
          <w:szCs w:val="24"/>
        </w:rPr>
      </w:pPr>
    </w:p>
    <w:p w14:paraId="0C3F585B" w14:textId="77777777" w:rsidR="00615383" w:rsidRPr="00615383" w:rsidRDefault="00615383" w:rsidP="00615383">
      <w:pPr>
        <w:spacing w:after="0" w:line="240" w:lineRule="auto"/>
        <w:jc w:val="right"/>
        <w:rPr>
          <w:rFonts w:ascii="Times New Roman" w:eastAsia="Times New Roman" w:hAnsi="Times New Roman" w:cs="Times New Roman"/>
          <w:bCs/>
          <w:sz w:val="24"/>
          <w:szCs w:val="24"/>
          <w:lang w:eastAsia="lv-LV"/>
        </w:rPr>
      </w:pPr>
      <w:r w:rsidRPr="00615383">
        <w:rPr>
          <w:rFonts w:ascii="Times New Roman" w:eastAsia="Times New Roman" w:hAnsi="Times New Roman" w:cs="Times New Roman"/>
          <w:bCs/>
          <w:sz w:val="24"/>
          <w:szCs w:val="24"/>
          <w:lang w:eastAsia="lv-LV"/>
        </w:rPr>
        <w:t>APSTIPRINĀTI</w:t>
      </w:r>
    </w:p>
    <w:p w14:paraId="752D4CF5" w14:textId="77777777" w:rsidR="00615383" w:rsidRPr="00615383" w:rsidRDefault="00615383" w:rsidP="00615383">
      <w:pPr>
        <w:spacing w:after="0" w:line="240" w:lineRule="auto"/>
        <w:jc w:val="right"/>
        <w:rPr>
          <w:rFonts w:ascii="Times New Roman" w:eastAsia="Times New Roman" w:hAnsi="Times New Roman" w:cs="Times New Roman"/>
          <w:bCs/>
          <w:sz w:val="24"/>
          <w:szCs w:val="24"/>
          <w:lang w:eastAsia="lv-LV"/>
        </w:rPr>
      </w:pPr>
      <w:r w:rsidRPr="00615383">
        <w:rPr>
          <w:rFonts w:ascii="Times New Roman" w:eastAsia="Times New Roman" w:hAnsi="Times New Roman" w:cs="Times New Roman"/>
          <w:bCs/>
          <w:sz w:val="24"/>
          <w:szCs w:val="24"/>
          <w:lang w:eastAsia="lv-LV"/>
        </w:rPr>
        <w:t>ar Siguldas novada pašvaldības domes</w:t>
      </w:r>
    </w:p>
    <w:p w14:paraId="65EE5228" w14:textId="0BCAD90F" w:rsidR="00615383" w:rsidRPr="00615383" w:rsidRDefault="00615383" w:rsidP="00615383">
      <w:pPr>
        <w:spacing w:after="0" w:line="240" w:lineRule="auto"/>
        <w:jc w:val="right"/>
        <w:rPr>
          <w:rFonts w:ascii="Times New Roman" w:eastAsia="Times New Roman" w:hAnsi="Times New Roman" w:cs="Times New Roman"/>
          <w:bCs/>
          <w:sz w:val="24"/>
          <w:szCs w:val="24"/>
          <w:lang w:eastAsia="lv-LV"/>
        </w:rPr>
      </w:pPr>
      <w:r w:rsidRPr="00615383">
        <w:rPr>
          <w:rFonts w:ascii="Times New Roman" w:eastAsia="Times New Roman" w:hAnsi="Times New Roman" w:cs="Times New Roman"/>
          <w:bCs/>
          <w:sz w:val="24"/>
          <w:szCs w:val="24"/>
          <w:lang w:eastAsia="lv-LV"/>
        </w:rPr>
        <w:t>2023.gada 15.jūnija</w:t>
      </w:r>
    </w:p>
    <w:p w14:paraId="0DC33A37" w14:textId="15429269" w:rsidR="00FB24A3" w:rsidRPr="00615383" w:rsidRDefault="00615383" w:rsidP="00615383">
      <w:pPr>
        <w:spacing w:after="0" w:line="240" w:lineRule="auto"/>
        <w:jc w:val="right"/>
        <w:rPr>
          <w:rFonts w:ascii="Times New Roman" w:eastAsia="Times New Roman" w:hAnsi="Times New Roman" w:cs="Times New Roman"/>
          <w:bCs/>
          <w:sz w:val="24"/>
          <w:szCs w:val="24"/>
          <w:lang w:eastAsia="lv-LV"/>
        </w:rPr>
      </w:pPr>
      <w:r w:rsidRPr="00615383">
        <w:rPr>
          <w:rFonts w:ascii="Times New Roman" w:eastAsia="Times New Roman" w:hAnsi="Times New Roman" w:cs="Times New Roman"/>
          <w:bCs/>
          <w:sz w:val="24"/>
          <w:szCs w:val="24"/>
          <w:lang w:eastAsia="lv-LV"/>
        </w:rPr>
        <w:t xml:space="preserve">lēmumu (prot. Nr.9, </w:t>
      </w:r>
      <w:r w:rsidR="00B874EE">
        <w:rPr>
          <w:rFonts w:ascii="Times New Roman" w:eastAsia="Times New Roman" w:hAnsi="Times New Roman" w:cs="Times New Roman"/>
          <w:bCs/>
          <w:sz w:val="24"/>
          <w:szCs w:val="24"/>
          <w:lang w:eastAsia="lv-LV"/>
        </w:rPr>
        <w:t>49</w:t>
      </w:r>
      <w:bookmarkStart w:id="0" w:name="_GoBack"/>
      <w:bookmarkEnd w:id="0"/>
      <w:r w:rsidRPr="00615383">
        <w:rPr>
          <w:rFonts w:ascii="Times New Roman" w:eastAsia="Times New Roman" w:hAnsi="Times New Roman" w:cs="Times New Roman"/>
          <w:bCs/>
          <w:sz w:val="24"/>
          <w:szCs w:val="24"/>
          <w:lang w:eastAsia="lv-LV"/>
        </w:rPr>
        <w:t>.§)</w:t>
      </w:r>
    </w:p>
    <w:p w14:paraId="34E2D7FA" w14:textId="3C6E7DF6" w:rsidR="00615383" w:rsidRDefault="00615383" w:rsidP="00615383">
      <w:pPr>
        <w:spacing w:after="0" w:line="240" w:lineRule="auto"/>
        <w:jc w:val="right"/>
        <w:rPr>
          <w:rFonts w:ascii="Times New Roman" w:eastAsia="Calibri" w:hAnsi="Times New Roman" w:cs="Times New Roman"/>
          <w:sz w:val="24"/>
          <w:szCs w:val="24"/>
        </w:rPr>
      </w:pPr>
    </w:p>
    <w:p w14:paraId="75E3291F" w14:textId="77777777" w:rsidR="00615383" w:rsidRPr="00367FB3" w:rsidRDefault="00615383" w:rsidP="00615383">
      <w:pPr>
        <w:spacing w:after="0" w:line="240" w:lineRule="auto"/>
        <w:jc w:val="right"/>
        <w:rPr>
          <w:rFonts w:ascii="Times New Roman" w:eastAsia="Calibri" w:hAnsi="Times New Roman" w:cs="Times New Roman"/>
          <w:sz w:val="24"/>
          <w:szCs w:val="24"/>
        </w:rPr>
      </w:pPr>
    </w:p>
    <w:p w14:paraId="17D5D5EF" w14:textId="426461AD" w:rsidR="00B46BC1" w:rsidRPr="00367FB3" w:rsidRDefault="00FB24A3" w:rsidP="008F5DFE">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483820764"/>
      <w:r w:rsidRPr="00FB24A3">
        <w:rPr>
          <w:rFonts w:ascii="Times New Roman" w:eastAsia="Calibri" w:hAnsi="Times New Roman" w:cs="Times New Roman"/>
          <w:b/>
          <w:bCs/>
          <w:sz w:val="24"/>
          <w:szCs w:val="24"/>
        </w:rPr>
        <w:t xml:space="preserve">Pašvaldībai piederošā nekustamā īpašuma ar kadastra numuru 42660040115 zemes vienības ar adresi Siguldas iela 3, More, Mores pagasts, Siguldas novads, kadastra apzīmējums 42660040115, daļas nomas tiesību </w:t>
      </w:r>
      <w:r w:rsidR="00366663">
        <w:rPr>
          <w:rFonts w:ascii="Times New Roman" w:eastAsia="Calibri" w:hAnsi="Times New Roman" w:cs="Times New Roman"/>
          <w:b/>
          <w:bCs/>
          <w:sz w:val="24"/>
          <w:szCs w:val="24"/>
        </w:rPr>
        <w:t>otrās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72575F32" w14:textId="77777777" w:rsidR="00FB24A3" w:rsidRPr="00FB24A3" w:rsidRDefault="00FB24A3" w:rsidP="00FB24A3">
      <w:pPr>
        <w:pStyle w:val="Sarakstarindkopa"/>
        <w:numPr>
          <w:ilvl w:val="0"/>
          <w:numId w:val="33"/>
        </w:numPr>
        <w:jc w:val="both"/>
        <w:rPr>
          <w:rFonts w:eastAsia="Calibri"/>
          <w:sz w:val="24"/>
          <w:szCs w:val="24"/>
        </w:rPr>
      </w:pPr>
      <w:r w:rsidRPr="00FB24A3">
        <w:rPr>
          <w:rFonts w:eastAsia="Calibri"/>
          <w:sz w:val="24"/>
          <w:szCs w:val="24"/>
        </w:rPr>
        <w:t>Izsoles objekts ir nomas tiesības uz lauksaimniecībā izmantojamo zemi 11,50 ha platībā nekustamā īpašuma ar kadastra numuru 42660040115 zemes vienībā ar adresi Siguldas iela 3, More, Mores pagasts, Siguldas novads, kadastra apzīmējums 42660040115 (turpmāk – Zemesgabals).</w:t>
      </w:r>
    </w:p>
    <w:p w14:paraId="1CEBEAE4" w14:textId="77777777" w:rsidR="00FB24A3" w:rsidRPr="00FB24A3" w:rsidRDefault="00FB24A3" w:rsidP="00FB24A3">
      <w:pPr>
        <w:pStyle w:val="Sarakstarindkopa"/>
        <w:numPr>
          <w:ilvl w:val="0"/>
          <w:numId w:val="33"/>
        </w:numPr>
        <w:jc w:val="both"/>
        <w:rPr>
          <w:rFonts w:eastAsia="Calibri"/>
          <w:sz w:val="24"/>
          <w:szCs w:val="24"/>
        </w:rPr>
      </w:pPr>
      <w:r w:rsidRPr="00FB24A3">
        <w:rPr>
          <w:rFonts w:eastAsia="Calibri"/>
          <w:sz w:val="24"/>
          <w:szCs w:val="24"/>
        </w:rPr>
        <w:t>Saskaņā ar Rīgas rajona tiesas Mores pagasta zemesgrāmatas nodalījuma Nr.100000339628 ierakstu nekustamā īpašuma ar kadastra numuru 42660040115, kura sastāvā ietilpst zemes vienība ar adresi Siguldas iela 3, More, Mores pagasts, Siguldas novads, kadastra apzīmējums 42660040115, platība 23,71 ha, īpašnieks ir Siguldas novada pašvaldība (turpmāk – Pašvaldība).</w:t>
      </w:r>
    </w:p>
    <w:p w14:paraId="219EEBB2" w14:textId="77777777" w:rsidR="00FB24A3" w:rsidRPr="00FB24A3" w:rsidRDefault="00FB24A3" w:rsidP="00FB24A3">
      <w:pPr>
        <w:pStyle w:val="Sarakstarindkopa"/>
        <w:numPr>
          <w:ilvl w:val="0"/>
          <w:numId w:val="33"/>
        </w:numPr>
        <w:jc w:val="both"/>
        <w:rPr>
          <w:rFonts w:eastAsia="Calibri"/>
          <w:sz w:val="24"/>
          <w:szCs w:val="24"/>
        </w:rPr>
      </w:pPr>
      <w:r w:rsidRPr="00FB24A3">
        <w:rPr>
          <w:rFonts w:eastAsia="Calibri"/>
          <w:sz w:val="24"/>
          <w:szCs w:val="24"/>
        </w:rPr>
        <w:t>Saskaņā ar Valsts zemes dienesta kadastra informācijas sistēmas datiem nekustamā īpašuma ar kadastra numuru 42660040115 zemes vienības ar adresi Siguldas iela 3, More, Mores pagasts, Siguldas novads, kadastra apzīmējums 42660040115, kopējā platība ir 23,71 ha, t.sk. lauksaimniecībā izmantojamā zeme 16,52 ha, meži 1,13 ha, krūmāji 1,25 ha, zeme zem ūdens 0,75 ha, zeme zem ēkām un pagalmiem 2,63 ha, zeme zem ceļiem 0,54 ha, citas zemes 0,89 ha, turpmāk – Zemes vienība. Zemes vienības apgrūtinājumi: 5 m aizsargjosla gar gaisvadu sakaru līniju (0,11 ha un 0,04 ha), 5 m aizsargjosla gar elektrisko tīklu gaisvadu līniju ar nominālo spriegumu 0,04kV (0,12 ha, 0,16 ha, 0,13 ha, 0,04 ha un 0,02 ha), servitūts, tiesība uz braucamo ceļu (0,41 ha un 0,03 ha), servitūts, tiesība uz braucamo ceļu par labu elektrisko tīklu sadales iekārtai, transformatoru apakšstacijai (0,02 ha).</w:t>
      </w:r>
    </w:p>
    <w:p w14:paraId="68C4CE59" w14:textId="77777777" w:rsidR="00FB24A3" w:rsidRDefault="00FB24A3" w:rsidP="00FB24A3">
      <w:pPr>
        <w:pStyle w:val="Sarakstarindkopa"/>
        <w:numPr>
          <w:ilvl w:val="0"/>
          <w:numId w:val="33"/>
        </w:numPr>
        <w:jc w:val="both"/>
        <w:rPr>
          <w:rFonts w:eastAsia="Calibri"/>
          <w:sz w:val="24"/>
          <w:szCs w:val="24"/>
        </w:rPr>
      </w:pPr>
      <w:r w:rsidRPr="00FB24A3">
        <w:rPr>
          <w:rFonts w:eastAsia="Calibri"/>
          <w:sz w:val="24"/>
          <w:szCs w:val="24"/>
        </w:rPr>
        <w:t>Saskaņā ar Valsts zemes dienesta kadastra informācijas sistēmas datiem Zemesgabala lietošanas mērķis: zeme, uz kuras galvenā saimnieciskā darbība ir lauksaimniecība (lietošanas mērķa kods – 0101). Zemesgabals ir neapbūvēts.</w:t>
      </w:r>
    </w:p>
    <w:p w14:paraId="3CA6BB72" w14:textId="5DF92E7D" w:rsidR="00975F2C" w:rsidRPr="00975F2C" w:rsidRDefault="00975F2C" w:rsidP="00975F2C">
      <w:pPr>
        <w:pStyle w:val="Sarakstarindkopa"/>
        <w:numPr>
          <w:ilvl w:val="0"/>
          <w:numId w:val="33"/>
        </w:numPr>
        <w:rPr>
          <w:rFonts w:eastAsia="Calibri"/>
          <w:sz w:val="24"/>
          <w:szCs w:val="24"/>
        </w:rPr>
      </w:pPr>
      <w:r w:rsidRPr="00975F2C">
        <w:rPr>
          <w:rFonts w:eastAsia="Calibri"/>
          <w:sz w:val="24"/>
          <w:szCs w:val="24"/>
        </w:rPr>
        <w:t>Zemesgabala nomas mērķis: lauksaimniecības produktu ražošana.</w:t>
      </w:r>
    </w:p>
    <w:p w14:paraId="26F7B416" w14:textId="16E016CD" w:rsidR="00FE4648" w:rsidRPr="00367FB3" w:rsidRDefault="00A62457" w:rsidP="008F5DFE">
      <w:pPr>
        <w:pStyle w:val="Sarakstarindkopa"/>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8F5DFE">
      <w:pPr>
        <w:pStyle w:val="Sarakstarindkopa"/>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367FB3" w:rsidRDefault="00874FF8" w:rsidP="008F5DFE">
      <w:pPr>
        <w:pStyle w:val="Sarakstarindkopa"/>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6E9DF6C9" w14:textId="541DD7E3" w:rsidR="00E363F5" w:rsidRPr="006A7EBD" w:rsidRDefault="0044115D" w:rsidP="008F5DFE">
      <w:pPr>
        <w:pStyle w:val="Sarakstarindkopa"/>
        <w:numPr>
          <w:ilvl w:val="0"/>
          <w:numId w:val="33"/>
        </w:numPr>
        <w:jc w:val="both"/>
        <w:rPr>
          <w:rFonts w:eastAsia="Calibri"/>
          <w:bCs/>
          <w:sz w:val="24"/>
          <w:szCs w:val="24"/>
        </w:rPr>
      </w:pPr>
      <w:r w:rsidRPr="006A7EBD">
        <w:rPr>
          <w:rFonts w:eastAsia="Calibri"/>
          <w:sz w:val="24"/>
          <w:szCs w:val="24"/>
        </w:rPr>
        <w:t>Nomas</w:t>
      </w:r>
      <w:r w:rsidR="00BB7AA5" w:rsidRPr="006A7EBD">
        <w:rPr>
          <w:rFonts w:eastAsia="Calibri"/>
          <w:sz w:val="24"/>
          <w:szCs w:val="24"/>
        </w:rPr>
        <w:t xml:space="preserve"> tiesīb</w:t>
      </w:r>
      <w:r w:rsidRPr="006A7EBD">
        <w:rPr>
          <w:rFonts w:eastAsia="Calibri"/>
          <w:sz w:val="24"/>
          <w:szCs w:val="24"/>
        </w:rPr>
        <w:t>u</w:t>
      </w:r>
      <w:r w:rsidR="0038789F" w:rsidRPr="006A7EBD">
        <w:rPr>
          <w:rFonts w:eastAsia="Calibri"/>
          <w:sz w:val="24"/>
          <w:szCs w:val="24"/>
        </w:rPr>
        <w:t xml:space="preserve"> </w:t>
      </w:r>
      <w:r w:rsidR="00C2520F" w:rsidRPr="006A7EBD">
        <w:rPr>
          <w:rFonts w:eastAsia="Calibri"/>
          <w:b/>
          <w:sz w:val="24"/>
          <w:szCs w:val="24"/>
        </w:rPr>
        <w:t>Izsol</w:t>
      </w:r>
      <w:r w:rsidR="00BB7AA5" w:rsidRPr="006A7EBD">
        <w:rPr>
          <w:rFonts w:eastAsia="Calibri"/>
          <w:b/>
          <w:sz w:val="24"/>
          <w:szCs w:val="24"/>
        </w:rPr>
        <w:t xml:space="preserve">es sākumcena ir </w:t>
      </w:r>
      <w:bookmarkStart w:id="2" w:name="_Hlk135750898"/>
      <w:r w:rsidR="00FB24A3">
        <w:rPr>
          <w:rFonts w:eastAsia="Calibri"/>
          <w:b/>
          <w:sz w:val="24"/>
          <w:szCs w:val="24"/>
        </w:rPr>
        <w:t>776</w:t>
      </w:r>
      <w:r w:rsidR="00E363F5" w:rsidRPr="006A7EBD">
        <w:rPr>
          <w:rFonts w:eastAsia="Calibri"/>
          <w:b/>
          <w:sz w:val="24"/>
          <w:szCs w:val="24"/>
        </w:rPr>
        <w:t xml:space="preserve"> </w:t>
      </w:r>
      <w:r w:rsidR="00366663" w:rsidRPr="006A7EBD">
        <w:rPr>
          <w:rFonts w:eastAsia="Calibri"/>
          <w:b/>
          <w:sz w:val="24"/>
          <w:szCs w:val="24"/>
        </w:rPr>
        <w:t xml:space="preserve">EUR </w:t>
      </w:r>
      <w:r w:rsidR="00366663" w:rsidRPr="006A7EBD">
        <w:rPr>
          <w:rFonts w:eastAsia="Calibri"/>
          <w:bCs/>
          <w:sz w:val="24"/>
          <w:szCs w:val="24"/>
        </w:rPr>
        <w:t>(</w:t>
      </w:r>
      <w:r w:rsidR="00FB24A3">
        <w:rPr>
          <w:rFonts w:eastAsia="Calibri"/>
          <w:bCs/>
          <w:sz w:val="24"/>
          <w:szCs w:val="24"/>
        </w:rPr>
        <w:t>septiņi</w:t>
      </w:r>
      <w:r w:rsidR="00366663" w:rsidRPr="006A7EBD">
        <w:rPr>
          <w:rFonts w:eastAsia="Calibri"/>
          <w:bCs/>
          <w:sz w:val="24"/>
          <w:szCs w:val="24"/>
        </w:rPr>
        <w:t xml:space="preserve"> simt</w:t>
      </w:r>
      <w:r w:rsidR="00FB24A3">
        <w:rPr>
          <w:rFonts w:eastAsia="Calibri"/>
          <w:bCs/>
          <w:sz w:val="24"/>
          <w:szCs w:val="24"/>
        </w:rPr>
        <w:t>i</w:t>
      </w:r>
      <w:r w:rsidR="00366663" w:rsidRPr="006A7EBD">
        <w:rPr>
          <w:rFonts w:eastAsia="Calibri"/>
          <w:bCs/>
          <w:sz w:val="24"/>
          <w:szCs w:val="24"/>
        </w:rPr>
        <w:t xml:space="preserve"> </w:t>
      </w:r>
      <w:r w:rsidR="00FB24A3">
        <w:rPr>
          <w:rFonts w:eastAsia="Calibri"/>
          <w:bCs/>
          <w:sz w:val="24"/>
          <w:szCs w:val="24"/>
        </w:rPr>
        <w:t>septiņdesmit seši</w:t>
      </w:r>
      <w:r w:rsidR="00366663" w:rsidRPr="006A7EBD">
        <w:rPr>
          <w:rFonts w:eastAsia="Calibri"/>
          <w:bCs/>
          <w:sz w:val="24"/>
          <w:szCs w:val="24"/>
        </w:rPr>
        <w:t xml:space="preserve">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gadā un pievienotās vērtības nodoklis 21% apmērā</w:t>
      </w:r>
      <w:r w:rsidR="0081233F" w:rsidRPr="006A7EBD">
        <w:rPr>
          <w:rFonts w:eastAsia="Calibri"/>
          <w:bCs/>
          <w:sz w:val="24"/>
          <w:szCs w:val="24"/>
        </w:rPr>
        <w:t xml:space="preserve"> (turpmāk – PVN)</w:t>
      </w:r>
      <w:r w:rsidR="00366663" w:rsidRPr="006A7EBD">
        <w:rPr>
          <w:rFonts w:eastAsia="Calibri"/>
          <w:bCs/>
          <w:sz w:val="24"/>
          <w:szCs w:val="24"/>
        </w:rPr>
        <w:t xml:space="preserve">, kas ir </w:t>
      </w:r>
      <w:r w:rsidR="00FB24A3">
        <w:rPr>
          <w:rFonts w:eastAsia="Calibri"/>
          <w:bCs/>
          <w:sz w:val="24"/>
          <w:szCs w:val="24"/>
        </w:rPr>
        <w:t>162,96</w:t>
      </w:r>
      <w:r w:rsidR="00366663" w:rsidRPr="006A7EBD">
        <w:rPr>
          <w:rFonts w:eastAsia="Calibri"/>
          <w:bCs/>
          <w:sz w:val="24"/>
          <w:szCs w:val="24"/>
        </w:rPr>
        <w:t xml:space="preserve"> EUR (</w:t>
      </w:r>
      <w:r w:rsidR="00FB24A3">
        <w:rPr>
          <w:rFonts w:eastAsia="Calibri"/>
          <w:bCs/>
          <w:sz w:val="24"/>
          <w:szCs w:val="24"/>
        </w:rPr>
        <w:t>viens</w:t>
      </w:r>
      <w:r w:rsidR="00366663" w:rsidRPr="006A7EBD">
        <w:rPr>
          <w:rFonts w:eastAsia="Calibri"/>
          <w:bCs/>
          <w:sz w:val="24"/>
          <w:szCs w:val="24"/>
        </w:rPr>
        <w:t xml:space="preserve"> simt</w:t>
      </w:r>
      <w:r w:rsidR="00FB24A3">
        <w:rPr>
          <w:rFonts w:eastAsia="Calibri"/>
          <w:bCs/>
          <w:sz w:val="24"/>
          <w:szCs w:val="24"/>
        </w:rPr>
        <w:t>s</w:t>
      </w:r>
      <w:r w:rsidR="00366663" w:rsidRPr="006A7EBD">
        <w:rPr>
          <w:rFonts w:eastAsia="Calibri"/>
          <w:bCs/>
          <w:sz w:val="24"/>
          <w:szCs w:val="24"/>
        </w:rPr>
        <w:t xml:space="preserve"> </w:t>
      </w:r>
      <w:r w:rsidR="00FB24A3">
        <w:rPr>
          <w:rFonts w:eastAsia="Calibri"/>
          <w:bCs/>
          <w:sz w:val="24"/>
          <w:szCs w:val="24"/>
        </w:rPr>
        <w:t>seš</w:t>
      </w:r>
      <w:r w:rsidR="00366663" w:rsidRPr="006A7EBD">
        <w:rPr>
          <w:rFonts w:eastAsia="Calibri"/>
          <w:bCs/>
          <w:sz w:val="24"/>
          <w:szCs w:val="24"/>
        </w:rPr>
        <w:t xml:space="preserve">desmit </w:t>
      </w:r>
      <w:r w:rsidR="00FB24A3">
        <w:rPr>
          <w:rFonts w:eastAsia="Calibri"/>
          <w:bCs/>
          <w:sz w:val="24"/>
          <w:szCs w:val="24"/>
        </w:rPr>
        <w:t>divi</w:t>
      </w:r>
      <w:r w:rsidR="00366663" w:rsidRPr="006A7EBD">
        <w:rPr>
          <w:rFonts w:eastAsia="Calibri"/>
          <w:bCs/>
          <w:sz w:val="24"/>
          <w:szCs w:val="24"/>
        </w:rPr>
        <w:t xml:space="preserve">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xml:space="preserve"> un </w:t>
      </w:r>
      <w:r w:rsidR="00FB24A3">
        <w:rPr>
          <w:rFonts w:eastAsia="Calibri"/>
          <w:bCs/>
          <w:sz w:val="24"/>
          <w:szCs w:val="24"/>
        </w:rPr>
        <w:t>96</w:t>
      </w:r>
      <w:r w:rsidR="00366663" w:rsidRPr="006A7EBD">
        <w:rPr>
          <w:rFonts w:eastAsia="Calibri"/>
          <w:bCs/>
          <w:sz w:val="24"/>
          <w:szCs w:val="24"/>
        </w:rPr>
        <w:t xml:space="preserve"> centi), kopā </w:t>
      </w:r>
      <w:r w:rsidR="00FB24A3">
        <w:rPr>
          <w:rFonts w:eastAsia="Calibri"/>
          <w:bCs/>
          <w:sz w:val="24"/>
          <w:szCs w:val="24"/>
        </w:rPr>
        <w:t>938,96</w:t>
      </w:r>
      <w:r w:rsidR="00366663" w:rsidRPr="006A7EBD">
        <w:rPr>
          <w:rFonts w:eastAsia="Calibri"/>
          <w:bCs/>
          <w:sz w:val="24"/>
          <w:szCs w:val="24"/>
        </w:rPr>
        <w:t xml:space="preserve"> EUR (</w:t>
      </w:r>
      <w:r w:rsidR="00FB24A3">
        <w:rPr>
          <w:rFonts w:eastAsia="Calibri"/>
          <w:bCs/>
          <w:sz w:val="24"/>
          <w:szCs w:val="24"/>
        </w:rPr>
        <w:t>deviņi</w:t>
      </w:r>
      <w:r w:rsidR="00366663" w:rsidRPr="006A7EBD">
        <w:rPr>
          <w:rFonts w:eastAsia="Calibri"/>
          <w:bCs/>
          <w:sz w:val="24"/>
          <w:szCs w:val="24"/>
        </w:rPr>
        <w:t xml:space="preserve"> simti </w:t>
      </w:r>
      <w:r w:rsidR="00FB24A3">
        <w:rPr>
          <w:rFonts w:eastAsia="Calibri"/>
          <w:bCs/>
          <w:sz w:val="24"/>
          <w:szCs w:val="24"/>
        </w:rPr>
        <w:t>trīsdesmit astoņi</w:t>
      </w:r>
      <w:r w:rsidR="00366663" w:rsidRPr="006A7EBD">
        <w:rPr>
          <w:rFonts w:eastAsia="Calibri"/>
          <w:bCs/>
          <w:sz w:val="24"/>
          <w:szCs w:val="24"/>
        </w:rPr>
        <w:t xml:space="preserve"> </w:t>
      </w:r>
      <w:proofErr w:type="spellStart"/>
      <w:r w:rsidR="00366663" w:rsidRPr="006A7EBD">
        <w:rPr>
          <w:rFonts w:eastAsia="Calibri"/>
          <w:bCs/>
          <w:i/>
          <w:iCs w:val="0"/>
          <w:sz w:val="24"/>
          <w:szCs w:val="24"/>
        </w:rPr>
        <w:t>euro</w:t>
      </w:r>
      <w:proofErr w:type="spellEnd"/>
      <w:r w:rsidR="00366663" w:rsidRPr="006A7EBD">
        <w:rPr>
          <w:rFonts w:eastAsia="Calibri"/>
          <w:bCs/>
          <w:sz w:val="24"/>
          <w:szCs w:val="24"/>
        </w:rPr>
        <w:t xml:space="preserve"> un </w:t>
      </w:r>
      <w:r w:rsidR="00FB24A3">
        <w:rPr>
          <w:rFonts w:eastAsia="Calibri"/>
          <w:bCs/>
          <w:sz w:val="24"/>
          <w:szCs w:val="24"/>
        </w:rPr>
        <w:t>96</w:t>
      </w:r>
      <w:r w:rsidR="00366663" w:rsidRPr="006A7EBD">
        <w:rPr>
          <w:rFonts w:eastAsia="Calibri"/>
          <w:bCs/>
          <w:sz w:val="24"/>
          <w:szCs w:val="24"/>
        </w:rPr>
        <w:t xml:space="preserve"> </w:t>
      </w:r>
      <w:r w:rsidR="00366663" w:rsidRPr="006A7EBD">
        <w:rPr>
          <w:rFonts w:eastAsia="Calibri"/>
          <w:bCs/>
          <w:sz w:val="24"/>
          <w:szCs w:val="24"/>
        </w:rPr>
        <w:lastRenderedPageBreak/>
        <w:t>centi)</w:t>
      </w:r>
      <w:bookmarkEnd w:id="2"/>
      <w:r w:rsidR="00366663" w:rsidRPr="006A7EBD">
        <w:rPr>
          <w:rFonts w:eastAsia="Calibri"/>
          <w:bCs/>
          <w:sz w:val="24"/>
          <w:szCs w:val="24"/>
        </w:rPr>
        <w:t xml:space="preserve"> gadā</w:t>
      </w:r>
      <w:r w:rsidR="002B3CBD" w:rsidRPr="006A7EBD">
        <w:rPr>
          <w:rFonts w:eastAsia="Calibri"/>
          <w:bCs/>
          <w:sz w:val="24"/>
          <w:szCs w:val="24"/>
        </w:rPr>
        <w:t xml:space="preserve">, </w:t>
      </w:r>
      <w:r w:rsidR="00BB7AA5" w:rsidRPr="006A7EBD">
        <w:rPr>
          <w:rFonts w:eastAsia="Calibri"/>
          <w:bCs/>
          <w:sz w:val="24"/>
          <w:szCs w:val="24"/>
        </w:rPr>
        <w:t>kas noteikta</w:t>
      </w:r>
      <w:r w:rsidR="00644AAE" w:rsidRPr="006A7EBD">
        <w:rPr>
          <w:rFonts w:eastAsia="Calibri"/>
          <w:bCs/>
          <w:sz w:val="24"/>
          <w:szCs w:val="24"/>
        </w:rPr>
        <w:t>,</w:t>
      </w:r>
      <w:r w:rsidR="00AB3115" w:rsidRPr="006A7EBD">
        <w:rPr>
          <w:rFonts w:eastAsia="Calibri"/>
          <w:bCs/>
          <w:sz w:val="24"/>
          <w:szCs w:val="24"/>
        </w:rPr>
        <w:t xml:space="preserve"> </w:t>
      </w:r>
      <w:r w:rsidR="00FB24A3" w:rsidRPr="00FB24A3">
        <w:rPr>
          <w:rFonts w:eastAsia="Calibri"/>
          <w:bCs/>
          <w:sz w:val="24"/>
          <w:szCs w:val="24"/>
        </w:rPr>
        <w:t>pamatojoties uz neatkarīga vērtētāja “</w:t>
      </w:r>
      <w:proofErr w:type="spellStart"/>
      <w:r w:rsidR="00FB24A3" w:rsidRPr="00FB24A3">
        <w:rPr>
          <w:rFonts w:eastAsia="Calibri"/>
          <w:bCs/>
          <w:sz w:val="24"/>
          <w:szCs w:val="24"/>
        </w:rPr>
        <w:t>Newsec</w:t>
      </w:r>
      <w:proofErr w:type="spellEnd"/>
      <w:r w:rsidR="00FB24A3" w:rsidRPr="00FB24A3">
        <w:rPr>
          <w:rFonts w:eastAsia="Calibri"/>
          <w:bCs/>
          <w:sz w:val="24"/>
          <w:szCs w:val="24"/>
        </w:rPr>
        <w:t xml:space="preserve"> </w:t>
      </w:r>
      <w:proofErr w:type="spellStart"/>
      <w:r w:rsidR="00FB24A3" w:rsidRPr="00FB24A3">
        <w:rPr>
          <w:rFonts w:eastAsia="Calibri"/>
          <w:bCs/>
          <w:sz w:val="24"/>
          <w:szCs w:val="24"/>
        </w:rPr>
        <w:t>Valuations</w:t>
      </w:r>
      <w:proofErr w:type="spellEnd"/>
      <w:r w:rsidR="00FB24A3" w:rsidRPr="00FB24A3">
        <w:rPr>
          <w:rFonts w:eastAsia="Calibri"/>
          <w:bCs/>
          <w:sz w:val="24"/>
          <w:szCs w:val="24"/>
        </w:rPr>
        <w:t xml:space="preserve"> LV” SIA, reģistrācijas Nr.40103216919, vērtējumu</w:t>
      </w:r>
      <w:r w:rsidR="00E363F5" w:rsidRPr="006A7EBD">
        <w:rPr>
          <w:rFonts w:eastAsia="Calibri"/>
          <w:sz w:val="24"/>
          <w:szCs w:val="24"/>
        </w:rPr>
        <w:t xml:space="preserve"> un Ministru kabineta 2018.gada 19.jūnija noteikumu Nr.350 “Publiskas personas zemes nomas un apbūves tiesības noteikumi” 41.punktu.</w:t>
      </w:r>
    </w:p>
    <w:p w14:paraId="761F2589" w14:textId="77777777" w:rsidR="00975F2C" w:rsidRPr="00AD447D" w:rsidRDefault="008B56CC" w:rsidP="00975F2C">
      <w:pPr>
        <w:pStyle w:val="Sarakstarindkopa"/>
        <w:numPr>
          <w:ilvl w:val="0"/>
          <w:numId w:val="33"/>
        </w:numPr>
        <w:jc w:val="both"/>
        <w:rPr>
          <w:rFonts w:eastAsia="Calibri"/>
          <w:bCs/>
          <w:sz w:val="24"/>
          <w:szCs w:val="24"/>
        </w:rPr>
      </w:pPr>
      <w:r w:rsidRPr="00975F2C">
        <w:rPr>
          <w:sz w:val="24"/>
          <w:szCs w:val="24"/>
          <w:lang w:eastAsia="lv-LV"/>
        </w:rPr>
        <w:t xml:space="preserve"> </w:t>
      </w:r>
      <w:r w:rsidR="00917824" w:rsidRPr="00975F2C">
        <w:rPr>
          <w:sz w:val="24"/>
          <w:szCs w:val="24"/>
          <w:lang w:eastAsia="lv-LV"/>
        </w:rPr>
        <w:t xml:space="preserve">Zemesgabala nomnieks kompensē Pašvaldībai pieaicinātā neatkarīgā vērtētāja </w:t>
      </w:r>
      <w:r w:rsidR="00975F2C" w:rsidRPr="00AD447D">
        <w:rPr>
          <w:sz w:val="24"/>
          <w:szCs w:val="24"/>
          <w:lang w:eastAsia="lv-LV"/>
        </w:rPr>
        <w:t>“</w:t>
      </w:r>
      <w:proofErr w:type="spellStart"/>
      <w:r w:rsidR="00975F2C" w:rsidRPr="00AD447D">
        <w:rPr>
          <w:sz w:val="24"/>
          <w:szCs w:val="24"/>
          <w:lang w:eastAsia="lv-LV"/>
        </w:rPr>
        <w:t>Newsec</w:t>
      </w:r>
      <w:proofErr w:type="spellEnd"/>
      <w:r w:rsidR="00975F2C" w:rsidRPr="00AD447D">
        <w:rPr>
          <w:sz w:val="24"/>
          <w:szCs w:val="24"/>
          <w:lang w:eastAsia="lv-LV"/>
        </w:rPr>
        <w:t xml:space="preserve"> </w:t>
      </w:r>
      <w:proofErr w:type="spellStart"/>
      <w:r w:rsidR="00975F2C" w:rsidRPr="00AD447D">
        <w:rPr>
          <w:sz w:val="24"/>
          <w:szCs w:val="24"/>
          <w:lang w:eastAsia="lv-LV"/>
        </w:rPr>
        <w:t>Valuations</w:t>
      </w:r>
      <w:proofErr w:type="spellEnd"/>
      <w:r w:rsidR="00975F2C" w:rsidRPr="00AD447D">
        <w:rPr>
          <w:sz w:val="24"/>
          <w:szCs w:val="24"/>
          <w:lang w:eastAsia="lv-LV"/>
        </w:rPr>
        <w:t xml:space="preserve"> LV” SIA, reģistrācijas Nr.40103216919</w:t>
      </w:r>
      <w:r w:rsidR="00975F2C">
        <w:rPr>
          <w:sz w:val="24"/>
          <w:szCs w:val="24"/>
          <w:lang w:eastAsia="lv-LV"/>
        </w:rPr>
        <w:t xml:space="preserve">, </w:t>
      </w:r>
      <w:r w:rsidR="00975F2C" w:rsidRPr="00AD447D">
        <w:rPr>
          <w:sz w:val="24"/>
          <w:szCs w:val="24"/>
          <w:lang w:eastAsia="lv-LV"/>
        </w:rPr>
        <w:t>atlīdzības summu: 1</w:t>
      </w:r>
      <w:r w:rsidR="00975F2C">
        <w:rPr>
          <w:sz w:val="24"/>
          <w:szCs w:val="24"/>
          <w:lang w:eastAsia="lv-LV"/>
        </w:rPr>
        <w:t>7</w:t>
      </w:r>
      <w:r w:rsidR="00975F2C" w:rsidRPr="00AD447D">
        <w:rPr>
          <w:sz w:val="24"/>
          <w:szCs w:val="24"/>
          <w:lang w:eastAsia="lv-LV"/>
        </w:rPr>
        <w:t>0 EUR (viens simts se</w:t>
      </w:r>
      <w:r w:rsidR="00975F2C">
        <w:rPr>
          <w:sz w:val="24"/>
          <w:szCs w:val="24"/>
          <w:lang w:eastAsia="lv-LV"/>
        </w:rPr>
        <w:t>ptiņ</w:t>
      </w:r>
      <w:r w:rsidR="00975F2C" w:rsidRPr="00AD447D">
        <w:rPr>
          <w:sz w:val="24"/>
          <w:szCs w:val="24"/>
          <w:lang w:eastAsia="lv-LV"/>
        </w:rPr>
        <w:t xml:space="preserve">desmit </w:t>
      </w:r>
      <w:proofErr w:type="spellStart"/>
      <w:r w:rsidR="00975F2C" w:rsidRPr="00AD447D">
        <w:rPr>
          <w:i/>
          <w:sz w:val="24"/>
          <w:szCs w:val="24"/>
          <w:lang w:eastAsia="lv-LV"/>
        </w:rPr>
        <w:t>euro</w:t>
      </w:r>
      <w:proofErr w:type="spellEnd"/>
      <w:r w:rsidR="00975F2C" w:rsidRPr="00AD447D">
        <w:rPr>
          <w:sz w:val="24"/>
          <w:szCs w:val="24"/>
          <w:lang w:eastAsia="lv-LV"/>
        </w:rPr>
        <w:t xml:space="preserve">) un </w:t>
      </w:r>
      <w:r w:rsidR="00975F2C">
        <w:rPr>
          <w:sz w:val="24"/>
          <w:szCs w:val="24"/>
          <w:lang w:eastAsia="lv-LV"/>
        </w:rPr>
        <w:t>PVN</w:t>
      </w:r>
      <w:r w:rsidR="00975F2C" w:rsidRPr="00AD447D">
        <w:rPr>
          <w:sz w:val="24"/>
          <w:szCs w:val="24"/>
          <w:lang w:eastAsia="lv-LV"/>
        </w:rPr>
        <w:t xml:space="preserve">, kas ir </w:t>
      </w:r>
      <w:r w:rsidR="00975F2C">
        <w:rPr>
          <w:sz w:val="24"/>
          <w:szCs w:val="24"/>
          <w:lang w:eastAsia="lv-LV"/>
        </w:rPr>
        <w:t>35,70</w:t>
      </w:r>
      <w:r w:rsidR="00975F2C" w:rsidRPr="00AD447D">
        <w:rPr>
          <w:sz w:val="24"/>
          <w:szCs w:val="24"/>
          <w:lang w:eastAsia="lv-LV"/>
        </w:rPr>
        <w:t xml:space="preserve"> EUR (trīsdesmit </w:t>
      </w:r>
      <w:r w:rsidR="00975F2C">
        <w:rPr>
          <w:sz w:val="24"/>
          <w:szCs w:val="24"/>
          <w:lang w:eastAsia="lv-LV"/>
        </w:rPr>
        <w:t>pieci</w:t>
      </w:r>
      <w:r w:rsidR="00975F2C" w:rsidRPr="00AD447D">
        <w:rPr>
          <w:sz w:val="24"/>
          <w:szCs w:val="24"/>
          <w:lang w:eastAsia="lv-LV"/>
        </w:rPr>
        <w:t xml:space="preserve"> </w:t>
      </w:r>
      <w:proofErr w:type="spellStart"/>
      <w:r w:rsidR="00975F2C" w:rsidRPr="00AD447D">
        <w:rPr>
          <w:i/>
          <w:sz w:val="24"/>
          <w:szCs w:val="24"/>
          <w:lang w:eastAsia="lv-LV"/>
        </w:rPr>
        <w:t>euro</w:t>
      </w:r>
      <w:proofErr w:type="spellEnd"/>
      <w:r w:rsidR="00975F2C">
        <w:rPr>
          <w:i/>
          <w:sz w:val="24"/>
          <w:szCs w:val="24"/>
          <w:lang w:eastAsia="lv-LV"/>
        </w:rPr>
        <w:t xml:space="preserve"> un </w:t>
      </w:r>
      <w:r w:rsidR="00975F2C" w:rsidRPr="00AD447D">
        <w:rPr>
          <w:iCs w:val="0"/>
          <w:sz w:val="24"/>
          <w:szCs w:val="24"/>
          <w:lang w:eastAsia="lv-LV"/>
        </w:rPr>
        <w:t>70 centi</w:t>
      </w:r>
      <w:r w:rsidR="00975F2C" w:rsidRPr="00AD447D">
        <w:rPr>
          <w:sz w:val="24"/>
          <w:szCs w:val="24"/>
          <w:lang w:eastAsia="lv-LV"/>
        </w:rPr>
        <w:t xml:space="preserve">), kopā </w:t>
      </w:r>
      <w:r w:rsidR="00975F2C">
        <w:rPr>
          <w:sz w:val="24"/>
          <w:szCs w:val="24"/>
          <w:lang w:eastAsia="lv-LV"/>
        </w:rPr>
        <w:t>205,70</w:t>
      </w:r>
      <w:r w:rsidR="00975F2C" w:rsidRPr="00AD447D">
        <w:rPr>
          <w:sz w:val="24"/>
          <w:szCs w:val="24"/>
          <w:lang w:eastAsia="lv-LV"/>
        </w:rPr>
        <w:t xml:space="preserve"> EUR (</w:t>
      </w:r>
      <w:r w:rsidR="00975F2C">
        <w:rPr>
          <w:sz w:val="24"/>
          <w:szCs w:val="24"/>
          <w:lang w:eastAsia="lv-LV"/>
        </w:rPr>
        <w:t xml:space="preserve">divi </w:t>
      </w:r>
      <w:r w:rsidR="00975F2C" w:rsidRPr="00AD447D">
        <w:rPr>
          <w:sz w:val="24"/>
          <w:szCs w:val="24"/>
          <w:lang w:eastAsia="lv-LV"/>
        </w:rPr>
        <w:t>simt</w:t>
      </w:r>
      <w:r w:rsidR="00975F2C">
        <w:rPr>
          <w:sz w:val="24"/>
          <w:szCs w:val="24"/>
          <w:lang w:eastAsia="lv-LV"/>
        </w:rPr>
        <w:t>i</w:t>
      </w:r>
      <w:r w:rsidR="00975F2C" w:rsidRPr="00AD447D">
        <w:rPr>
          <w:sz w:val="24"/>
          <w:szCs w:val="24"/>
          <w:lang w:eastAsia="lv-LV"/>
        </w:rPr>
        <w:t xml:space="preserve"> </w:t>
      </w:r>
      <w:r w:rsidR="00975F2C">
        <w:rPr>
          <w:sz w:val="24"/>
          <w:szCs w:val="24"/>
          <w:lang w:eastAsia="lv-LV"/>
        </w:rPr>
        <w:t xml:space="preserve">pieci </w:t>
      </w:r>
      <w:proofErr w:type="spellStart"/>
      <w:r w:rsidR="00975F2C" w:rsidRPr="00AD447D">
        <w:rPr>
          <w:i/>
          <w:iCs w:val="0"/>
          <w:sz w:val="24"/>
          <w:szCs w:val="24"/>
          <w:lang w:eastAsia="lv-LV"/>
        </w:rPr>
        <w:t>euro</w:t>
      </w:r>
      <w:proofErr w:type="spellEnd"/>
      <w:r w:rsidR="00975F2C">
        <w:rPr>
          <w:sz w:val="24"/>
          <w:szCs w:val="24"/>
          <w:lang w:eastAsia="lv-LV"/>
        </w:rPr>
        <w:t xml:space="preserve"> un 70 centi).</w:t>
      </w:r>
    </w:p>
    <w:p w14:paraId="61F83248" w14:textId="23EFE1E5" w:rsidR="00FE4648" w:rsidRPr="00975F2C" w:rsidRDefault="00C610BC" w:rsidP="004C3199">
      <w:pPr>
        <w:pStyle w:val="Sarakstarindkopa"/>
        <w:numPr>
          <w:ilvl w:val="0"/>
          <w:numId w:val="33"/>
        </w:numPr>
        <w:jc w:val="both"/>
        <w:rPr>
          <w:rFonts w:eastAsia="Calibri"/>
          <w:sz w:val="24"/>
          <w:szCs w:val="24"/>
        </w:rPr>
      </w:pPr>
      <w:r w:rsidRPr="00975F2C">
        <w:rPr>
          <w:rFonts w:eastAsia="Calibri"/>
          <w:sz w:val="24"/>
          <w:szCs w:val="24"/>
        </w:rPr>
        <w:t xml:space="preserve"> </w:t>
      </w:r>
      <w:r w:rsidR="00BB7AA5" w:rsidRPr="00975F2C">
        <w:rPr>
          <w:rFonts w:eastAsia="Calibri"/>
          <w:sz w:val="24"/>
          <w:szCs w:val="24"/>
        </w:rPr>
        <w:t xml:space="preserve">Viens </w:t>
      </w:r>
      <w:r w:rsidR="00C2520F" w:rsidRPr="00975F2C">
        <w:rPr>
          <w:rFonts w:eastAsia="Calibri"/>
          <w:b/>
          <w:sz w:val="24"/>
          <w:szCs w:val="24"/>
        </w:rPr>
        <w:t>Izsol</w:t>
      </w:r>
      <w:r w:rsidR="00BB7AA5" w:rsidRPr="00975F2C">
        <w:rPr>
          <w:rFonts w:eastAsia="Calibri"/>
          <w:b/>
          <w:sz w:val="24"/>
          <w:szCs w:val="24"/>
        </w:rPr>
        <w:t xml:space="preserve">es solis tiek noteikts </w:t>
      </w:r>
      <w:r w:rsidR="00A406C5" w:rsidRPr="00975F2C">
        <w:rPr>
          <w:rFonts w:eastAsia="Calibri"/>
          <w:b/>
          <w:sz w:val="24"/>
          <w:szCs w:val="24"/>
        </w:rPr>
        <w:t xml:space="preserve">100 </w:t>
      </w:r>
      <w:r w:rsidR="00BB7AA5" w:rsidRPr="00975F2C">
        <w:rPr>
          <w:rFonts w:eastAsia="Calibri"/>
          <w:b/>
          <w:sz w:val="24"/>
          <w:szCs w:val="24"/>
        </w:rPr>
        <w:t>EUR</w:t>
      </w:r>
      <w:r w:rsidR="00BB7AA5" w:rsidRPr="00975F2C">
        <w:rPr>
          <w:rFonts w:eastAsia="Calibri"/>
          <w:sz w:val="24"/>
          <w:szCs w:val="24"/>
        </w:rPr>
        <w:t xml:space="preserve"> </w:t>
      </w:r>
      <w:r w:rsidR="0030318A" w:rsidRPr="00975F2C">
        <w:rPr>
          <w:rFonts w:eastAsia="Calibri"/>
          <w:sz w:val="24"/>
          <w:szCs w:val="24"/>
        </w:rPr>
        <w:t>(</w:t>
      </w:r>
      <w:r w:rsidR="00A406C5" w:rsidRPr="00975F2C">
        <w:rPr>
          <w:rFonts w:eastAsia="Calibri"/>
          <w:sz w:val="24"/>
          <w:szCs w:val="24"/>
        </w:rPr>
        <w:t>viens simts</w:t>
      </w:r>
      <w:r w:rsidR="00B70DA3" w:rsidRPr="00975F2C">
        <w:rPr>
          <w:rFonts w:eastAsia="Calibri"/>
          <w:sz w:val="24"/>
          <w:szCs w:val="24"/>
        </w:rPr>
        <w:t xml:space="preserve"> </w:t>
      </w:r>
      <w:proofErr w:type="spellStart"/>
      <w:r w:rsidR="00BB7AA5" w:rsidRPr="00975F2C">
        <w:rPr>
          <w:rFonts w:eastAsia="Calibri"/>
          <w:i/>
          <w:sz w:val="24"/>
          <w:szCs w:val="24"/>
        </w:rPr>
        <w:t>euro</w:t>
      </w:r>
      <w:proofErr w:type="spellEnd"/>
      <w:r w:rsidR="00BB7AA5" w:rsidRPr="00975F2C">
        <w:rPr>
          <w:rFonts w:eastAsia="Calibri"/>
          <w:sz w:val="24"/>
          <w:szCs w:val="24"/>
        </w:rPr>
        <w:t xml:space="preserve">) </w:t>
      </w:r>
      <w:r w:rsidR="0081233F" w:rsidRPr="00975F2C">
        <w:rPr>
          <w:rFonts w:eastAsia="Calibri"/>
          <w:sz w:val="24"/>
          <w:szCs w:val="24"/>
        </w:rPr>
        <w:t xml:space="preserve">apmērā </w:t>
      </w:r>
      <w:r w:rsidR="00BB7AA5" w:rsidRPr="00975F2C">
        <w:rPr>
          <w:rFonts w:eastAsia="Calibri"/>
          <w:sz w:val="24"/>
          <w:szCs w:val="24"/>
        </w:rPr>
        <w:t xml:space="preserve">un </w:t>
      </w:r>
      <w:r w:rsidR="00210636" w:rsidRPr="00975F2C">
        <w:rPr>
          <w:rFonts w:eastAsia="Calibri"/>
          <w:sz w:val="24"/>
          <w:szCs w:val="24"/>
        </w:rPr>
        <w:t>PVN</w:t>
      </w:r>
      <w:r w:rsidR="0006089D" w:rsidRPr="00975F2C">
        <w:rPr>
          <w:rFonts w:eastAsia="Calibri"/>
          <w:sz w:val="24"/>
          <w:szCs w:val="24"/>
        </w:rPr>
        <w:t xml:space="preserve">, kas ir </w:t>
      </w:r>
      <w:r w:rsidR="00A406C5" w:rsidRPr="00975F2C">
        <w:rPr>
          <w:rFonts w:eastAsia="Calibri"/>
          <w:sz w:val="24"/>
          <w:szCs w:val="24"/>
        </w:rPr>
        <w:t>21</w:t>
      </w:r>
      <w:r w:rsidR="0030318A" w:rsidRPr="00975F2C">
        <w:rPr>
          <w:rFonts w:eastAsia="Calibri"/>
          <w:sz w:val="24"/>
          <w:szCs w:val="24"/>
        </w:rPr>
        <w:t xml:space="preserve"> </w:t>
      </w:r>
      <w:r w:rsidR="0006089D" w:rsidRPr="00975F2C">
        <w:rPr>
          <w:rFonts w:eastAsia="Calibri"/>
          <w:sz w:val="24"/>
          <w:szCs w:val="24"/>
        </w:rPr>
        <w:t>EUR</w:t>
      </w:r>
      <w:r w:rsidR="008F0B8B" w:rsidRPr="00975F2C">
        <w:rPr>
          <w:rFonts w:eastAsia="Calibri"/>
          <w:sz w:val="24"/>
          <w:szCs w:val="24"/>
        </w:rPr>
        <w:t xml:space="preserve"> </w:t>
      </w:r>
      <w:r w:rsidR="00470A6A" w:rsidRPr="00975F2C">
        <w:rPr>
          <w:rFonts w:eastAsia="Calibri"/>
          <w:sz w:val="24"/>
          <w:szCs w:val="24"/>
        </w:rPr>
        <w:t>(</w:t>
      </w:r>
      <w:r w:rsidR="00A406C5" w:rsidRPr="00975F2C">
        <w:rPr>
          <w:rFonts w:eastAsia="Calibri"/>
          <w:sz w:val="24"/>
          <w:szCs w:val="24"/>
        </w:rPr>
        <w:t>divdesmit viens</w:t>
      </w:r>
      <w:r w:rsidR="006E205D" w:rsidRPr="00975F2C">
        <w:rPr>
          <w:rFonts w:eastAsia="Calibri"/>
          <w:sz w:val="24"/>
          <w:szCs w:val="24"/>
        </w:rPr>
        <w:t xml:space="preserve"> </w:t>
      </w:r>
      <w:proofErr w:type="spellStart"/>
      <w:r w:rsidR="008F0B8B" w:rsidRPr="00975F2C">
        <w:rPr>
          <w:rFonts w:eastAsia="Calibri"/>
          <w:i/>
          <w:sz w:val="24"/>
          <w:szCs w:val="24"/>
        </w:rPr>
        <w:t>euro</w:t>
      </w:r>
      <w:proofErr w:type="spellEnd"/>
      <w:r w:rsidR="008F0B8B" w:rsidRPr="00975F2C">
        <w:rPr>
          <w:rFonts w:eastAsia="Calibri"/>
          <w:sz w:val="24"/>
          <w:szCs w:val="24"/>
        </w:rPr>
        <w:t>)</w:t>
      </w:r>
      <w:r w:rsidR="0006089D" w:rsidRPr="00975F2C">
        <w:rPr>
          <w:rFonts w:eastAsia="Calibri"/>
          <w:sz w:val="24"/>
          <w:szCs w:val="24"/>
        </w:rPr>
        <w:t xml:space="preserve">, kopā </w:t>
      </w:r>
      <w:r w:rsidR="00A406C5" w:rsidRPr="00975F2C">
        <w:rPr>
          <w:rFonts w:eastAsia="Calibri"/>
          <w:sz w:val="24"/>
          <w:szCs w:val="24"/>
        </w:rPr>
        <w:t>121</w:t>
      </w:r>
      <w:r w:rsidR="0006089D" w:rsidRPr="00975F2C">
        <w:rPr>
          <w:rFonts w:eastAsia="Calibri"/>
          <w:sz w:val="24"/>
          <w:szCs w:val="24"/>
        </w:rPr>
        <w:t xml:space="preserve"> EUR</w:t>
      </w:r>
      <w:r w:rsidR="008F0B8B" w:rsidRPr="00975F2C">
        <w:rPr>
          <w:rFonts w:eastAsia="Calibri"/>
          <w:sz w:val="24"/>
          <w:szCs w:val="24"/>
        </w:rPr>
        <w:t xml:space="preserve"> </w:t>
      </w:r>
      <w:r w:rsidR="0030318A" w:rsidRPr="00975F2C">
        <w:rPr>
          <w:rFonts w:eastAsia="Calibri"/>
          <w:sz w:val="24"/>
          <w:szCs w:val="24"/>
        </w:rPr>
        <w:t>(</w:t>
      </w:r>
      <w:r w:rsidR="00A406C5" w:rsidRPr="00975F2C">
        <w:rPr>
          <w:rFonts w:eastAsia="Calibri"/>
          <w:sz w:val="24"/>
          <w:szCs w:val="24"/>
        </w:rPr>
        <w:t>viens simts divdesmit viens</w:t>
      </w:r>
      <w:r w:rsidR="00B70DA3" w:rsidRPr="00975F2C">
        <w:rPr>
          <w:rFonts w:eastAsia="Calibri"/>
          <w:sz w:val="24"/>
          <w:szCs w:val="24"/>
        </w:rPr>
        <w:t xml:space="preserve"> </w:t>
      </w:r>
      <w:proofErr w:type="spellStart"/>
      <w:r w:rsidR="008F0B8B" w:rsidRPr="00975F2C">
        <w:rPr>
          <w:rFonts w:eastAsia="Calibri"/>
          <w:i/>
          <w:sz w:val="24"/>
          <w:szCs w:val="24"/>
        </w:rPr>
        <w:t>euro</w:t>
      </w:r>
      <w:proofErr w:type="spellEnd"/>
      <w:r w:rsidR="008F0B8B" w:rsidRPr="00975F2C">
        <w:rPr>
          <w:rFonts w:eastAsia="Calibri"/>
          <w:sz w:val="24"/>
          <w:szCs w:val="24"/>
        </w:rPr>
        <w:t>)</w:t>
      </w:r>
      <w:r w:rsidR="00BB7AA5" w:rsidRPr="00975F2C">
        <w:rPr>
          <w:rFonts w:eastAsia="Calibri"/>
          <w:sz w:val="24"/>
          <w:szCs w:val="24"/>
        </w:rPr>
        <w:t xml:space="preserve"> apmērā</w:t>
      </w:r>
      <w:r w:rsidR="00A406C5" w:rsidRPr="00975F2C">
        <w:rPr>
          <w:rFonts w:eastAsia="Calibri"/>
          <w:sz w:val="24"/>
          <w:szCs w:val="24"/>
        </w:rPr>
        <w:t>.</w:t>
      </w:r>
    </w:p>
    <w:p w14:paraId="57026A63" w14:textId="77777777" w:rsidR="00F54D08" w:rsidRPr="00367FB3" w:rsidRDefault="006279EF" w:rsidP="008F5DFE">
      <w:pPr>
        <w:pStyle w:val="Sarakstarindkopa"/>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004ED396"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09C29D42"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469E9D62"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398ACEDD" w:rsidR="00FE464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2</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6EE28E48" w:rsidR="00DA39C2" w:rsidRPr="00367FB3" w:rsidRDefault="003974B0" w:rsidP="008F5DFE">
      <w:pPr>
        <w:pStyle w:val="Sarakstarindkopa"/>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975F2C">
        <w:rPr>
          <w:rFonts w:eastAsia="Calibri"/>
          <w:sz w:val="24"/>
          <w:szCs w:val="24"/>
        </w:rPr>
        <w:t>7</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8F5DFE">
      <w:pPr>
        <w:pStyle w:val="Sarakstarindkopa"/>
        <w:numPr>
          <w:ilvl w:val="0"/>
          <w:numId w:val="33"/>
        </w:numPr>
        <w:jc w:val="both"/>
        <w:rPr>
          <w:rFonts w:eastAsia="Calibri"/>
          <w:sz w:val="24"/>
          <w:szCs w:val="24"/>
        </w:rPr>
      </w:pPr>
      <w:bookmarkStart w:id="3"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ipersaite"/>
            <w:color w:val="auto"/>
            <w:sz w:val="24"/>
            <w:szCs w:val="24"/>
            <w:u w:val="none"/>
          </w:rPr>
          <w:t>ineta.eriksone@sigulda.lv</w:t>
        </w:r>
      </w:hyperlink>
      <w:r w:rsidRPr="00367FB3">
        <w:rPr>
          <w:sz w:val="24"/>
          <w:szCs w:val="24"/>
        </w:rPr>
        <w:t>.</w:t>
      </w:r>
      <w:bookmarkEnd w:id="3"/>
    </w:p>
    <w:p w14:paraId="0A9E1B5D" w14:textId="253935D4" w:rsidR="00FE4648" w:rsidRPr="00367FB3" w:rsidRDefault="00C2520F" w:rsidP="008F5DFE">
      <w:pPr>
        <w:pStyle w:val="Sarakstarindkopa"/>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0A41C2">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0A41C2">
        <w:rPr>
          <w:rFonts w:eastAsia="Calibri"/>
          <w:sz w:val="24"/>
          <w:szCs w:val="24"/>
        </w:rPr>
        <w:t>)</w:t>
      </w:r>
      <w:r w:rsidR="00B21097" w:rsidRPr="00367FB3">
        <w:rPr>
          <w:rFonts w:eastAsia="Calibri"/>
          <w:sz w:val="24"/>
          <w:szCs w:val="24"/>
        </w:rPr>
        <w:t>,</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8F5DFE">
      <w:pPr>
        <w:pStyle w:val="Sarakstarindkopa"/>
        <w:numPr>
          <w:ilvl w:val="0"/>
          <w:numId w:val="33"/>
        </w:numPr>
        <w:ind w:left="357"/>
        <w:jc w:val="both"/>
        <w:rPr>
          <w:rFonts w:eastAsia="Calibri"/>
          <w:sz w:val="24"/>
          <w:szCs w:val="24"/>
        </w:rPr>
      </w:pPr>
      <w:r w:rsidRPr="00367FB3">
        <w:rPr>
          <w:sz w:val="24"/>
          <w:szCs w:val="24"/>
          <w:lang w:eastAsia="lv-LV" w:bidi="lo-LA"/>
        </w:rPr>
        <w:t>Komisijas pienākumi:</w:t>
      </w:r>
    </w:p>
    <w:p w14:paraId="7FCC0F14" w14:textId="24595952" w:rsidR="00F54D08" w:rsidRPr="00367FB3" w:rsidRDefault="00F54D08" w:rsidP="008F5DFE">
      <w:pPr>
        <w:pStyle w:val="Sarakstarindkopa"/>
        <w:ind w:left="357"/>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13DC269D" w:rsidR="00F54D08" w:rsidRPr="00367FB3" w:rsidRDefault="00F54D08" w:rsidP="008F5DFE">
      <w:pPr>
        <w:pStyle w:val="Sarakstarindkopa"/>
        <w:ind w:left="357"/>
        <w:jc w:val="both"/>
        <w:rPr>
          <w:rFonts w:eastAsia="Calibri"/>
          <w:sz w:val="24"/>
          <w:szCs w:val="24"/>
        </w:rPr>
      </w:pPr>
      <w:r w:rsidRPr="00367FB3">
        <w:rPr>
          <w:rFonts w:eastAsia="Calibri"/>
          <w:sz w:val="24"/>
          <w:szCs w:val="24"/>
        </w:rPr>
        <w:t>1</w:t>
      </w:r>
      <w:r w:rsidR="009816E6">
        <w:rPr>
          <w:rFonts w:eastAsia="Calibri"/>
          <w:sz w:val="24"/>
          <w:szCs w:val="24"/>
        </w:rPr>
        <w:t>6</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555F7223"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2C625EA4"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D4F2688" w:rsidR="00F54D0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2F741AB3" w:rsidR="00FE4648" w:rsidRPr="00367FB3" w:rsidRDefault="00F54D08" w:rsidP="008F5DFE">
      <w:pPr>
        <w:pStyle w:val="Sarakstarindkopa"/>
        <w:ind w:left="360"/>
        <w:jc w:val="both"/>
        <w:rPr>
          <w:rFonts w:eastAsia="Calibri"/>
          <w:sz w:val="24"/>
          <w:szCs w:val="24"/>
        </w:rPr>
      </w:pPr>
      <w:r w:rsidRPr="00367FB3">
        <w:rPr>
          <w:rFonts w:eastAsia="Calibri"/>
          <w:sz w:val="24"/>
          <w:szCs w:val="24"/>
        </w:rPr>
        <w:t>1</w:t>
      </w:r>
      <w:r w:rsidR="009816E6">
        <w:rPr>
          <w:rFonts w:eastAsia="Calibri"/>
          <w:sz w:val="24"/>
          <w:szCs w:val="24"/>
        </w:rPr>
        <w:t>6</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6DFB672B" w:rsidR="00FE4648" w:rsidRPr="00367FB3" w:rsidRDefault="00A328EC" w:rsidP="008F5DFE">
      <w:pPr>
        <w:pStyle w:val="Sarakstarindkopa"/>
        <w:numPr>
          <w:ilvl w:val="0"/>
          <w:numId w:val="33"/>
        </w:numPr>
        <w:ind w:left="357" w:hanging="357"/>
        <w:jc w:val="both"/>
        <w:rPr>
          <w:rFonts w:eastAsia="Calibri"/>
          <w:sz w:val="24"/>
          <w:szCs w:val="24"/>
        </w:rPr>
      </w:pPr>
      <w:bookmarkStart w:id="4"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615383">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4"/>
    </w:p>
    <w:p w14:paraId="6240A770" w14:textId="61E530EB" w:rsidR="00A328EC" w:rsidRPr="00367FB3" w:rsidRDefault="00A328EC" w:rsidP="008F5DFE">
      <w:pPr>
        <w:pStyle w:val="Sarakstarindkopa"/>
        <w:numPr>
          <w:ilvl w:val="0"/>
          <w:numId w:val="33"/>
        </w:numPr>
        <w:ind w:left="357" w:hanging="357"/>
        <w:jc w:val="both"/>
        <w:rPr>
          <w:rFonts w:eastAsia="Calibri"/>
          <w:sz w:val="24"/>
          <w:szCs w:val="24"/>
        </w:rPr>
      </w:pPr>
      <w:bookmarkStart w:id="5"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5"/>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8F5DF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8F5DFE">
      <w:pPr>
        <w:pStyle w:val="Sarakstarindkopa"/>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8F5DFE">
      <w:pPr>
        <w:spacing w:after="0" w:line="240" w:lineRule="auto"/>
        <w:jc w:val="both"/>
        <w:rPr>
          <w:rFonts w:ascii="Times New Roman" w:hAnsi="Times New Roman" w:cs="Times New Roman"/>
          <w:sz w:val="24"/>
          <w:szCs w:val="24"/>
        </w:rPr>
      </w:pPr>
    </w:p>
    <w:p w14:paraId="1D616E08" w14:textId="49093423"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8F5DFE">
      <w:pPr>
        <w:pStyle w:val="Sarakstarindkopa"/>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8F5DFE">
      <w:pPr>
        <w:pStyle w:val="Sarakstarindkopa"/>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2DEFF1D8" w:rsidR="00F54D08"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340DB18E" w:rsidR="00F54D08" w:rsidRPr="00367FB3" w:rsidRDefault="00F54D08" w:rsidP="008F5DFE">
      <w:pPr>
        <w:pStyle w:val="Sarakstarindkopa"/>
        <w:ind w:left="360"/>
        <w:jc w:val="both"/>
        <w:rPr>
          <w:sz w:val="24"/>
          <w:szCs w:val="24"/>
        </w:rPr>
      </w:pPr>
      <w:r w:rsidRPr="00367FB3">
        <w:rPr>
          <w:sz w:val="24"/>
          <w:szCs w:val="24"/>
        </w:rPr>
        <w:lastRenderedPageBreak/>
        <w:t>2</w:t>
      </w:r>
      <w:r w:rsidR="001E62C4">
        <w:rPr>
          <w:sz w:val="24"/>
          <w:szCs w:val="24"/>
        </w:rPr>
        <w:t>2</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1146383B" w:rsidR="00F54D08"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52D0C3A3" w:rsidR="00541CD0" w:rsidRPr="00367FB3" w:rsidRDefault="00F54D08" w:rsidP="008F5DFE">
      <w:pPr>
        <w:pStyle w:val="Sarakstarindkopa"/>
        <w:ind w:left="360"/>
        <w:jc w:val="both"/>
        <w:rPr>
          <w:sz w:val="24"/>
          <w:szCs w:val="24"/>
        </w:rPr>
      </w:pPr>
      <w:r w:rsidRPr="00367FB3">
        <w:rPr>
          <w:sz w:val="24"/>
          <w:szCs w:val="24"/>
        </w:rPr>
        <w:t>2</w:t>
      </w:r>
      <w:r w:rsidR="001E62C4">
        <w:rPr>
          <w:sz w:val="24"/>
          <w:szCs w:val="24"/>
        </w:rPr>
        <w:t>2</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0849B980" w:rsidR="006C3494" w:rsidRPr="00367FB3" w:rsidRDefault="00B46BC1" w:rsidP="008F5DFE">
      <w:pPr>
        <w:pStyle w:val="Sarakstarindkopa"/>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w:t>
      </w:r>
      <w:r w:rsidRPr="00554435">
        <w:rPr>
          <w:rFonts w:eastAsia="Calibri"/>
          <w:b/>
          <w:sz w:val="24"/>
          <w:szCs w:val="24"/>
        </w:rPr>
        <w:t xml:space="preserve">maksa </w:t>
      </w:r>
      <w:r w:rsidR="00554435" w:rsidRPr="00554435">
        <w:rPr>
          <w:rFonts w:eastAsia="Calibri"/>
          <w:b/>
          <w:sz w:val="24"/>
          <w:szCs w:val="24"/>
        </w:rPr>
        <w:t>30</w:t>
      </w:r>
      <w:r w:rsidR="00CA61A6" w:rsidRPr="00554435">
        <w:rPr>
          <w:rFonts w:eastAsia="Calibri"/>
          <w:b/>
          <w:sz w:val="24"/>
          <w:szCs w:val="24"/>
        </w:rPr>
        <w:t xml:space="preserve"> </w:t>
      </w:r>
      <w:r w:rsidRPr="00554435">
        <w:rPr>
          <w:rFonts w:eastAsia="Calibri"/>
          <w:b/>
          <w:sz w:val="24"/>
          <w:szCs w:val="24"/>
        </w:rPr>
        <w:t xml:space="preserve">EUR </w:t>
      </w:r>
      <w:r w:rsidRPr="00554435">
        <w:rPr>
          <w:rFonts w:eastAsia="Calibri"/>
          <w:sz w:val="24"/>
          <w:szCs w:val="24"/>
        </w:rPr>
        <w:t>(</w:t>
      </w:r>
      <w:r w:rsidR="00554435" w:rsidRPr="00554435">
        <w:rPr>
          <w:rFonts w:eastAsia="Calibri"/>
          <w:sz w:val="24"/>
          <w:szCs w:val="24"/>
        </w:rPr>
        <w:t>trīsdesmit</w:t>
      </w:r>
      <w:r w:rsidR="003A0647" w:rsidRPr="0028239A">
        <w:rPr>
          <w:rFonts w:eastAsia="Calibri"/>
          <w:sz w:val="24"/>
          <w:szCs w:val="24"/>
        </w:rPr>
        <w:t xml:space="preserve"> </w:t>
      </w:r>
      <w:proofErr w:type="spellStart"/>
      <w:r w:rsidRPr="0028239A">
        <w:rPr>
          <w:rFonts w:eastAsia="Calibri"/>
          <w:i/>
          <w:sz w:val="24"/>
          <w:szCs w:val="24"/>
        </w:rPr>
        <w:t>euro</w:t>
      </w:r>
      <w:proofErr w:type="spellEnd"/>
      <w:r w:rsidRPr="0028239A">
        <w:rPr>
          <w:rFonts w:eastAsia="Calibri"/>
          <w:sz w:val="24"/>
          <w:szCs w:val="24"/>
        </w:rPr>
        <w:t>) apm</w:t>
      </w:r>
      <w:r w:rsidRPr="0028239A">
        <w:rPr>
          <w:rFonts w:eastAsia="TimesNewRoman"/>
          <w:sz w:val="24"/>
          <w:szCs w:val="24"/>
        </w:rPr>
        <w:t>ē</w:t>
      </w:r>
      <w:r w:rsidRPr="0028239A">
        <w:rPr>
          <w:rFonts w:eastAsia="Calibri"/>
          <w:sz w:val="24"/>
          <w:szCs w:val="24"/>
        </w:rPr>
        <w:t>r</w:t>
      </w:r>
      <w:r w:rsidRPr="0028239A">
        <w:rPr>
          <w:rFonts w:eastAsia="TimesNewRoman"/>
          <w:sz w:val="24"/>
          <w:szCs w:val="24"/>
        </w:rPr>
        <w:t>ā,</w:t>
      </w:r>
      <w:r w:rsidR="0084683E" w:rsidRPr="0028239A">
        <w:rPr>
          <w:rFonts w:eastAsia="TimesNewRoman"/>
          <w:sz w:val="24"/>
          <w:szCs w:val="24"/>
        </w:rPr>
        <w:t xml:space="preserve"> tajā skaitā PVN,</w:t>
      </w:r>
      <w:r w:rsidR="003C59BD" w:rsidRPr="0028239A">
        <w:rPr>
          <w:rFonts w:eastAsia="TimesNewRoman"/>
          <w:sz w:val="24"/>
          <w:szCs w:val="24"/>
        </w:rPr>
        <w:t xml:space="preserve"> </w:t>
      </w:r>
      <w:r w:rsidR="003C59BD" w:rsidRPr="0028239A">
        <w:rPr>
          <w:rFonts w:eastAsia="Calibri"/>
          <w:sz w:val="24"/>
          <w:szCs w:val="24"/>
        </w:rPr>
        <w:t>ieskaitot to Pašvaldības kont</w:t>
      </w:r>
      <w:r w:rsidR="003C59BD" w:rsidRPr="0028239A">
        <w:rPr>
          <w:rFonts w:eastAsia="TimesNewRoman"/>
          <w:sz w:val="24"/>
          <w:szCs w:val="24"/>
        </w:rPr>
        <w:t xml:space="preserve">ā </w:t>
      </w:r>
      <w:r w:rsidR="003C59BD" w:rsidRPr="0028239A">
        <w:rPr>
          <w:sz w:val="24"/>
          <w:szCs w:val="24"/>
          <w:lang w:eastAsia="lv-LV" w:bidi="lo-LA"/>
        </w:rPr>
        <w:t>LV15UNLA0027800130404</w:t>
      </w:r>
      <w:r w:rsidR="003C59BD" w:rsidRPr="0028239A">
        <w:rPr>
          <w:rFonts w:eastAsia="Calibri"/>
          <w:sz w:val="24"/>
          <w:szCs w:val="24"/>
        </w:rPr>
        <w:t xml:space="preserve">, kas atvērts </w:t>
      </w:r>
      <w:r w:rsidR="003C59BD" w:rsidRPr="0028239A">
        <w:rPr>
          <w:sz w:val="24"/>
          <w:szCs w:val="24"/>
          <w:lang w:eastAsia="lv-LV" w:bidi="lo-LA"/>
        </w:rPr>
        <w:t>AS “SEB banka”</w:t>
      </w:r>
      <w:r w:rsidR="003C59BD" w:rsidRPr="0028239A">
        <w:rPr>
          <w:rFonts w:eastAsia="Calibri"/>
          <w:sz w:val="24"/>
          <w:szCs w:val="24"/>
        </w:rPr>
        <w:t>, kods UNLALV2X</w:t>
      </w:r>
      <w:r w:rsidR="00707A32" w:rsidRPr="0028239A">
        <w:rPr>
          <w:rFonts w:eastAsia="TimesNewRoman"/>
          <w:sz w:val="24"/>
          <w:szCs w:val="24"/>
        </w:rPr>
        <w:t xml:space="preserve">, </w:t>
      </w:r>
      <w:r w:rsidR="00707A32" w:rsidRPr="0028239A">
        <w:rPr>
          <w:rFonts w:eastAsia="Calibri"/>
          <w:sz w:val="24"/>
          <w:szCs w:val="24"/>
        </w:rPr>
        <w:t>ar atz</w:t>
      </w:r>
      <w:r w:rsidR="00707A32" w:rsidRPr="0028239A">
        <w:rPr>
          <w:rFonts w:eastAsia="TimesNewRoman"/>
          <w:sz w:val="24"/>
          <w:szCs w:val="24"/>
        </w:rPr>
        <w:t>ī</w:t>
      </w:r>
      <w:r w:rsidR="00707A32" w:rsidRPr="0028239A">
        <w:rPr>
          <w:rFonts w:eastAsia="Calibri"/>
          <w:sz w:val="24"/>
          <w:szCs w:val="24"/>
        </w:rPr>
        <w:t>mi “</w:t>
      </w:r>
      <w:r w:rsidR="00975F2C" w:rsidRPr="00975F2C">
        <w:rPr>
          <w:rFonts w:eastAsia="Calibri"/>
          <w:sz w:val="24"/>
          <w:szCs w:val="24"/>
        </w:rPr>
        <w:t xml:space="preserve">Par dalību zemes vienības Siguldas ielā 3, Mores pag., Siguldas nov., kad. </w:t>
      </w:r>
      <w:proofErr w:type="spellStart"/>
      <w:r w:rsidR="00975F2C" w:rsidRPr="00975F2C">
        <w:rPr>
          <w:rFonts w:eastAsia="Calibri"/>
          <w:sz w:val="24"/>
          <w:szCs w:val="24"/>
        </w:rPr>
        <w:t>apz</w:t>
      </w:r>
      <w:proofErr w:type="spellEnd"/>
      <w:r w:rsidR="00975F2C" w:rsidRPr="00975F2C">
        <w:rPr>
          <w:rFonts w:eastAsia="Calibri"/>
          <w:sz w:val="24"/>
          <w:szCs w:val="24"/>
        </w:rPr>
        <w:t xml:space="preserve">. 42660040115, daļas nomas tiesību </w:t>
      </w:r>
      <w:r w:rsidR="00975F2C">
        <w:rPr>
          <w:rFonts w:eastAsia="Calibri"/>
          <w:sz w:val="24"/>
          <w:szCs w:val="24"/>
        </w:rPr>
        <w:t>otrajā</w:t>
      </w:r>
      <w:r w:rsidR="00975F2C" w:rsidRPr="00975F2C">
        <w:rPr>
          <w:rFonts w:eastAsia="Calibri"/>
          <w:sz w:val="24"/>
          <w:szCs w:val="24"/>
        </w:rPr>
        <w:t xml:space="preserve"> izsolē</w:t>
      </w:r>
      <w:r w:rsidR="00707A32" w:rsidRPr="0028239A">
        <w:rPr>
          <w:rFonts w:eastAsia="TimesNewRoman"/>
          <w:sz w:val="24"/>
          <w:szCs w:val="24"/>
        </w:rPr>
        <w:t>”</w:t>
      </w:r>
      <w:r w:rsidR="0084683E" w:rsidRPr="0028239A">
        <w:rPr>
          <w:rFonts w:eastAsia="Calibri"/>
          <w:sz w:val="24"/>
          <w:szCs w:val="24"/>
        </w:rPr>
        <w:t>,</w:t>
      </w:r>
      <w:r w:rsidR="00707A32" w:rsidRPr="0028239A">
        <w:rPr>
          <w:rFonts w:eastAsia="Calibri"/>
          <w:sz w:val="24"/>
          <w:szCs w:val="24"/>
        </w:rPr>
        <w:t xml:space="preserve"> kā arī</w:t>
      </w:r>
      <w:r w:rsidR="0084683E" w:rsidRPr="0028239A">
        <w:rPr>
          <w:rFonts w:eastAsia="Calibri"/>
          <w:sz w:val="24"/>
          <w:szCs w:val="24"/>
        </w:rPr>
        <w:t xml:space="preserve"> </w:t>
      </w:r>
      <w:r w:rsidR="001B0375" w:rsidRPr="0028239A">
        <w:rPr>
          <w:rFonts w:eastAsia="Calibri"/>
          <w:sz w:val="24"/>
          <w:szCs w:val="24"/>
        </w:rPr>
        <w:t>D</w:t>
      </w:r>
      <w:r w:rsidR="002931F4" w:rsidRPr="0028239A">
        <w:rPr>
          <w:rFonts w:eastAsia="Calibri"/>
          <w:sz w:val="24"/>
          <w:szCs w:val="24"/>
        </w:rPr>
        <w:t>alībniekam</w:t>
      </w:r>
      <w:r w:rsidR="0084683E" w:rsidRPr="0028239A">
        <w:rPr>
          <w:rFonts w:eastAsia="Calibri"/>
          <w:sz w:val="24"/>
          <w:szCs w:val="24"/>
        </w:rPr>
        <w:t xml:space="preserve"> ir j</w:t>
      </w:r>
      <w:r w:rsidR="0084683E" w:rsidRPr="0028239A">
        <w:rPr>
          <w:rFonts w:eastAsia="TimesNewRoman"/>
          <w:sz w:val="24"/>
          <w:szCs w:val="24"/>
        </w:rPr>
        <w:t>ā</w:t>
      </w:r>
      <w:r w:rsidR="0084683E" w:rsidRPr="0028239A">
        <w:rPr>
          <w:rFonts w:eastAsia="Calibri"/>
          <w:sz w:val="24"/>
          <w:szCs w:val="24"/>
        </w:rPr>
        <w:t>iesniedz</w:t>
      </w:r>
      <w:r w:rsidR="0084683E" w:rsidRPr="0028239A">
        <w:rPr>
          <w:rFonts w:eastAsia="TimesNewRoman"/>
          <w:sz w:val="24"/>
          <w:szCs w:val="24"/>
        </w:rPr>
        <w:t xml:space="preserve"> </w:t>
      </w:r>
      <w:r w:rsidR="0084683E" w:rsidRPr="00554435">
        <w:rPr>
          <w:rFonts w:eastAsia="Calibri"/>
          <w:b/>
          <w:sz w:val="24"/>
          <w:szCs w:val="24"/>
        </w:rPr>
        <w:t>nodrošinājums</w:t>
      </w:r>
      <w:r w:rsidR="002931F4" w:rsidRPr="00554435">
        <w:rPr>
          <w:rFonts w:eastAsia="Calibri"/>
          <w:b/>
          <w:sz w:val="24"/>
          <w:szCs w:val="24"/>
        </w:rPr>
        <w:t xml:space="preserve"> </w:t>
      </w:r>
      <w:r w:rsidR="00554435" w:rsidRPr="00554435">
        <w:rPr>
          <w:rFonts w:eastAsia="Calibri"/>
          <w:b/>
          <w:sz w:val="24"/>
          <w:szCs w:val="24"/>
        </w:rPr>
        <w:t>93,90</w:t>
      </w:r>
      <w:r w:rsidR="008C4E41" w:rsidRPr="00554435">
        <w:rPr>
          <w:rFonts w:eastAsia="Calibri"/>
          <w:b/>
          <w:sz w:val="24"/>
          <w:szCs w:val="24"/>
        </w:rPr>
        <w:t xml:space="preserve"> </w:t>
      </w:r>
      <w:r w:rsidR="0084683E" w:rsidRPr="00554435">
        <w:rPr>
          <w:rFonts w:eastAsia="Calibri"/>
          <w:b/>
          <w:sz w:val="24"/>
          <w:szCs w:val="24"/>
        </w:rPr>
        <w:t>EUR</w:t>
      </w:r>
      <w:r w:rsidR="00C325F3" w:rsidRPr="00554435">
        <w:rPr>
          <w:rFonts w:eastAsia="Calibri"/>
          <w:sz w:val="24"/>
          <w:szCs w:val="24"/>
        </w:rPr>
        <w:t xml:space="preserve"> </w:t>
      </w:r>
      <w:r w:rsidR="00301D8F" w:rsidRPr="00554435">
        <w:rPr>
          <w:rFonts w:eastAsia="Calibri"/>
          <w:sz w:val="24"/>
          <w:szCs w:val="24"/>
        </w:rPr>
        <w:t>(</w:t>
      </w:r>
      <w:r w:rsidR="00554435" w:rsidRPr="00554435">
        <w:rPr>
          <w:rFonts w:eastAsia="Calibri"/>
          <w:sz w:val="24"/>
          <w:szCs w:val="24"/>
        </w:rPr>
        <w:t>deviņdesmit trīs</w:t>
      </w:r>
      <w:r w:rsidR="0012492E" w:rsidRPr="00554435">
        <w:rPr>
          <w:rFonts w:eastAsia="Calibri"/>
          <w:sz w:val="24"/>
          <w:szCs w:val="24"/>
        </w:rPr>
        <w:t xml:space="preserve"> </w:t>
      </w:r>
      <w:proofErr w:type="spellStart"/>
      <w:r w:rsidR="00301D8F" w:rsidRPr="00554435">
        <w:rPr>
          <w:rFonts w:eastAsia="Calibri"/>
          <w:i/>
          <w:sz w:val="24"/>
          <w:szCs w:val="24"/>
        </w:rPr>
        <w:t>euro</w:t>
      </w:r>
      <w:proofErr w:type="spellEnd"/>
      <w:r w:rsidR="00E40BDD" w:rsidRPr="00554435">
        <w:rPr>
          <w:rFonts w:eastAsia="Calibri"/>
          <w:i/>
          <w:sz w:val="24"/>
          <w:szCs w:val="24"/>
        </w:rPr>
        <w:t xml:space="preserve"> </w:t>
      </w:r>
      <w:r w:rsidR="00E40BDD" w:rsidRPr="00554435">
        <w:rPr>
          <w:rFonts w:eastAsia="Calibri"/>
          <w:sz w:val="24"/>
          <w:szCs w:val="24"/>
        </w:rPr>
        <w:t xml:space="preserve">un </w:t>
      </w:r>
      <w:r w:rsidR="00554435" w:rsidRPr="00554435">
        <w:rPr>
          <w:rFonts w:eastAsia="Calibri"/>
          <w:sz w:val="24"/>
          <w:szCs w:val="24"/>
        </w:rPr>
        <w:t>90</w:t>
      </w:r>
      <w:r w:rsidR="00E40BDD" w:rsidRPr="00554435">
        <w:rPr>
          <w:rFonts w:eastAsia="Calibri"/>
          <w:sz w:val="24"/>
          <w:szCs w:val="24"/>
        </w:rPr>
        <w:t xml:space="preserve"> centi</w:t>
      </w:r>
      <w:r w:rsidR="00301D8F" w:rsidRPr="00554435">
        <w:rPr>
          <w:rFonts w:eastAsia="Calibri"/>
          <w:sz w:val="24"/>
          <w:szCs w:val="24"/>
        </w:rPr>
        <w:t>) apm</w:t>
      </w:r>
      <w:r w:rsidR="00301D8F" w:rsidRPr="00554435">
        <w:rPr>
          <w:rFonts w:eastAsia="TimesNewRoman"/>
          <w:sz w:val="24"/>
          <w:szCs w:val="24"/>
        </w:rPr>
        <w:t>ē</w:t>
      </w:r>
      <w:r w:rsidR="00301D8F" w:rsidRPr="00554435">
        <w:rPr>
          <w:rFonts w:eastAsia="Calibri"/>
          <w:sz w:val="24"/>
          <w:szCs w:val="24"/>
        </w:rPr>
        <w:t>r</w:t>
      </w:r>
      <w:r w:rsidR="00301D8F" w:rsidRPr="00554435">
        <w:rPr>
          <w:rFonts w:eastAsia="TimesNewRoman"/>
          <w:sz w:val="24"/>
          <w:szCs w:val="24"/>
        </w:rPr>
        <w:t>ā</w:t>
      </w:r>
      <w:r w:rsidR="00301D8F" w:rsidRPr="00554435">
        <w:rPr>
          <w:rFonts w:eastAsia="Calibri"/>
          <w:sz w:val="24"/>
          <w:szCs w:val="24"/>
        </w:rPr>
        <w:t>,</w:t>
      </w:r>
      <w:r w:rsidR="0084683E" w:rsidRPr="00554435">
        <w:rPr>
          <w:rFonts w:eastAsia="Calibri"/>
          <w:sz w:val="24"/>
          <w:szCs w:val="24"/>
        </w:rPr>
        <w:t xml:space="preserve"> </w:t>
      </w:r>
      <w:r w:rsidR="00874FF8" w:rsidRPr="00554435">
        <w:rPr>
          <w:rFonts w:eastAsia="Calibri"/>
          <w:sz w:val="24"/>
          <w:szCs w:val="24"/>
        </w:rPr>
        <w:t>neapliekas ar</w:t>
      </w:r>
      <w:r w:rsidR="0084683E" w:rsidRPr="00554435">
        <w:rPr>
          <w:rFonts w:eastAsia="Calibri"/>
          <w:sz w:val="24"/>
          <w:szCs w:val="24"/>
        </w:rPr>
        <w:t xml:space="preserve"> PVN</w:t>
      </w:r>
      <w:r w:rsidRPr="00554435">
        <w:rPr>
          <w:rFonts w:eastAsia="Calibri"/>
          <w:sz w:val="24"/>
          <w:szCs w:val="24"/>
        </w:rPr>
        <w:t xml:space="preserve">, ieskaitot to </w:t>
      </w:r>
      <w:r w:rsidR="00793798" w:rsidRPr="00554435">
        <w:rPr>
          <w:rFonts w:eastAsia="Calibri"/>
          <w:sz w:val="24"/>
          <w:szCs w:val="24"/>
        </w:rPr>
        <w:t>P</w:t>
      </w:r>
      <w:r w:rsidR="004967BF" w:rsidRPr="00554435">
        <w:rPr>
          <w:rFonts w:eastAsia="Calibri"/>
          <w:sz w:val="24"/>
          <w:szCs w:val="24"/>
        </w:rPr>
        <w:t>ašvaldības</w:t>
      </w:r>
      <w:r w:rsidRPr="00554435">
        <w:rPr>
          <w:rFonts w:eastAsia="Calibri"/>
          <w:sz w:val="24"/>
          <w:szCs w:val="24"/>
        </w:rPr>
        <w:t xml:space="preserve"> kont</w:t>
      </w:r>
      <w:r w:rsidRPr="00554435">
        <w:rPr>
          <w:rFonts w:eastAsia="TimesNewRoman"/>
          <w:sz w:val="24"/>
          <w:szCs w:val="24"/>
        </w:rPr>
        <w:t xml:space="preserve">ā </w:t>
      </w:r>
      <w:r w:rsidR="003A0647" w:rsidRPr="00554435">
        <w:rPr>
          <w:sz w:val="24"/>
          <w:szCs w:val="24"/>
          <w:lang w:eastAsia="lv-LV" w:bidi="lo-LA"/>
        </w:rPr>
        <w:t>LV35UNLA0050021519671</w:t>
      </w:r>
      <w:r w:rsidRPr="00554435">
        <w:rPr>
          <w:rFonts w:eastAsia="Calibri"/>
          <w:sz w:val="24"/>
          <w:szCs w:val="24"/>
        </w:rPr>
        <w:t xml:space="preserve">, kas atvērts </w:t>
      </w:r>
      <w:r w:rsidR="003A0647" w:rsidRPr="00554435">
        <w:rPr>
          <w:sz w:val="24"/>
          <w:szCs w:val="24"/>
          <w:lang w:eastAsia="lv-LV" w:bidi="lo-LA"/>
        </w:rPr>
        <w:t>AS</w:t>
      </w:r>
      <w:r w:rsidR="003A0647" w:rsidRPr="0028239A">
        <w:rPr>
          <w:sz w:val="24"/>
          <w:szCs w:val="24"/>
          <w:lang w:eastAsia="lv-LV" w:bidi="lo-LA"/>
        </w:rPr>
        <w:t xml:space="preserve"> “SEB banka”</w:t>
      </w:r>
      <w:r w:rsidRPr="0028239A">
        <w:rPr>
          <w:rFonts w:eastAsia="Calibri"/>
          <w:sz w:val="24"/>
          <w:szCs w:val="24"/>
        </w:rPr>
        <w:t xml:space="preserve">, kods </w:t>
      </w:r>
      <w:r w:rsidR="003A0647" w:rsidRPr="0028239A">
        <w:rPr>
          <w:rFonts w:eastAsia="Calibri"/>
          <w:sz w:val="24"/>
          <w:szCs w:val="24"/>
        </w:rPr>
        <w:t>UNLALV2X</w:t>
      </w:r>
      <w:r w:rsidRPr="0028239A">
        <w:rPr>
          <w:rFonts w:eastAsia="Calibri"/>
          <w:sz w:val="24"/>
          <w:szCs w:val="24"/>
        </w:rPr>
        <w:t>, ar atz</w:t>
      </w:r>
      <w:r w:rsidRPr="0028239A">
        <w:rPr>
          <w:rFonts w:eastAsia="TimesNewRoman"/>
          <w:sz w:val="24"/>
          <w:szCs w:val="24"/>
        </w:rPr>
        <w:t>ī</w:t>
      </w:r>
      <w:r w:rsidRPr="0028239A">
        <w:rPr>
          <w:rFonts w:eastAsia="Calibri"/>
          <w:sz w:val="24"/>
          <w:szCs w:val="24"/>
        </w:rPr>
        <w:t xml:space="preserve">mi </w:t>
      </w:r>
      <w:r w:rsidR="004967BF" w:rsidRPr="0028239A">
        <w:rPr>
          <w:rFonts w:eastAsia="Calibri"/>
          <w:sz w:val="24"/>
          <w:szCs w:val="24"/>
        </w:rPr>
        <w:t>“</w:t>
      </w:r>
      <w:r w:rsidR="00975F2C" w:rsidRPr="00975F2C">
        <w:rPr>
          <w:rFonts w:eastAsia="Calibri"/>
          <w:sz w:val="24"/>
          <w:szCs w:val="24"/>
        </w:rPr>
        <w:t xml:space="preserve">Nodrošinājums zemes vienības Siguldas ielā 3, Mores pag., Siguldas nov., kad. </w:t>
      </w:r>
      <w:proofErr w:type="spellStart"/>
      <w:r w:rsidR="00975F2C" w:rsidRPr="00975F2C">
        <w:rPr>
          <w:rFonts w:eastAsia="Calibri"/>
          <w:sz w:val="24"/>
          <w:szCs w:val="24"/>
        </w:rPr>
        <w:t>apz</w:t>
      </w:r>
      <w:proofErr w:type="spellEnd"/>
      <w:r w:rsidR="00975F2C" w:rsidRPr="00975F2C">
        <w:rPr>
          <w:rFonts w:eastAsia="Calibri"/>
          <w:sz w:val="24"/>
          <w:szCs w:val="24"/>
        </w:rPr>
        <w:t>. 42660040115, daļas nomas tiesību otrajā izsolē</w:t>
      </w:r>
      <w:r w:rsidR="002931F4" w:rsidRPr="0028239A">
        <w:rPr>
          <w:rFonts w:eastAsia="TimesNewRoman"/>
          <w:sz w:val="24"/>
          <w:szCs w:val="24"/>
        </w:rPr>
        <w:t>”</w:t>
      </w:r>
      <w:r w:rsidRPr="0028239A">
        <w:rPr>
          <w:rFonts w:eastAsia="Calibri"/>
          <w:sz w:val="24"/>
          <w:szCs w:val="24"/>
        </w:rPr>
        <w:t>.</w:t>
      </w:r>
    </w:p>
    <w:p w14:paraId="609C09CC" w14:textId="264ED5B0" w:rsidR="00CD06A5" w:rsidRPr="00367FB3" w:rsidRDefault="00CD06A5" w:rsidP="008F5DFE">
      <w:pPr>
        <w:pStyle w:val="Sarakstarindkopa"/>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8F5DFE">
      <w:pPr>
        <w:pStyle w:val="Sarakstarindkopa"/>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8F5DFE">
      <w:pPr>
        <w:pStyle w:val="Sarakstarindkopa"/>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8F5DFE">
      <w:pPr>
        <w:pStyle w:val="Sarakstarindkopa"/>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03B251C8" w:rsidR="001F7B73" w:rsidRPr="00367FB3" w:rsidRDefault="00416756"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w:t>
      </w:r>
      <w:r w:rsidR="00E318D6" w:rsidRPr="009556AE">
        <w:rPr>
          <w:rFonts w:eastAsia="Calibri"/>
          <w:sz w:val="24"/>
          <w:szCs w:val="24"/>
        </w:rPr>
        <w:t xml:space="preserve">no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.gada</w:t>
      </w:r>
      <w:r w:rsidR="00975F2C">
        <w:rPr>
          <w:rFonts w:eastAsia="Calibri"/>
          <w:b/>
          <w:bCs/>
          <w:sz w:val="24"/>
          <w:szCs w:val="24"/>
        </w:rPr>
        <w:t xml:space="preserve"> </w:t>
      </w:r>
      <w:r w:rsidR="001A575E">
        <w:rPr>
          <w:rFonts w:eastAsia="Calibri"/>
          <w:b/>
          <w:bCs/>
          <w:sz w:val="24"/>
          <w:szCs w:val="24"/>
        </w:rPr>
        <w:t>21. jūnija</w:t>
      </w:r>
      <w:r w:rsidR="00E318D6" w:rsidRPr="009556AE">
        <w:rPr>
          <w:rFonts w:eastAsia="Calibri"/>
          <w:sz w:val="24"/>
          <w:szCs w:val="24"/>
        </w:rPr>
        <w:t xml:space="preserve"> līdz </w:t>
      </w:r>
      <w:r w:rsidR="00E318D6" w:rsidRPr="009556AE">
        <w:rPr>
          <w:rFonts w:eastAsia="Calibri"/>
          <w:b/>
          <w:bCs/>
          <w:sz w:val="24"/>
          <w:szCs w:val="24"/>
        </w:rPr>
        <w:t>202</w:t>
      </w:r>
      <w:r w:rsidR="000C2F32" w:rsidRPr="009556AE">
        <w:rPr>
          <w:rFonts w:eastAsia="Calibri"/>
          <w:b/>
          <w:bCs/>
          <w:sz w:val="24"/>
          <w:szCs w:val="24"/>
        </w:rPr>
        <w:t>3</w:t>
      </w:r>
      <w:r w:rsidR="00E318D6" w:rsidRPr="009556AE">
        <w:rPr>
          <w:rFonts w:eastAsia="Calibri"/>
          <w:b/>
          <w:bCs/>
          <w:sz w:val="24"/>
          <w:szCs w:val="24"/>
        </w:rPr>
        <w:t xml:space="preserve">.gada </w:t>
      </w:r>
      <w:r w:rsidR="001A575E">
        <w:rPr>
          <w:rFonts w:eastAsia="Calibri"/>
          <w:b/>
          <w:bCs/>
          <w:sz w:val="24"/>
          <w:szCs w:val="24"/>
        </w:rPr>
        <w:t>12.jūlijam</w:t>
      </w:r>
      <w:r w:rsidR="007D5D17" w:rsidRPr="009556AE">
        <w:rPr>
          <w:rFonts w:eastAsia="Calibri"/>
          <w:sz w:val="24"/>
          <w:szCs w:val="24"/>
        </w:rPr>
        <w:t xml:space="preserve"> elektroniski, aizpildot pieteikumu pakalpojumu portālā e.sigulda.lv </w:t>
      </w:r>
      <w:r w:rsidR="002312FC" w:rsidRPr="009556AE">
        <w:rPr>
          <w:rFonts w:eastAsia="Calibri"/>
          <w:sz w:val="24"/>
          <w:szCs w:val="24"/>
        </w:rPr>
        <w:t xml:space="preserve">vai nosūtot uz e-pasta adresi </w:t>
      </w:r>
      <w:hyperlink r:id="rId10" w:history="1">
        <w:r w:rsidR="00E318D6" w:rsidRPr="009556AE">
          <w:rPr>
            <w:rStyle w:val="Hipersaite"/>
            <w:rFonts w:eastAsia="Calibri"/>
            <w:color w:val="auto"/>
            <w:sz w:val="24"/>
            <w:szCs w:val="24"/>
            <w:u w:val="none"/>
          </w:rPr>
          <w:t>pasts@sigulda.lv</w:t>
        </w:r>
      </w:hyperlink>
      <w:r w:rsidR="00E318D6" w:rsidRPr="009556AE">
        <w:rPr>
          <w:rFonts w:eastAsia="Calibri"/>
          <w:sz w:val="24"/>
          <w:szCs w:val="24"/>
        </w:rPr>
        <w:t xml:space="preserve"> vai </w:t>
      </w:r>
      <w:r w:rsidRPr="009556AE">
        <w:rPr>
          <w:rFonts w:eastAsia="Calibri"/>
          <w:sz w:val="24"/>
          <w:szCs w:val="24"/>
        </w:rPr>
        <w:t>pa pastu</w:t>
      </w:r>
      <w:r w:rsidR="00E318D6" w:rsidRPr="009556AE">
        <w:rPr>
          <w:rFonts w:eastAsia="Calibri"/>
          <w:sz w:val="24"/>
          <w:szCs w:val="24"/>
        </w:rPr>
        <w:t xml:space="preserve"> </w:t>
      </w:r>
      <w:r w:rsidRPr="009556AE">
        <w:rPr>
          <w:rFonts w:eastAsia="Calibri"/>
          <w:sz w:val="24"/>
          <w:szCs w:val="24"/>
        </w:rPr>
        <w:t xml:space="preserve">uz </w:t>
      </w:r>
      <w:r w:rsidR="00E318D6" w:rsidRPr="009556AE">
        <w:rPr>
          <w:rFonts w:eastAsia="Calibri"/>
          <w:sz w:val="24"/>
          <w:szCs w:val="24"/>
        </w:rPr>
        <w:t xml:space="preserve">adresi </w:t>
      </w:r>
      <w:r w:rsidRPr="009556AE">
        <w:rPr>
          <w:rFonts w:eastAsia="Calibri"/>
          <w:sz w:val="24"/>
          <w:szCs w:val="24"/>
        </w:rPr>
        <w:t>Siguldas novada pašvaldīb</w:t>
      </w:r>
      <w:r w:rsidR="00E318D6" w:rsidRPr="009556AE">
        <w:rPr>
          <w:rFonts w:eastAsia="Calibri"/>
          <w:sz w:val="24"/>
          <w:szCs w:val="24"/>
        </w:rPr>
        <w:t>a</w:t>
      </w:r>
      <w:r w:rsidRPr="009556AE">
        <w:rPr>
          <w:rFonts w:eastAsia="Calibri"/>
          <w:sz w:val="24"/>
          <w:szCs w:val="24"/>
        </w:rPr>
        <w:t>, Pils</w:t>
      </w:r>
      <w:r w:rsidRPr="00367FB3">
        <w:rPr>
          <w:rFonts w:eastAsia="Calibri"/>
          <w:sz w:val="24"/>
          <w:szCs w:val="24"/>
        </w:rPr>
        <w:t xml:space="preserve">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1179E1">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05D9A6EB"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BE645A" w:rsidRPr="00367FB3">
        <w:rPr>
          <w:rFonts w:eastAsia="Calibri"/>
          <w:bCs/>
          <w:sz w:val="24"/>
          <w:szCs w:val="24"/>
        </w:rPr>
        <w:t>.</w:t>
      </w:r>
      <w:r w:rsidR="00654AAA" w:rsidRPr="00367FB3">
        <w:rPr>
          <w:rFonts w:eastAsia="Calibri"/>
          <w:bCs/>
          <w:sz w:val="24"/>
          <w:szCs w:val="24"/>
        </w:rPr>
        <w:t>1</w:t>
      </w:r>
      <w:r w:rsidR="00F54D08"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F2D1E70"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2</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3883E259"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654AAA" w:rsidRPr="00367FB3">
        <w:rPr>
          <w:rFonts w:eastAsia="Calibri"/>
          <w:bCs/>
          <w:sz w:val="24"/>
          <w:szCs w:val="24"/>
        </w:rPr>
        <w:t>3</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6" w:name="_Hlk509472407"/>
      <w:r w:rsidR="00CB44D1" w:rsidRPr="00367FB3">
        <w:rPr>
          <w:rFonts w:eastAsia="Calibri"/>
          <w:bCs/>
          <w:sz w:val="24"/>
          <w:szCs w:val="24"/>
        </w:rPr>
        <w:t xml:space="preserve">Valsts ieņēmumu dienesta administrēto nodokļu (nodevu) parāda, kas kopsummā pārsniedz 150 </w:t>
      </w:r>
      <w:bookmarkEnd w:id="6"/>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22F95F04" w:rsidR="00F54D08" w:rsidRPr="00367FB3" w:rsidRDefault="001E62C4" w:rsidP="008F5DFE">
      <w:pPr>
        <w:pStyle w:val="Sarakstarindkopa"/>
        <w:autoSpaceDE w:val="0"/>
        <w:autoSpaceDN w:val="0"/>
        <w:adjustRightInd w:val="0"/>
        <w:ind w:left="360"/>
        <w:jc w:val="both"/>
        <w:rPr>
          <w:rFonts w:eastAsia="Calibri"/>
          <w:b/>
          <w:bCs/>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4</w:t>
      </w:r>
      <w:r w:rsidR="00F54D08" w:rsidRPr="00367FB3">
        <w:rPr>
          <w:rFonts w:eastAsia="Calibri"/>
          <w:bCs/>
          <w:sz w:val="24"/>
          <w:szCs w:val="24"/>
        </w:rPr>
        <w:t>.</w:t>
      </w:r>
      <w:r w:rsidR="00F54D08"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692DAFAE" w:rsidR="0072039A" w:rsidRPr="00367FB3" w:rsidRDefault="001E62C4" w:rsidP="008F5DFE">
      <w:pPr>
        <w:pStyle w:val="Sarakstarindkopa"/>
        <w:autoSpaceDE w:val="0"/>
        <w:autoSpaceDN w:val="0"/>
        <w:adjustRightInd w:val="0"/>
        <w:ind w:left="360"/>
        <w:jc w:val="both"/>
        <w:rPr>
          <w:rFonts w:eastAsia="Calibri"/>
          <w:sz w:val="24"/>
          <w:szCs w:val="24"/>
        </w:rPr>
      </w:pPr>
      <w:r>
        <w:rPr>
          <w:rFonts w:eastAsia="Calibri"/>
          <w:bCs/>
          <w:sz w:val="24"/>
          <w:szCs w:val="24"/>
        </w:rPr>
        <w:t>30</w:t>
      </w:r>
      <w:r w:rsidR="00F54D08" w:rsidRPr="00367FB3">
        <w:rPr>
          <w:rFonts w:eastAsia="Calibri"/>
          <w:bCs/>
          <w:sz w:val="24"/>
          <w:szCs w:val="24"/>
        </w:rPr>
        <w:t>.</w:t>
      </w:r>
      <w:r w:rsidR="00654AAA" w:rsidRPr="00367FB3">
        <w:rPr>
          <w:rFonts w:eastAsia="Calibri"/>
          <w:bCs/>
          <w:sz w:val="24"/>
          <w:szCs w:val="24"/>
        </w:rPr>
        <w:t>5</w:t>
      </w:r>
      <w:r w:rsidR="00F54D08"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lastRenderedPageBreak/>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3AD34F53"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5428986E"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43CDC00A" w:rsidR="00F54D08" w:rsidRPr="00367FB3" w:rsidRDefault="00492ECD"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7632AD78" w:rsidR="001F7B73" w:rsidRPr="00367FB3" w:rsidRDefault="00492ECD" w:rsidP="008F5DFE">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w:t>
      </w:r>
      <w:r w:rsidR="009816E6">
        <w:rPr>
          <w:rFonts w:eastAsia="Calibri"/>
          <w:bCs/>
          <w:sz w:val="24"/>
          <w:szCs w:val="24"/>
        </w:rPr>
        <w:t>1</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8F5DFE">
      <w:pPr>
        <w:pStyle w:val="Sarakstarindkopa"/>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55EA0D9E" w:rsidR="00F54D08" w:rsidRPr="00367FB3" w:rsidRDefault="00F54D08" w:rsidP="008F5DFE">
      <w:pPr>
        <w:pStyle w:val="Sarakstarindkopa"/>
        <w:autoSpaceDE w:val="0"/>
        <w:autoSpaceDN w:val="0"/>
        <w:adjustRightInd w:val="0"/>
        <w:ind w:left="360"/>
        <w:jc w:val="both"/>
        <w:rPr>
          <w:rFonts w:eastAsia="Calibri"/>
          <w:bCs/>
          <w:sz w:val="24"/>
          <w:szCs w:val="24"/>
        </w:rPr>
      </w:pPr>
      <w:r w:rsidRPr="00367FB3">
        <w:rPr>
          <w:rFonts w:eastAsia="Calibri"/>
          <w:bCs/>
          <w:sz w:val="24"/>
          <w:szCs w:val="24"/>
        </w:rPr>
        <w:t>3</w:t>
      </w:r>
      <w:r w:rsidR="009816E6">
        <w:rPr>
          <w:rFonts w:eastAsia="Calibri"/>
          <w:bCs/>
          <w:sz w:val="24"/>
          <w:szCs w:val="24"/>
        </w:rPr>
        <w:t>3</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59D8B244" w:rsidR="001F7B73" w:rsidRPr="00367FB3" w:rsidRDefault="00F54D08" w:rsidP="008F5DFE">
      <w:pPr>
        <w:pStyle w:val="Sarakstarindkopa"/>
        <w:autoSpaceDE w:val="0"/>
        <w:autoSpaceDN w:val="0"/>
        <w:adjustRightInd w:val="0"/>
        <w:ind w:left="360"/>
        <w:jc w:val="both"/>
        <w:rPr>
          <w:rFonts w:eastAsia="Calibri"/>
          <w:b/>
          <w:bCs/>
          <w:sz w:val="24"/>
          <w:szCs w:val="24"/>
        </w:rPr>
      </w:pPr>
      <w:r w:rsidRPr="00367FB3">
        <w:rPr>
          <w:rFonts w:eastAsia="Calibri"/>
          <w:bCs/>
          <w:sz w:val="24"/>
          <w:szCs w:val="24"/>
        </w:rPr>
        <w:t>3</w:t>
      </w:r>
      <w:r w:rsidR="009816E6">
        <w:rPr>
          <w:rFonts w:eastAsia="Calibri"/>
          <w:bCs/>
          <w:sz w:val="24"/>
          <w:szCs w:val="24"/>
        </w:rPr>
        <w:t>3</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8F5DFE">
      <w:pPr>
        <w:pStyle w:val="Sarakstarindkopa"/>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8F5DFE">
      <w:pPr>
        <w:pStyle w:val="Sarakstarindkopa"/>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8F5DFE">
      <w:pPr>
        <w:pStyle w:val="Sarakstarindkopa"/>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555DC5"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555DC5">
        <w:rPr>
          <w:rFonts w:ascii="Times New Roman" w:eastAsia="Calibri" w:hAnsi="Times New Roman" w:cs="Times New Roman"/>
          <w:b/>
          <w:bCs/>
          <w:sz w:val="24"/>
          <w:szCs w:val="24"/>
        </w:rPr>
        <w:t>IV</w:t>
      </w:r>
      <w:r w:rsidR="003E557C" w:rsidRPr="00555DC5">
        <w:rPr>
          <w:rFonts w:ascii="Times New Roman" w:eastAsia="Calibri" w:hAnsi="Times New Roman" w:cs="Times New Roman"/>
          <w:b/>
          <w:bCs/>
          <w:sz w:val="24"/>
          <w:szCs w:val="24"/>
        </w:rPr>
        <w:t>.</w:t>
      </w:r>
      <w:r w:rsidRPr="00555DC5">
        <w:rPr>
          <w:rFonts w:ascii="Times New Roman" w:eastAsia="Calibri" w:hAnsi="Times New Roman" w:cs="Times New Roman"/>
          <w:b/>
          <w:bCs/>
          <w:sz w:val="24"/>
          <w:szCs w:val="24"/>
        </w:rPr>
        <w:t xml:space="preserve"> </w:t>
      </w:r>
      <w:r w:rsidR="00C2520F" w:rsidRPr="00555DC5">
        <w:rPr>
          <w:rFonts w:ascii="Times New Roman" w:eastAsia="Calibri" w:hAnsi="Times New Roman" w:cs="Times New Roman"/>
          <w:b/>
          <w:bCs/>
          <w:sz w:val="24"/>
          <w:szCs w:val="24"/>
        </w:rPr>
        <w:t>Izsol</w:t>
      </w:r>
      <w:r w:rsidRPr="00555DC5">
        <w:rPr>
          <w:rFonts w:ascii="Times New Roman" w:eastAsia="Calibri" w:hAnsi="Times New Roman" w:cs="Times New Roman"/>
          <w:b/>
          <w:bCs/>
          <w:sz w:val="24"/>
          <w:szCs w:val="24"/>
        </w:rPr>
        <w:t>es norise</w:t>
      </w:r>
    </w:p>
    <w:p w14:paraId="40C84B22" w14:textId="5060C00F" w:rsidR="00CB1362" w:rsidRPr="00555DC5" w:rsidRDefault="00C2520F" w:rsidP="008F5DFE">
      <w:pPr>
        <w:pStyle w:val="Sarakstarindkopa"/>
        <w:numPr>
          <w:ilvl w:val="0"/>
          <w:numId w:val="33"/>
        </w:numPr>
        <w:autoSpaceDE w:val="0"/>
        <w:autoSpaceDN w:val="0"/>
        <w:adjustRightInd w:val="0"/>
        <w:jc w:val="both"/>
        <w:rPr>
          <w:rFonts w:eastAsia="Calibri"/>
          <w:bCs/>
          <w:i/>
          <w:sz w:val="24"/>
          <w:szCs w:val="24"/>
        </w:rPr>
      </w:pPr>
      <w:bookmarkStart w:id="7" w:name="_Ref527453423"/>
      <w:r w:rsidRPr="00555DC5">
        <w:rPr>
          <w:rFonts w:eastAsia="Calibri"/>
          <w:b/>
          <w:sz w:val="24"/>
          <w:szCs w:val="24"/>
        </w:rPr>
        <w:t>Izsol</w:t>
      </w:r>
      <w:r w:rsidR="00B46BC1" w:rsidRPr="00555DC5">
        <w:rPr>
          <w:rFonts w:eastAsia="Calibri"/>
          <w:b/>
          <w:sz w:val="24"/>
          <w:szCs w:val="24"/>
        </w:rPr>
        <w:t xml:space="preserve">e notiks </w:t>
      </w:r>
      <w:r w:rsidR="00B46BC1" w:rsidRPr="00555DC5">
        <w:rPr>
          <w:rFonts w:eastAsia="Calibri"/>
          <w:b/>
          <w:bCs/>
          <w:sz w:val="24"/>
          <w:szCs w:val="24"/>
        </w:rPr>
        <w:t>20</w:t>
      </w:r>
      <w:r w:rsidR="00E37E67" w:rsidRPr="00555DC5">
        <w:rPr>
          <w:rFonts w:eastAsia="Calibri"/>
          <w:b/>
          <w:bCs/>
          <w:sz w:val="24"/>
          <w:szCs w:val="24"/>
        </w:rPr>
        <w:t>2</w:t>
      </w:r>
      <w:r w:rsidR="000C2F32" w:rsidRPr="00555DC5">
        <w:rPr>
          <w:rFonts w:eastAsia="Calibri"/>
          <w:b/>
          <w:bCs/>
          <w:sz w:val="24"/>
          <w:szCs w:val="24"/>
        </w:rPr>
        <w:t>3</w:t>
      </w:r>
      <w:r w:rsidR="00E37E67" w:rsidRPr="00555DC5">
        <w:rPr>
          <w:rFonts w:eastAsia="Calibri"/>
          <w:b/>
          <w:bCs/>
          <w:sz w:val="24"/>
          <w:szCs w:val="24"/>
        </w:rPr>
        <w:t>.</w:t>
      </w:r>
      <w:r w:rsidR="00B46BC1" w:rsidRPr="00555DC5">
        <w:rPr>
          <w:rFonts w:eastAsia="Calibri"/>
          <w:b/>
          <w:bCs/>
          <w:sz w:val="24"/>
          <w:szCs w:val="24"/>
        </w:rPr>
        <w:t xml:space="preserve">gada </w:t>
      </w:r>
      <w:r w:rsidR="00555DC5" w:rsidRPr="00555DC5">
        <w:rPr>
          <w:rFonts w:eastAsia="Calibri"/>
          <w:b/>
          <w:bCs/>
          <w:sz w:val="24"/>
          <w:szCs w:val="24"/>
        </w:rPr>
        <w:t>18.jūlijā</w:t>
      </w:r>
      <w:r w:rsidR="00B46BC1" w:rsidRPr="00555DC5">
        <w:rPr>
          <w:rFonts w:eastAsia="Calibri"/>
          <w:b/>
          <w:bCs/>
          <w:sz w:val="24"/>
          <w:szCs w:val="24"/>
        </w:rPr>
        <w:t xml:space="preserve"> plkst.</w:t>
      </w:r>
      <w:r w:rsidR="00546220" w:rsidRPr="00555DC5">
        <w:rPr>
          <w:rFonts w:eastAsia="Calibri"/>
          <w:b/>
          <w:bCs/>
          <w:sz w:val="24"/>
          <w:szCs w:val="24"/>
        </w:rPr>
        <w:t xml:space="preserve"> </w:t>
      </w:r>
      <w:r w:rsidR="00555DC5" w:rsidRPr="00555DC5">
        <w:rPr>
          <w:rFonts w:eastAsia="Calibri"/>
          <w:b/>
          <w:bCs/>
          <w:sz w:val="24"/>
          <w:szCs w:val="24"/>
        </w:rPr>
        <w:t>10.00</w:t>
      </w:r>
      <w:r w:rsidR="00B46BC1" w:rsidRPr="00555DC5">
        <w:rPr>
          <w:rFonts w:eastAsia="Calibri"/>
          <w:sz w:val="24"/>
          <w:szCs w:val="24"/>
        </w:rPr>
        <w:t xml:space="preserve"> </w:t>
      </w:r>
      <w:r w:rsidR="008759DE" w:rsidRPr="00555DC5">
        <w:rPr>
          <w:rFonts w:eastAsia="Calibri"/>
          <w:b/>
          <w:sz w:val="24"/>
          <w:szCs w:val="24"/>
        </w:rPr>
        <w:t>P</w:t>
      </w:r>
      <w:r w:rsidR="00546220" w:rsidRPr="00555DC5">
        <w:rPr>
          <w:rFonts w:eastAsia="Calibri"/>
          <w:b/>
          <w:sz w:val="24"/>
          <w:szCs w:val="24"/>
        </w:rPr>
        <w:t>ašvaldības Siguldas pagasta Kultūras nam</w:t>
      </w:r>
      <w:r w:rsidR="001179E1" w:rsidRPr="00555DC5">
        <w:rPr>
          <w:rFonts w:eastAsia="Calibri"/>
          <w:b/>
          <w:sz w:val="24"/>
          <w:szCs w:val="24"/>
        </w:rPr>
        <w:t>ā</w:t>
      </w:r>
      <w:r w:rsidR="00546220" w:rsidRPr="00555DC5">
        <w:rPr>
          <w:rFonts w:eastAsia="Calibri"/>
          <w:b/>
          <w:sz w:val="24"/>
          <w:szCs w:val="24"/>
        </w:rPr>
        <w:t>,</w:t>
      </w:r>
      <w:r w:rsidR="006965E4" w:rsidRPr="00555DC5">
        <w:rPr>
          <w:sz w:val="24"/>
          <w:szCs w:val="24"/>
        </w:rPr>
        <w:t xml:space="preserve"> Zinātnes ielā 7, Siguld</w:t>
      </w:r>
      <w:r w:rsidR="00AF59DB" w:rsidRPr="00555DC5">
        <w:rPr>
          <w:sz w:val="24"/>
          <w:szCs w:val="24"/>
        </w:rPr>
        <w:t>ā</w:t>
      </w:r>
      <w:r w:rsidR="006965E4" w:rsidRPr="00555DC5">
        <w:rPr>
          <w:sz w:val="24"/>
          <w:szCs w:val="24"/>
        </w:rPr>
        <w:t>, Siguldas novadā</w:t>
      </w:r>
      <w:r w:rsidR="00B46BC1" w:rsidRPr="00555DC5">
        <w:rPr>
          <w:rFonts w:eastAsia="Calibri"/>
          <w:sz w:val="24"/>
          <w:szCs w:val="24"/>
        </w:rPr>
        <w:t>.</w:t>
      </w:r>
      <w:bookmarkEnd w:id="7"/>
    </w:p>
    <w:p w14:paraId="72E09C37"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ED04B1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1179E1">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1179E1">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8F5DFE">
      <w:pPr>
        <w:pStyle w:val="Sarakstarindkopa"/>
        <w:numPr>
          <w:ilvl w:val="0"/>
          <w:numId w:val="33"/>
        </w:numPr>
        <w:autoSpaceDE w:val="0"/>
        <w:autoSpaceDN w:val="0"/>
        <w:adjustRightInd w:val="0"/>
        <w:jc w:val="both"/>
        <w:rPr>
          <w:rFonts w:eastAsia="Calibri"/>
          <w:bCs/>
          <w:i/>
          <w:sz w:val="24"/>
          <w:szCs w:val="24"/>
        </w:rPr>
      </w:pPr>
      <w:bookmarkStart w:id="8"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8"/>
    </w:p>
    <w:p w14:paraId="23523C37" w14:textId="77777777" w:rsidR="00CB1362" w:rsidRPr="00367FB3" w:rsidRDefault="00444224"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8F5DFE">
      <w:pPr>
        <w:pStyle w:val="Sarakstarindkopa"/>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8F5DFE">
      <w:pPr>
        <w:pStyle w:val="Sarakstarindkopa"/>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8F5DFE">
      <w:pPr>
        <w:pStyle w:val="Sarakstarindkopa"/>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8F5DFE">
      <w:pPr>
        <w:pStyle w:val="Sarakstarindkopa"/>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2A4CC62A"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675D133A"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.2. </w:t>
      </w:r>
      <w:bookmarkStart w:id="9" w:name="_Hlk135750532"/>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bookmarkEnd w:id="9"/>
      <w:r w:rsidR="00B46BC1" w:rsidRPr="00367FB3">
        <w:rPr>
          <w:rFonts w:eastAsia="Calibri"/>
          <w:sz w:val="24"/>
          <w:szCs w:val="24"/>
        </w:rPr>
        <w:t>;</w:t>
      </w:r>
    </w:p>
    <w:p w14:paraId="4D994582" w14:textId="31EA1A30"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3AF04BF" w:rsidR="00F54D08"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064429B7" w:rsidR="00B46BC1" w:rsidRPr="00367FB3" w:rsidRDefault="00F54D08" w:rsidP="008F5DFE">
      <w:pPr>
        <w:pStyle w:val="Sarakstarindkopa"/>
        <w:widowControl w:val="0"/>
        <w:ind w:left="360"/>
        <w:jc w:val="both"/>
        <w:rPr>
          <w:rFonts w:eastAsia="Calibri"/>
          <w:noProof/>
          <w:sz w:val="24"/>
          <w:szCs w:val="24"/>
        </w:rPr>
      </w:pPr>
      <w:r w:rsidRPr="00367FB3">
        <w:rPr>
          <w:rFonts w:eastAsia="Calibri"/>
          <w:noProof/>
          <w:sz w:val="24"/>
          <w:szCs w:val="24"/>
        </w:rPr>
        <w:t>5</w:t>
      </w:r>
      <w:r w:rsidR="000C73D9">
        <w:rPr>
          <w:rFonts w:eastAsia="Calibri"/>
          <w:noProof/>
          <w:sz w:val="24"/>
          <w:szCs w:val="24"/>
        </w:rPr>
        <w:t>5</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8F5DFE">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8F5DFE">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0" w:name="_Ref527454710"/>
      <w:bookmarkStart w:id="11"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0"/>
      <w:r w:rsidRPr="00367FB3">
        <w:rPr>
          <w:rFonts w:ascii="Times New Roman" w:eastAsia="Calibri" w:hAnsi="Times New Roman" w:cs="Times New Roman"/>
          <w:iCs/>
          <w:sz w:val="24"/>
          <w:szCs w:val="24"/>
        </w:rPr>
        <w:t xml:space="preserve"> </w:t>
      </w:r>
    </w:p>
    <w:p w14:paraId="145BCADA" w14:textId="275C8279"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7648E178" w:rsidR="0058157C" w:rsidRPr="00367FB3" w:rsidRDefault="0058157C" w:rsidP="008F5DFE">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2"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615383">
        <w:rPr>
          <w:rFonts w:ascii="Times New Roman" w:eastAsia="Calibri" w:hAnsi="Times New Roman" w:cs="Times New Roman"/>
          <w:sz w:val="24"/>
          <w:szCs w:val="24"/>
        </w:rPr>
        <w:t>56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2"/>
      <w:r w:rsidRPr="00367FB3">
        <w:rPr>
          <w:rFonts w:ascii="Times New Roman" w:eastAsia="Calibri" w:hAnsi="Times New Roman" w:cs="Times New Roman"/>
          <w:sz w:val="24"/>
          <w:szCs w:val="24"/>
        </w:rPr>
        <w:t xml:space="preserve"> </w:t>
      </w:r>
    </w:p>
    <w:p w14:paraId="6D34D915" w14:textId="77777777" w:rsidR="00B33600" w:rsidRPr="00B33600" w:rsidRDefault="00CB214B" w:rsidP="00B33600">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w:t>
      </w:r>
      <w:r w:rsidR="0058157C" w:rsidRPr="00A42FB2">
        <w:rPr>
          <w:rFonts w:ascii="Times New Roman" w:eastAsia="MS Mincho" w:hAnsi="Times New Roman" w:cs="Times New Roman"/>
          <w:sz w:val="24"/>
          <w:szCs w:val="24"/>
        </w:rPr>
        <w:t xml:space="preserve">nākamo augstāko </w:t>
      </w:r>
      <w:r w:rsidR="009F405D" w:rsidRPr="00A42FB2">
        <w:rPr>
          <w:rFonts w:ascii="Times New Roman" w:eastAsia="MS Mincho" w:hAnsi="Times New Roman" w:cs="Times New Roman"/>
          <w:sz w:val="24"/>
          <w:szCs w:val="24"/>
        </w:rPr>
        <w:t>Zemes</w:t>
      </w:r>
      <w:r w:rsidR="008E7529" w:rsidRPr="00A42FB2">
        <w:rPr>
          <w:rFonts w:ascii="Times New Roman" w:eastAsia="MS Mincho" w:hAnsi="Times New Roman" w:cs="Times New Roman"/>
          <w:sz w:val="24"/>
          <w:szCs w:val="24"/>
        </w:rPr>
        <w:t>gabala</w:t>
      </w:r>
      <w:r w:rsidR="0058157C" w:rsidRPr="00A42FB2">
        <w:rPr>
          <w:rFonts w:ascii="Times New Roman" w:eastAsia="MS Mincho" w:hAnsi="Times New Roman" w:cs="Times New Roman"/>
          <w:sz w:val="24"/>
          <w:szCs w:val="24"/>
        </w:rPr>
        <w:t xml:space="preserve"> nomas maksu </w:t>
      </w:r>
      <w:r w:rsidR="0058157C" w:rsidRPr="00A42FB2">
        <w:rPr>
          <w:rFonts w:ascii="Times New Roman" w:eastAsia="Times New Roman" w:hAnsi="Times New Roman" w:cs="Times New Roman"/>
          <w:sz w:val="24"/>
          <w:szCs w:val="24"/>
          <w:lang w:eastAsia="lv-LV" w:bidi="lo-LA"/>
        </w:rPr>
        <w:t xml:space="preserve">Ministru kabineta </w:t>
      </w:r>
      <w:r w:rsidR="002C3221" w:rsidRPr="00A42FB2">
        <w:rPr>
          <w:rFonts w:ascii="Times New Roman" w:eastAsia="Times New Roman" w:hAnsi="Times New Roman" w:cs="Times New Roman"/>
          <w:sz w:val="24"/>
          <w:szCs w:val="24"/>
          <w:lang w:eastAsia="lv-LV" w:bidi="lo-LA"/>
        </w:rPr>
        <w:t>2018.gada 19.jūnija noteikumu</w:t>
      </w:r>
      <w:r w:rsidR="00F03AED"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Calibri" w:hAnsi="Times New Roman" w:cs="Times New Roman"/>
          <w:iCs/>
          <w:sz w:val="24"/>
          <w:szCs w:val="24"/>
        </w:rPr>
        <w:t>noteiktajā kārtībā</w:t>
      </w:r>
      <w:r w:rsidR="0058157C" w:rsidRPr="00A42FB2">
        <w:rPr>
          <w:rFonts w:ascii="Times New Roman" w:eastAsia="MS Mincho" w:hAnsi="Times New Roman" w:cs="Times New Roman"/>
          <w:sz w:val="24"/>
          <w:szCs w:val="24"/>
        </w:rPr>
        <w:t>. Ja uzaicinātais Dalībnieks</w:t>
      </w:r>
      <w:r w:rsidR="0058157C" w:rsidRPr="00A42FB2">
        <w:rPr>
          <w:rFonts w:ascii="Times New Roman" w:eastAsia="Calibri" w:hAnsi="Times New Roman" w:cs="Times New Roman"/>
          <w:iCs/>
          <w:sz w:val="24"/>
          <w:szCs w:val="24"/>
        </w:rPr>
        <w:t xml:space="preserve"> </w:t>
      </w:r>
      <w:r w:rsidR="0058157C" w:rsidRPr="00A42FB2">
        <w:rPr>
          <w:rFonts w:ascii="Times New Roman" w:eastAsia="Times New Roman" w:hAnsi="Times New Roman" w:cs="Times New Roman"/>
          <w:sz w:val="24"/>
          <w:szCs w:val="24"/>
          <w:lang w:eastAsia="lv-LV" w:bidi="lo-LA"/>
        </w:rPr>
        <w:t xml:space="preserve">Ministru kabineta </w:t>
      </w:r>
      <w:r w:rsidR="00B74BE7" w:rsidRPr="00A42FB2">
        <w:rPr>
          <w:rFonts w:ascii="Times New Roman" w:eastAsia="Times New Roman" w:hAnsi="Times New Roman" w:cs="Times New Roman"/>
          <w:sz w:val="24"/>
          <w:szCs w:val="24"/>
          <w:lang w:eastAsia="lv-LV" w:bidi="lo-LA"/>
        </w:rPr>
        <w:t>2018.gada 19.jūnija noteikumu</w:t>
      </w:r>
      <w:r w:rsidR="005B3865" w:rsidRPr="00A42FB2">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A42FB2">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A42FB2">
        <w:rPr>
          <w:rFonts w:ascii="Times New Roman" w:eastAsia="Calibri" w:hAnsi="Times New Roman" w:cs="Times New Roman"/>
          <w:sz w:val="24"/>
          <w:szCs w:val="24"/>
        </w:rPr>
        <w:t xml:space="preserve">Dalībnieks zaudē </w:t>
      </w:r>
      <w:r w:rsidR="0058157C" w:rsidRPr="00B33600">
        <w:rPr>
          <w:rFonts w:ascii="Times New Roman" w:eastAsia="Calibri" w:hAnsi="Times New Roman" w:cs="Times New Roman"/>
          <w:sz w:val="24"/>
          <w:szCs w:val="24"/>
        </w:rPr>
        <w:t>iemaksāto nodrošinājumu,</w:t>
      </w:r>
      <w:r w:rsidR="0058157C" w:rsidRPr="00B33600">
        <w:rPr>
          <w:rFonts w:ascii="Times New Roman" w:eastAsia="MS Mincho" w:hAnsi="Times New Roman" w:cs="Times New Roman"/>
          <w:sz w:val="24"/>
          <w:szCs w:val="24"/>
        </w:rPr>
        <w:t xml:space="preserve"> un Pašvaldībai ir tiesības rīkot jaunu nomas tiesību izsoli</w:t>
      </w:r>
      <w:r w:rsidR="0058157C" w:rsidRPr="00B33600">
        <w:rPr>
          <w:rFonts w:ascii="Times New Roman" w:eastAsia="Calibri" w:hAnsi="Times New Roman" w:cs="Times New Roman"/>
          <w:sz w:val="24"/>
          <w:szCs w:val="24"/>
        </w:rPr>
        <w:t>.</w:t>
      </w:r>
    </w:p>
    <w:p w14:paraId="31BF9902" w14:textId="2D13D73C" w:rsidR="008B56CC" w:rsidRPr="00B33600" w:rsidRDefault="00DA3B79" w:rsidP="00B33600">
      <w:pPr>
        <w:numPr>
          <w:ilvl w:val="0"/>
          <w:numId w:val="33"/>
        </w:numPr>
        <w:tabs>
          <w:tab w:val="left" w:pos="1620"/>
        </w:tabs>
        <w:spacing w:after="0" w:line="240" w:lineRule="auto"/>
        <w:jc w:val="both"/>
        <w:rPr>
          <w:rFonts w:ascii="Times New Roman" w:eastAsia="Calibri" w:hAnsi="Times New Roman" w:cs="Times New Roman"/>
          <w:sz w:val="24"/>
          <w:szCs w:val="24"/>
        </w:rPr>
      </w:pPr>
      <w:r w:rsidRPr="00B33600">
        <w:rPr>
          <w:rFonts w:ascii="Times New Roman" w:hAnsi="Times New Roman" w:cs="Times New Roman"/>
          <w:sz w:val="24"/>
          <w:szCs w:val="24"/>
        </w:rPr>
        <w:t>Pašvaldība</w:t>
      </w:r>
      <w:r w:rsidR="008951F7" w:rsidRPr="00B33600">
        <w:rPr>
          <w:rFonts w:ascii="Times New Roman" w:hAnsi="Times New Roman" w:cs="Times New Roman"/>
          <w:sz w:val="24"/>
          <w:szCs w:val="24"/>
        </w:rPr>
        <w:t xml:space="preserve"> ne vēlāk kā 10 (desmit) darba dienu laikā pēc </w:t>
      </w:r>
      <w:r w:rsidR="00716C67" w:rsidRPr="00B33600">
        <w:rPr>
          <w:rFonts w:ascii="Times New Roman" w:hAnsi="Times New Roman" w:cs="Times New Roman"/>
          <w:sz w:val="24"/>
          <w:szCs w:val="24"/>
        </w:rPr>
        <w:t>nomas</w:t>
      </w:r>
      <w:r w:rsidR="008951F7" w:rsidRPr="00B33600">
        <w:rPr>
          <w:rFonts w:ascii="Times New Roman" w:hAnsi="Times New Roman" w:cs="Times New Roman"/>
          <w:sz w:val="24"/>
          <w:szCs w:val="24"/>
        </w:rPr>
        <w:t xml:space="preserve"> līguma spēkā stāšanās </w:t>
      </w:r>
      <w:r w:rsidR="003C7D4B" w:rsidRPr="00B33600">
        <w:rPr>
          <w:rFonts w:ascii="Times New Roman" w:hAnsi="Times New Roman" w:cs="Times New Roman"/>
          <w:sz w:val="24"/>
          <w:szCs w:val="24"/>
        </w:rPr>
        <w:t xml:space="preserve">dienas </w:t>
      </w:r>
      <w:r w:rsidR="008951F7" w:rsidRPr="00B33600">
        <w:rPr>
          <w:rFonts w:ascii="Times New Roman" w:hAnsi="Times New Roman" w:cs="Times New Roman"/>
          <w:sz w:val="24"/>
          <w:szCs w:val="24"/>
        </w:rPr>
        <w:t xml:space="preserve">publicē vai nodrošina minētās informācijas publicēšanu </w:t>
      </w:r>
      <w:bookmarkEnd w:id="11"/>
      <w:r w:rsidR="0081233F" w:rsidRPr="00B33600">
        <w:rPr>
          <w:rFonts w:ascii="Times New Roman" w:hAnsi="Times New Roman" w:cs="Times New Roman"/>
          <w:sz w:val="24"/>
          <w:szCs w:val="24"/>
        </w:rPr>
        <w:t>P</w:t>
      </w:r>
      <w:r w:rsidR="00A66C1E" w:rsidRPr="00B33600">
        <w:rPr>
          <w:rFonts w:ascii="Times New Roman" w:hAnsi="Times New Roman" w:cs="Times New Roman"/>
          <w:sz w:val="24"/>
          <w:szCs w:val="24"/>
        </w:rPr>
        <w:t>ašvaldības</w:t>
      </w:r>
      <w:r w:rsidR="003C7D4B" w:rsidRPr="00B33600">
        <w:rPr>
          <w:rFonts w:ascii="Times New Roman" w:hAnsi="Times New Roman" w:cs="Times New Roman"/>
          <w:sz w:val="24"/>
          <w:szCs w:val="24"/>
        </w:rPr>
        <w:t xml:space="preserve"> </w:t>
      </w:r>
      <w:r w:rsidR="004B3FCB" w:rsidRPr="00B33600">
        <w:rPr>
          <w:rFonts w:ascii="Times New Roman" w:hAnsi="Times New Roman" w:cs="Times New Roman"/>
          <w:sz w:val="24"/>
          <w:szCs w:val="24"/>
        </w:rPr>
        <w:t>tīmekļa vietnē</w:t>
      </w:r>
      <w:r w:rsidR="00A66C1E" w:rsidRPr="00B33600">
        <w:rPr>
          <w:rFonts w:ascii="Times New Roman" w:hAnsi="Times New Roman" w:cs="Times New Roman"/>
          <w:sz w:val="24"/>
          <w:szCs w:val="24"/>
        </w:rPr>
        <w:t xml:space="preserve"> </w:t>
      </w:r>
      <w:r w:rsidR="0081233F" w:rsidRPr="00B33600">
        <w:rPr>
          <w:rFonts w:ascii="Times New Roman" w:hAnsi="Times New Roman" w:cs="Times New Roman"/>
          <w:sz w:val="24"/>
          <w:szCs w:val="24"/>
        </w:rPr>
        <w:t>https://www.sigulda.lv/public/lat/pasvaldiba/nekustamais_ipasums1/pieteikties_zemes_nomai/.</w:t>
      </w:r>
    </w:p>
    <w:p w14:paraId="23B6489A" w14:textId="516D5C0D" w:rsidR="005F3753" w:rsidRPr="00367FB3" w:rsidRDefault="008B56CC" w:rsidP="008F5DFE">
      <w:pPr>
        <w:pStyle w:val="Sarakstarindkopa"/>
        <w:numPr>
          <w:ilvl w:val="0"/>
          <w:numId w:val="33"/>
        </w:numPr>
        <w:tabs>
          <w:tab w:val="left" w:pos="1620"/>
        </w:tabs>
        <w:jc w:val="both"/>
        <w:rPr>
          <w:rFonts w:eastAsia="Calibri"/>
          <w:i/>
          <w:strike/>
          <w:sz w:val="24"/>
          <w:szCs w:val="24"/>
        </w:rPr>
      </w:pPr>
      <w:r w:rsidRPr="00B33600">
        <w:rPr>
          <w:rFonts w:eastAsiaTheme="minorHAnsi"/>
          <w:iCs w:val="0"/>
          <w:sz w:val="24"/>
          <w:szCs w:val="24"/>
        </w:rPr>
        <w:t xml:space="preserve">Šie </w:t>
      </w:r>
      <w:r w:rsidR="000856D3" w:rsidRPr="00B33600">
        <w:rPr>
          <w:rFonts w:eastAsiaTheme="minorHAnsi"/>
          <w:iCs w:val="0"/>
          <w:sz w:val="24"/>
          <w:szCs w:val="24"/>
        </w:rPr>
        <w:t>I</w:t>
      </w:r>
      <w:r w:rsidRPr="00B33600">
        <w:rPr>
          <w:rFonts w:eastAsiaTheme="minorHAnsi"/>
          <w:iCs w:val="0"/>
          <w:sz w:val="24"/>
          <w:szCs w:val="24"/>
        </w:rPr>
        <w:t>zsoles</w:t>
      </w:r>
      <w:r w:rsidRPr="00367FB3">
        <w:rPr>
          <w:rFonts w:eastAsiaTheme="minorHAnsi"/>
          <w:iCs w:val="0"/>
          <w:sz w:val="23"/>
          <w:szCs w:val="23"/>
        </w:rPr>
        <w:t xml:space="preserve">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8F5DFE">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6D572FB3"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81233F">
        <w:rPr>
          <w:rFonts w:ascii="Times New Roman" w:eastAsia="Calibri" w:hAnsi="Times New Roman" w:cs="Times New Roman"/>
          <w:sz w:val="24"/>
          <w:szCs w:val="24"/>
        </w:rPr>
        <w:t>.</w:t>
      </w:r>
    </w:p>
    <w:p w14:paraId="1ABF9819" w14:textId="23D4074C" w:rsidR="00CA22DC" w:rsidRPr="00367FB3"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81233F">
        <w:rPr>
          <w:rFonts w:ascii="Times New Roman" w:eastAsia="Calibri" w:hAnsi="Times New Roman" w:cs="Times New Roman"/>
          <w:sz w:val="24"/>
          <w:szCs w:val="24"/>
        </w:rPr>
        <w:t>.</w:t>
      </w:r>
    </w:p>
    <w:p w14:paraId="074F7CAC" w14:textId="0FBF1854" w:rsidR="00B33600" w:rsidRDefault="00CA22DC" w:rsidP="008F5DFE">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31150690" w14:textId="77777777" w:rsidR="00615383" w:rsidRPr="00367FB3" w:rsidRDefault="00615383" w:rsidP="008F5DFE">
      <w:pPr>
        <w:spacing w:after="0" w:line="240" w:lineRule="auto"/>
        <w:jc w:val="both"/>
        <w:rPr>
          <w:rFonts w:ascii="Times New Roman" w:eastAsia="Calibri" w:hAnsi="Times New Roman" w:cs="Times New Roman"/>
          <w:sz w:val="24"/>
          <w:szCs w:val="24"/>
        </w:rPr>
      </w:pPr>
    </w:p>
    <w:p w14:paraId="00959FE4" w14:textId="0EA9970F" w:rsidR="008315F6" w:rsidRPr="00615383" w:rsidRDefault="00B46BC1" w:rsidP="00615383">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26923391" w14:textId="77777777" w:rsidR="006D795C" w:rsidRPr="00367FB3" w:rsidRDefault="006D795C" w:rsidP="008F5DFE">
      <w:pPr>
        <w:spacing w:after="0" w:line="240" w:lineRule="auto"/>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44B7B6BF" w14:textId="77777777" w:rsidR="00B33600" w:rsidRPr="00FC70CC" w:rsidRDefault="00B33600" w:rsidP="00B33600">
      <w:pPr>
        <w:spacing w:after="0" w:line="240" w:lineRule="auto"/>
        <w:jc w:val="right"/>
        <w:rPr>
          <w:rFonts w:ascii="Times New Roman" w:eastAsia="Calibri" w:hAnsi="Times New Roman" w:cs="Times New Roman"/>
          <w:bCs/>
          <w:sz w:val="24"/>
          <w:szCs w:val="24"/>
        </w:rPr>
      </w:pPr>
      <w:r w:rsidRPr="00FC70CC">
        <w:rPr>
          <w:rFonts w:ascii="Times New Roman" w:eastAsia="Calibri" w:hAnsi="Times New Roman" w:cs="Times New Roman"/>
          <w:bCs/>
          <w:sz w:val="24"/>
          <w:szCs w:val="24"/>
        </w:rPr>
        <w:lastRenderedPageBreak/>
        <w:t>1.pielikums</w:t>
      </w:r>
    </w:p>
    <w:p w14:paraId="56EA943A" w14:textId="77777777" w:rsidR="00B33600" w:rsidRDefault="00B33600" w:rsidP="00B33600">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D90451">
        <w:rPr>
          <w:rFonts w:ascii="Times New Roman" w:eastAsia="Calibri" w:hAnsi="Times New Roman" w:cs="Times New Roman"/>
          <w:bCs/>
          <w:sz w:val="24"/>
          <w:szCs w:val="24"/>
        </w:rPr>
        <w:t xml:space="preserve">ekustamā īpašuma ar kadastra numuru </w:t>
      </w:r>
    </w:p>
    <w:p w14:paraId="004562EB" w14:textId="77777777" w:rsidR="00B33600" w:rsidRDefault="00B33600" w:rsidP="00B33600">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 xml:space="preserve">42660040115 zemes vienības ar adresi </w:t>
      </w:r>
    </w:p>
    <w:p w14:paraId="00F08FCA" w14:textId="77777777" w:rsidR="00B33600" w:rsidRDefault="00B33600" w:rsidP="00B33600">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 xml:space="preserve">Siguldas iela 3, More, Mores pagasts, </w:t>
      </w:r>
    </w:p>
    <w:p w14:paraId="27C8F7A0" w14:textId="77777777" w:rsidR="00B33600" w:rsidRDefault="00B33600" w:rsidP="00B33600">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Siguldas novads, kadastra apzīmējums 42660040115,</w:t>
      </w:r>
    </w:p>
    <w:p w14:paraId="63D082A9" w14:textId="38AC0415" w:rsidR="00B33600" w:rsidRPr="00367FB3" w:rsidRDefault="00B33600" w:rsidP="00B33600">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tiesību </w:t>
      </w:r>
      <w:r>
        <w:rPr>
          <w:rFonts w:ascii="Times New Roman" w:eastAsia="Calibri" w:hAnsi="Times New Roman" w:cs="Times New Roman"/>
          <w:bCs/>
          <w:sz w:val="24"/>
          <w:szCs w:val="24"/>
        </w:rPr>
        <w:t>otrajiem</w:t>
      </w:r>
      <w:r w:rsidRPr="00367FB3">
        <w:rPr>
          <w:rFonts w:ascii="Times New Roman" w:eastAsia="Calibri" w:hAnsi="Times New Roman" w:cs="Times New Roman"/>
          <w:bCs/>
          <w:sz w:val="24"/>
          <w:szCs w:val="24"/>
        </w:rPr>
        <w:t xml:space="preserve"> izsoles noteikumiem</w:t>
      </w:r>
    </w:p>
    <w:p w14:paraId="51318222" w14:textId="77777777" w:rsidR="00B33600" w:rsidRPr="00367FB3" w:rsidRDefault="00B33600" w:rsidP="00B33600">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_____________________________________________________________________________________________</w:t>
      </w:r>
    </w:p>
    <w:p w14:paraId="735A2C0A" w14:textId="77777777" w:rsidR="00B33600" w:rsidRPr="00367FB3" w:rsidRDefault="00B33600" w:rsidP="00B33600">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(juridiskām personām dokuments sagatavojams uz veidlapas, norādot informāciju par dokumenta sagatavotāju saskaņā ar Komerclikuma un lietvedības noteikumu prasībām, kā arī ievērojot lietvedības noteikumus dokumenta formai un saturam)</w:t>
      </w:r>
    </w:p>
    <w:p w14:paraId="655865BB" w14:textId="77777777" w:rsidR="00B33600" w:rsidRPr="00367FB3" w:rsidRDefault="00B33600" w:rsidP="00B33600">
      <w:pPr>
        <w:spacing w:after="0" w:line="240" w:lineRule="auto"/>
        <w:ind w:right="-1" w:firstLine="567"/>
        <w:jc w:val="center"/>
        <w:rPr>
          <w:rFonts w:ascii="Times New Roman" w:eastAsia="Calibri" w:hAnsi="Times New Roman" w:cs="Times New Roman"/>
          <w:sz w:val="24"/>
          <w:szCs w:val="24"/>
        </w:rPr>
      </w:pPr>
    </w:p>
    <w:p w14:paraId="78DE9DA0" w14:textId="4682883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8F5DFE">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8F5DFE">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8F5DFE">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8F5DF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8F5DFE">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8F5DFE">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8F5DFE">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8F5DFE">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8F5DFE">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8F5DFE">
      <w:pPr>
        <w:spacing w:after="0" w:line="240" w:lineRule="auto"/>
        <w:ind w:right="71"/>
        <w:jc w:val="both"/>
        <w:rPr>
          <w:rFonts w:ascii="Times New Roman" w:eastAsia="Calibri" w:hAnsi="Times New Roman" w:cs="Times New Roman"/>
          <w:sz w:val="24"/>
          <w:szCs w:val="24"/>
        </w:rPr>
      </w:pPr>
    </w:p>
    <w:p w14:paraId="30D667B7" w14:textId="3DD31769" w:rsidR="00542B81" w:rsidRDefault="00B33600" w:rsidP="008F5DFE">
      <w:pPr>
        <w:autoSpaceDE w:val="0"/>
        <w:autoSpaceDN w:val="0"/>
        <w:adjustRightInd w:val="0"/>
        <w:spacing w:after="0" w:line="240" w:lineRule="auto"/>
        <w:jc w:val="both"/>
        <w:rPr>
          <w:rFonts w:ascii="Times New Roman" w:eastAsia="Times New Roman" w:hAnsi="Times New Roman" w:cs="Times New Roman"/>
          <w:iCs/>
          <w:sz w:val="24"/>
          <w:szCs w:val="24"/>
        </w:rPr>
      </w:pPr>
      <w:r w:rsidRPr="00B33600">
        <w:rPr>
          <w:rFonts w:ascii="Times New Roman" w:eastAsia="Times New Roman" w:hAnsi="Times New Roman" w:cs="Times New Roman"/>
          <w:iCs/>
          <w:sz w:val="24"/>
          <w:szCs w:val="24"/>
        </w:rPr>
        <w:t>Izsoles objekts ir nomas tiesības uz nekustamā īpašuma ar kadastra numuru 42660040115 zemes vienības ar adresi Siguldas iela 3, More, Mores pagasts, Siguldas novads, kadastra apzīmējums 42660040115, daļu 11,50 ha platībā lauksaimniecības produktu ražošanai.</w:t>
      </w:r>
    </w:p>
    <w:p w14:paraId="3C120040" w14:textId="77777777" w:rsidR="00B33600" w:rsidRPr="00367FB3" w:rsidRDefault="00B33600" w:rsidP="008F5DFE">
      <w:pPr>
        <w:autoSpaceDE w:val="0"/>
        <w:autoSpaceDN w:val="0"/>
        <w:adjustRightInd w:val="0"/>
        <w:spacing w:after="0" w:line="240" w:lineRule="auto"/>
        <w:jc w:val="both"/>
        <w:rPr>
          <w:rFonts w:ascii="Times New Roman" w:hAnsi="Times New Roman" w:cs="Times New Roman"/>
          <w:sz w:val="24"/>
          <w:szCs w:val="24"/>
        </w:rPr>
      </w:pPr>
    </w:p>
    <w:p w14:paraId="5E031346" w14:textId="4104C391"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DB08EF">
        <w:rPr>
          <w:rFonts w:ascii="Times New Roman" w:eastAsia="Calibri" w:hAnsi="Times New Roman" w:cs="Times New Roman"/>
          <w:sz w:val="24"/>
          <w:szCs w:val="24"/>
        </w:rPr>
        <w:t>otrajai</w:t>
      </w:r>
      <w:r w:rsidR="00691374"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8F5DF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8F5DFE">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8F5DF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8F5DFE">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8F5DFE">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8F5DFE">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8F5DF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8F5DF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8F5DFE">
      <w:pPr>
        <w:spacing w:after="0" w:line="240" w:lineRule="auto"/>
        <w:jc w:val="both"/>
        <w:rPr>
          <w:rFonts w:ascii="Times New Roman" w:hAnsi="Times New Roman" w:cs="Times New Roman"/>
          <w:sz w:val="24"/>
          <w:szCs w:val="24"/>
        </w:rPr>
      </w:pPr>
      <w:bookmarkStart w:id="13"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8F5DFE">
      <w:pPr>
        <w:spacing w:after="0" w:line="240" w:lineRule="auto"/>
        <w:jc w:val="both"/>
        <w:rPr>
          <w:rFonts w:ascii="Times New Roman" w:hAnsi="Times New Roman" w:cs="Times New Roman"/>
          <w:sz w:val="24"/>
          <w:szCs w:val="24"/>
        </w:rPr>
      </w:pPr>
    </w:p>
    <w:bookmarkEnd w:id="13"/>
    <w:p w14:paraId="5591D8C5"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8F5DFE">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8F5DFE">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8F5DF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8F5DFE">
      <w:pPr>
        <w:pStyle w:val="Paraststmeklis"/>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8F5DFE">
      <w:pPr>
        <w:pStyle w:val="Paraststmeklis"/>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ipersaite"/>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8F5DFE">
      <w:pPr>
        <w:spacing w:after="0" w:line="240" w:lineRule="auto"/>
        <w:rPr>
          <w:rFonts w:ascii="Times New Roman" w:eastAsia="Calibri" w:hAnsi="Times New Roman" w:cs="Times New Roman"/>
          <w:sz w:val="24"/>
          <w:szCs w:val="24"/>
        </w:rPr>
      </w:pPr>
    </w:p>
    <w:p w14:paraId="3403D091" w14:textId="77777777" w:rsidR="006D795C" w:rsidRPr="00367FB3" w:rsidRDefault="006D795C" w:rsidP="008F5DFE">
      <w:pPr>
        <w:spacing w:after="0" w:line="240" w:lineRule="auto"/>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00C00809" w14:textId="77777777" w:rsidR="00B33600" w:rsidRPr="00367FB3" w:rsidRDefault="00B33600" w:rsidP="00B33600">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2.pielikums</w:t>
      </w:r>
    </w:p>
    <w:p w14:paraId="6200F68B" w14:textId="77777777" w:rsidR="00B33600" w:rsidRPr="00727B2A" w:rsidRDefault="00B33600" w:rsidP="00B33600">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Nekustamā īpašuma ar kadastra numuru </w:t>
      </w:r>
    </w:p>
    <w:p w14:paraId="59FF11F4" w14:textId="77777777" w:rsidR="00B33600" w:rsidRPr="00727B2A" w:rsidRDefault="00B33600" w:rsidP="00B33600">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42660040115 zemes vienības ar adresi </w:t>
      </w:r>
    </w:p>
    <w:p w14:paraId="2960B2AE" w14:textId="77777777" w:rsidR="00B33600" w:rsidRPr="00727B2A" w:rsidRDefault="00B33600" w:rsidP="00B33600">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Siguldas iela 3, More, Mores pagasts, </w:t>
      </w:r>
    </w:p>
    <w:p w14:paraId="7DB38C68" w14:textId="77777777" w:rsidR="00B33600" w:rsidRPr="00727B2A" w:rsidRDefault="00B33600" w:rsidP="00B33600">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Siguldas novads, kadastra apzīmējums 42660040115,</w:t>
      </w:r>
    </w:p>
    <w:p w14:paraId="34820D68" w14:textId="71428899" w:rsidR="009D63A7" w:rsidRPr="00367FB3" w:rsidRDefault="00B33600" w:rsidP="00B33600">
      <w:pPr>
        <w:spacing w:after="0" w:line="240" w:lineRule="auto"/>
        <w:jc w:val="right"/>
        <w:rPr>
          <w:rFonts w:ascii="Times New Roman" w:eastAsia="Calibri" w:hAnsi="Times New Roman" w:cs="Times New Roman"/>
          <w:sz w:val="24"/>
          <w:szCs w:val="24"/>
        </w:rPr>
      </w:pPr>
      <w:r w:rsidRPr="00727B2A">
        <w:rPr>
          <w:rFonts w:ascii="Times New Roman" w:eastAsia="Calibri" w:hAnsi="Times New Roman" w:cs="Times New Roman"/>
          <w:bCs/>
          <w:sz w:val="24"/>
          <w:szCs w:val="24"/>
        </w:rPr>
        <w:t>daļas nomas tiesīb</w:t>
      </w:r>
      <w:r w:rsidR="006D795C" w:rsidRPr="00367FB3">
        <w:rPr>
          <w:rFonts w:ascii="Times New Roman" w:eastAsia="Calibri" w:hAnsi="Times New Roman" w:cs="Times New Roman"/>
          <w:bCs/>
          <w:sz w:val="24"/>
          <w:szCs w:val="24"/>
        </w:rPr>
        <w:t xml:space="preserve">u </w:t>
      </w:r>
      <w:r w:rsidR="00491809">
        <w:rPr>
          <w:rFonts w:ascii="Times New Roman" w:eastAsia="Calibri" w:hAnsi="Times New Roman" w:cs="Times New Roman"/>
          <w:bCs/>
          <w:sz w:val="24"/>
          <w:szCs w:val="24"/>
        </w:rPr>
        <w:t>otrajiem</w:t>
      </w:r>
      <w:r w:rsidR="006D795C" w:rsidRPr="00367FB3">
        <w:rPr>
          <w:rFonts w:ascii="Times New Roman" w:eastAsia="Calibri" w:hAnsi="Times New Roman" w:cs="Times New Roman"/>
          <w:bCs/>
          <w:sz w:val="24"/>
          <w:szCs w:val="24"/>
        </w:rPr>
        <w:t xml:space="preserve"> izsoles noteikumiem</w:t>
      </w:r>
    </w:p>
    <w:p w14:paraId="0DD33106" w14:textId="77777777" w:rsidR="00B861CF" w:rsidRPr="00367FB3" w:rsidRDefault="00B861CF" w:rsidP="008F5DFE">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367FB3" w:rsidRDefault="00A84976" w:rsidP="008F5DFE">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8F5DFE">
      <w:pPr>
        <w:spacing w:after="0" w:line="240"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3B1B62">
      <w:pPr>
        <w:tabs>
          <w:tab w:val="left" w:pos="6663"/>
        </w:tabs>
        <w:spacing w:after="0" w:line="276"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3B1B62">
      <w:pPr>
        <w:spacing w:after="0" w:line="276" w:lineRule="auto"/>
        <w:jc w:val="both"/>
        <w:rPr>
          <w:rFonts w:ascii="Times New Roman" w:eastAsia="Times New Roman" w:hAnsi="Times New Roman" w:cs="Times New Roman"/>
          <w:b/>
          <w:sz w:val="24"/>
          <w:szCs w:val="24"/>
          <w:lang w:eastAsia="lv-LV"/>
        </w:rPr>
      </w:pPr>
    </w:p>
    <w:p w14:paraId="15A5EDB1" w14:textId="581E35AE" w:rsidR="00B33600" w:rsidRPr="00367FB3" w:rsidRDefault="00B33600" w:rsidP="003B1B62">
      <w:pPr>
        <w:spacing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w:t>
      </w:r>
      <w:r w:rsidR="00B3608C">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 xml:space="preserve">.gada </w:t>
      </w:r>
      <w:r w:rsidR="00B3608C">
        <w:rPr>
          <w:rFonts w:ascii="Times New Roman" w:eastAsia="Times New Roman" w:hAnsi="Times New Roman" w:cs="Times New Roman"/>
          <w:sz w:val="24"/>
          <w:szCs w:val="24"/>
          <w:lang w:eastAsia="lv-LV"/>
        </w:rPr>
        <w:t>_______</w:t>
      </w:r>
      <w:r w:rsidRPr="00367FB3">
        <w:rPr>
          <w:rFonts w:ascii="Times New Roman" w:eastAsia="Times New Roman" w:hAnsi="Times New Roman" w:cs="Times New Roman"/>
          <w:sz w:val="24"/>
          <w:szCs w:val="24"/>
          <w:lang w:eastAsia="lv-LV"/>
        </w:rPr>
        <w:t xml:space="preserve"> saistošajiem noteikumiem Nr.</w:t>
      </w:r>
      <w:r w:rsidR="00B3608C">
        <w:rPr>
          <w:rFonts w:ascii="Times New Roman" w:eastAsia="Times New Roman" w:hAnsi="Times New Roman" w:cs="Times New Roman"/>
          <w:sz w:val="24"/>
          <w:szCs w:val="24"/>
          <w:lang w:eastAsia="lv-LV"/>
        </w:rPr>
        <w:t>____</w:t>
      </w:r>
      <w:r w:rsidRPr="00367FB3">
        <w:rPr>
          <w:rFonts w:ascii="Times New Roman" w:eastAsia="Times New Roman" w:hAnsi="Times New Roman" w:cs="Times New Roman"/>
          <w:sz w:val="24"/>
          <w:szCs w:val="24"/>
          <w:lang w:eastAsia="lv-LV"/>
        </w:rPr>
        <w:t xml:space="preserve"> “Siguldas novada pašvaldības nolikums” (</w:t>
      </w:r>
      <w:proofErr w:type="spellStart"/>
      <w:r w:rsidRPr="00367FB3">
        <w:rPr>
          <w:rFonts w:ascii="Times New Roman" w:eastAsia="Times New Roman" w:hAnsi="Times New Roman" w:cs="Times New Roman"/>
          <w:sz w:val="24"/>
          <w:szCs w:val="24"/>
          <w:lang w:eastAsia="lv-LV"/>
        </w:rPr>
        <w:t>prot.Nr</w:t>
      </w:r>
      <w:proofErr w:type="spellEnd"/>
      <w:r w:rsidRPr="00367FB3">
        <w:rPr>
          <w:rFonts w:ascii="Times New Roman" w:eastAsia="Times New Roman" w:hAnsi="Times New Roman" w:cs="Times New Roman"/>
          <w:sz w:val="24"/>
          <w:szCs w:val="24"/>
          <w:lang w:eastAsia="lv-LV"/>
        </w:rPr>
        <w:t>., .§), pārstāv ___________________________, turpmāk – Iznomātājs, no vienas puses, un</w:t>
      </w:r>
    </w:p>
    <w:p w14:paraId="199C6E81" w14:textId="77777777" w:rsidR="00B33600" w:rsidRPr="00367FB3" w:rsidRDefault="00B33600" w:rsidP="003B1B62">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2147FE1E" w14:textId="45D2A15B" w:rsidR="00B33600" w:rsidRPr="00367FB3" w:rsidRDefault="00B33600" w:rsidP="003B1B62">
      <w:pPr>
        <w:spacing w:before="60" w:after="0" w:line="276"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 xml:space="preserve">un pamatojoties uz </w:t>
      </w:r>
      <w:r w:rsidR="00FC70CC" w:rsidRPr="00FC70CC">
        <w:rPr>
          <w:rFonts w:ascii="Times New Roman" w:eastAsia="Times New Roman" w:hAnsi="Times New Roman" w:cs="Times New Roman"/>
          <w:sz w:val="24"/>
          <w:szCs w:val="24"/>
          <w:lang w:eastAsia="lv-LV"/>
        </w:rPr>
        <w:t xml:space="preserve">Siguldas novada pašvaldības īpašuma atsavināšanas un izsoles komisijas 2023.gada __.__________ lēmumu </w:t>
      </w:r>
      <w:r w:rsidRPr="00367FB3">
        <w:rPr>
          <w:rFonts w:ascii="Times New Roman" w:eastAsia="Times New Roman" w:hAnsi="Times New Roman" w:cs="Times New Roman"/>
          <w:sz w:val="24"/>
          <w:szCs w:val="24"/>
          <w:lang w:eastAsia="lv-LV"/>
        </w:rPr>
        <w:t>“</w:t>
      </w:r>
      <w:r w:rsidR="00FC70CC" w:rsidRPr="00FC70CC">
        <w:rPr>
          <w:rFonts w:ascii="Times New Roman" w:eastAsia="Times New Roman" w:hAnsi="Times New Roman" w:cs="Times New Roman"/>
          <w:sz w:val="24"/>
          <w:szCs w:val="24"/>
          <w:lang w:eastAsia="lv-LV"/>
        </w:rPr>
        <w:t xml:space="preserve">Nekustamā īpašuma ar kadastra numuru 42660040115 zemes vienības ar adresi Siguldas iela 3, More, Mores pagasts, Siguldas novads, kadastra apzīmējums 42660040115, daļas nomas tiesību </w:t>
      </w:r>
      <w:r w:rsidR="00FC70CC">
        <w:rPr>
          <w:rFonts w:ascii="Times New Roman" w:eastAsia="Times New Roman" w:hAnsi="Times New Roman" w:cs="Times New Roman"/>
          <w:sz w:val="24"/>
          <w:szCs w:val="24"/>
          <w:lang w:eastAsia="lv-LV"/>
        </w:rPr>
        <w:t>otrā</w:t>
      </w:r>
      <w:r w:rsidR="00FC70CC" w:rsidRPr="00FC70CC">
        <w:rPr>
          <w:rFonts w:ascii="Times New Roman" w:eastAsia="Times New Roman" w:hAnsi="Times New Roman" w:cs="Times New Roman"/>
          <w:sz w:val="24"/>
          <w:szCs w:val="24"/>
          <w:lang w:eastAsia="lv-LV"/>
        </w:rPr>
        <w:t xml:space="preserve"> izsole</w:t>
      </w:r>
      <w:r w:rsidRPr="00367FB3">
        <w:rPr>
          <w:rFonts w:ascii="Times New Roman" w:eastAsia="Times New Roman" w:hAnsi="Times New Roman" w:cs="Times New Roman"/>
          <w:sz w:val="24"/>
          <w:szCs w:val="24"/>
          <w:lang w:eastAsia="lv-LV"/>
        </w:rPr>
        <w:t>” (prot.</w:t>
      </w:r>
      <w:r>
        <w:rPr>
          <w:rFonts w:ascii="Times New Roman" w:eastAsia="Times New Roman" w:hAnsi="Times New Roman" w:cs="Times New Roman"/>
          <w:sz w:val="24"/>
          <w:szCs w:val="24"/>
          <w:lang w:eastAsia="lv-LV"/>
        </w:rPr>
        <w:t xml:space="preserve"> </w:t>
      </w:r>
      <w:r w:rsidRPr="00367FB3">
        <w:rPr>
          <w:rFonts w:ascii="Times New Roman" w:eastAsia="Times New Roman" w:hAnsi="Times New Roman" w:cs="Times New Roman"/>
          <w:sz w:val="24"/>
          <w:szCs w:val="24"/>
          <w:lang w:eastAsia="lv-LV"/>
        </w:rPr>
        <w:t>Nr.__, __.§), noslēdz šādu līgumu, turpmāk – Līgums:</w:t>
      </w:r>
    </w:p>
    <w:p w14:paraId="61EC81AA" w14:textId="77777777" w:rsidR="00B33600" w:rsidRPr="00367FB3" w:rsidRDefault="00B33600" w:rsidP="003B1B62">
      <w:pPr>
        <w:spacing w:before="60" w:after="0" w:line="276" w:lineRule="auto"/>
        <w:ind w:firstLine="567"/>
        <w:jc w:val="both"/>
        <w:rPr>
          <w:rFonts w:ascii="Times New Roman" w:eastAsia="Times New Roman" w:hAnsi="Times New Roman" w:cs="Times New Roman"/>
          <w:sz w:val="24"/>
          <w:szCs w:val="24"/>
          <w:lang w:eastAsia="lv-LV"/>
        </w:rPr>
      </w:pPr>
    </w:p>
    <w:p w14:paraId="49373C83" w14:textId="77777777" w:rsidR="00B33600" w:rsidRPr="00367FB3" w:rsidRDefault="00B33600" w:rsidP="003B1B62">
      <w:pPr>
        <w:pStyle w:val="Sarakstarindkopa"/>
        <w:numPr>
          <w:ilvl w:val="0"/>
          <w:numId w:val="42"/>
        </w:numPr>
        <w:spacing w:line="276" w:lineRule="auto"/>
        <w:ind w:left="357" w:hanging="357"/>
        <w:jc w:val="center"/>
        <w:rPr>
          <w:b/>
          <w:sz w:val="24"/>
          <w:szCs w:val="24"/>
          <w:lang w:eastAsia="lv-LV"/>
        </w:rPr>
      </w:pPr>
      <w:r w:rsidRPr="00367FB3">
        <w:rPr>
          <w:b/>
          <w:iCs w:val="0"/>
          <w:sz w:val="24"/>
          <w:szCs w:val="24"/>
          <w:lang w:eastAsia="lv-LV"/>
        </w:rPr>
        <w:t xml:space="preserve"> Līguma priekšmets</w:t>
      </w:r>
    </w:p>
    <w:p w14:paraId="67193AB0" w14:textId="77777777" w:rsidR="00B33600" w:rsidRPr="005F6D2F" w:rsidRDefault="00B33600" w:rsidP="003B1B62">
      <w:pPr>
        <w:pStyle w:val="Sarakstarindkopa"/>
        <w:numPr>
          <w:ilvl w:val="1"/>
          <w:numId w:val="42"/>
        </w:numPr>
        <w:spacing w:line="276" w:lineRule="auto"/>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Pr>
          <w:iCs w:val="0"/>
          <w:sz w:val="24"/>
          <w:szCs w:val="24"/>
          <w:lang w:eastAsia="lv-LV"/>
        </w:rPr>
        <w:t>11,50</w:t>
      </w:r>
      <w:r w:rsidRPr="00367FB3">
        <w:rPr>
          <w:iCs w:val="0"/>
          <w:sz w:val="24"/>
          <w:szCs w:val="24"/>
          <w:lang w:eastAsia="lv-LV"/>
        </w:rPr>
        <w:t xml:space="preserve"> ha platībā </w:t>
      </w:r>
      <w:r w:rsidRPr="006A5DB2">
        <w:rPr>
          <w:iCs w:val="0"/>
          <w:sz w:val="24"/>
          <w:szCs w:val="24"/>
          <w:lang w:eastAsia="lv-LV"/>
        </w:rPr>
        <w:t>nekustamā īpašuma ar kadastra numuru 42660040115 zemes vienīb</w:t>
      </w:r>
      <w:r>
        <w:rPr>
          <w:iCs w:val="0"/>
          <w:sz w:val="24"/>
          <w:szCs w:val="24"/>
          <w:lang w:eastAsia="lv-LV"/>
        </w:rPr>
        <w:t>ā</w:t>
      </w:r>
      <w:r w:rsidRPr="006A5DB2">
        <w:rPr>
          <w:iCs w:val="0"/>
          <w:sz w:val="24"/>
          <w:szCs w:val="24"/>
          <w:lang w:eastAsia="lv-LV"/>
        </w:rPr>
        <w:t xml:space="preserve"> ar adresi Siguldas iela 3, More, Mores pagasts, Siguldas novads, kadastra apzīmējums 42660040115</w:t>
      </w:r>
      <w:r w:rsidRPr="00367FB3">
        <w:rPr>
          <w:sz w:val="24"/>
          <w:szCs w:val="24"/>
          <w:lang w:eastAsia="lv-LV"/>
        </w:rPr>
        <w:t>, turpmāk – Zemesgabals, lauksaimniecības produktu audzēšanai.</w:t>
      </w:r>
    </w:p>
    <w:p w14:paraId="4DED6E9E" w14:textId="77777777" w:rsidR="00B33600" w:rsidRPr="005F6D2F" w:rsidRDefault="00B33600" w:rsidP="003B1B62">
      <w:pPr>
        <w:pStyle w:val="Sarakstarindkopa"/>
        <w:numPr>
          <w:ilvl w:val="1"/>
          <w:numId w:val="42"/>
        </w:numPr>
        <w:spacing w:line="276" w:lineRule="auto"/>
        <w:ind w:left="426" w:hanging="426"/>
        <w:jc w:val="both"/>
        <w:rPr>
          <w:iCs w:val="0"/>
          <w:sz w:val="24"/>
          <w:szCs w:val="24"/>
          <w:lang w:eastAsia="lv-LV"/>
        </w:rPr>
      </w:pPr>
      <w:r w:rsidRPr="005F6D2F">
        <w:rPr>
          <w:sz w:val="24"/>
          <w:szCs w:val="24"/>
          <w:lang w:eastAsia="lv-LV"/>
        </w:rPr>
        <w:t>Saskaņā ar Rīgas rajona tiesas Mores pagasta zemesgrāmatas nodalījuma Nr.100000339628 ierakstu nekustamā īpašuma ar kadastra numuru 42660040115, kura sastāvā ietilpst zemes vienība ar adresi Siguldas iela 3, More, Mores pagasts, Siguldas novads, kadastra apzīmējums 42660040115, platība 23,71 ha, īpašnieks ir Siguldas novada pašvaldība.</w:t>
      </w:r>
    </w:p>
    <w:p w14:paraId="28B986D4" w14:textId="77777777" w:rsidR="00B33600" w:rsidRPr="00367FB3" w:rsidRDefault="00B33600" w:rsidP="003B1B62">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0764E47" w14:textId="77777777" w:rsidR="00B33600" w:rsidRPr="00367FB3" w:rsidRDefault="00B33600" w:rsidP="003B1B62">
      <w:pPr>
        <w:pStyle w:val="Sarakstarindkopa"/>
        <w:numPr>
          <w:ilvl w:val="1"/>
          <w:numId w:val="42"/>
        </w:numPr>
        <w:spacing w:line="276" w:lineRule="auto"/>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05A5DCC7" w14:textId="77777777" w:rsidR="00B33600" w:rsidRPr="00367FB3" w:rsidRDefault="00B33600" w:rsidP="00B33600">
      <w:pPr>
        <w:pStyle w:val="Sarakstarindkopa"/>
        <w:spacing w:line="276" w:lineRule="auto"/>
        <w:ind w:left="426"/>
        <w:jc w:val="both"/>
        <w:rPr>
          <w:b/>
          <w:bCs/>
          <w:color w:val="000000"/>
          <w:sz w:val="24"/>
          <w:szCs w:val="24"/>
          <w:lang w:eastAsia="lv-LV"/>
        </w:rPr>
      </w:pPr>
    </w:p>
    <w:p w14:paraId="47136FD2" w14:textId="77777777" w:rsidR="00B33600" w:rsidRPr="00367FB3" w:rsidRDefault="00B33600" w:rsidP="00B33600">
      <w:pPr>
        <w:pStyle w:val="Sarakstarindkopa"/>
        <w:numPr>
          <w:ilvl w:val="0"/>
          <w:numId w:val="42"/>
        </w:numPr>
        <w:spacing w:line="276" w:lineRule="auto"/>
        <w:jc w:val="center"/>
        <w:rPr>
          <w:b/>
          <w:sz w:val="24"/>
          <w:szCs w:val="24"/>
          <w:lang w:eastAsia="lv-LV"/>
        </w:rPr>
      </w:pPr>
      <w:r w:rsidRPr="00367FB3">
        <w:rPr>
          <w:b/>
          <w:iCs w:val="0"/>
          <w:sz w:val="24"/>
          <w:szCs w:val="24"/>
          <w:lang w:eastAsia="lv-LV"/>
        </w:rPr>
        <w:t>Līguma darbības termiņš</w:t>
      </w:r>
    </w:p>
    <w:p w14:paraId="4FB5A79A" w14:textId="77777777" w:rsidR="00B33600" w:rsidRPr="00367FB3" w:rsidRDefault="00B33600" w:rsidP="00B33600">
      <w:pPr>
        <w:pStyle w:val="Sarakstarindkopa"/>
        <w:numPr>
          <w:ilvl w:val="1"/>
          <w:numId w:val="42"/>
        </w:numPr>
        <w:spacing w:line="276" w:lineRule="auto"/>
        <w:ind w:left="426"/>
        <w:jc w:val="both"/>
        <w:rPr>
          <w:b/>
          <w:sz w:val="24"/>
          <w:szCs w:val="24"/>
        </w:rPr>
      </w:pPr>
      <w:r w:rsidRPr="00367FB3">
        <w:rPr>
          <w:iCs w:val="0"/>
          <w:sz w:val="24"/>
          <w:szCs w:val="24"/>
        </w:rPr>
        <w:t>Līgums stājas spēkā tā abpusējas parakstīšanas dienā un ir spēkā līdz 202</w:t>
      </w:r>
      <w:r>
        <w:rPr>
          <w:iCs w:val="0"/>
          <w:sz w:val="24"/>
          <w:szCs w:val="24"/>
        </w:rPr>
        <w:t>7</w:t>
      </w:r>
      <w:r w:rsidRPr="00367FB3">
        <w:rPr>
          <w:iCs w:val="0"/>
          <w:sz w:val="24"/>
          <w:szCs w:val="24"/>
        </w:rPr>
        <w:t>.gada 31.decembrim vai līdz nekustamā īpašuma, kurā atrodas Zemesgabals, atsavināšanas dienai, atkarībā no tā, kurš no šiem nosacījumiem iestājas pirmais.</w:t>
      </w:r>
    </w:p>
    <w:p w14:paraId="06EB9065" w14:textId="77777777" w:rsidR="00B33600" w:rsidRPr="00367FB3" w:rsidRDefault="00B33600" w:rsidP="00B33600">
      <w:pPr>
        <w:pStyle w:val="Sarakstarindkopa"/>
        <w:numPr>
          <w:ilvl w:val="1"/>
          <w:numId w:val="42"/>
        </w:numPr>
        <w:spacing w:line="276" w:lineRule="auto"/>
        <w:ind w:left="426"/>
        <w:jc w:val="both"/>
      </w:pPr>
      <w:r w:rsidRPr="00367FB3">
        <w:rPr>
          <w:sz w:val="24"/>
          <w:szCs w:val="24"/>
        </w:rPr>
        <w:t xml:space="preserve">Līguma darbības termiņu var pagarināt, Pusēm par to savstarpēji vienojoties un noslēdzot attiecīga satura vienošanos pie šī Līguma. Iesniegumu par Līguma darbības termiņa pagarināšanu </w:t>
      </w:r>
      <w:r w:rsidRPr="00367FB3">
        <w:rPr>
          <w:sz w:val="24"/>
          <w:szCs w:val="24"/>
        </w:rPr>
        <w:lastRenderedPageBreak/>
        <w:t>Nomnieks iesniedz Iznomātājam ne vēlāk kā 60 (sešdesmit) dienas pirms Līguma darbības termiņa beigām.</w:t>
      </w:r>
    </w:p>
    <w:p w14:paraId="160F372E" w14:textId="77777777" w:rsidR="00B33600" w:rsidRPr="00367FB3" w:rsidRDefault="00B33600" w:rsidP="00B33600">
      <w:pPr>
        <w:pStyle w:val="Sarakstarindkopa"/>
        <w:spacing w:line="276" w:lineRule="auto"/>
        <w:ind w:left="426"/>
        <w:jc w:val="both"/>
      </w:pPr>
    </w:p>
    <w:p w14:paraId="60C493EF" w14:textId="77777777" w:rsidR="00B33600" w:rsidRPr="00367FB3" w:rsidRDefault="00B33600" w:rsidP="00B33600">
      <w:pPr>
        <w:pStyle w:val="Sarakstarindkopa"/>
        <w:numPr>
          <w:ilvl w:val="0"/>
          <w:numId w:val="42"/>
        </w:numPr>
        <w:spacing w:line="276" w:lineRule="auto"/>
        <w:jc w:val="center"/>
        <w:rPr>
          <w:b/>
          <w:bCs/>
          <w:sz w:val="24"/>
          <w:szCs w:val="24"/>
        </w:rPr>
      </w:pPr>
      <w:r w:rsidRPr="00367FB3">
        <w:rPr>
          <w:b/>
          <w:bCs/>
          <w:iCs w:val="0"/>
          <w:sz w:val="24"/>
          <w:szCs w:val="24"/>
        </w:rPr>
        <w:t>Norēķinu kārtība</w:t>
      </w:r>
    </w:p>
    <w:p w14:paraId="706C28D0"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Nomnieks maksā Iznomātājam nomas maksu ______EUR (_______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 turpmāk – PVN, </w:t>
      </w:r>
      <w:bookmarkStart w:id="14" w:name="_Hlk94599130"/>
      <w:r w:rsidRPr="00367FB3">
        <w:rPr>
          <w:sz w:val="24"/>
          <w:szCs w:val="24"/>
          <w:lang w:eastAsia="lv-LV"/>
        </w:rPr>
        <w:t>21% apmērā</w:t>
      </w:r>
      <w:bookmarkEnd w:id="14"/>
      <w:r w:rsidRPr="00367FB3">
        <w:rPr>
          <w:sz w:val="24"/>
          <w:szCs w:val="24"/>
          <w:lang w:eastAsia="lv-LV"/>
        </w:rPr>
        <w:t xml:space="preserve">, kas ir ______ EUR (_____ </w:t>
      </w:r>
      <w:proofErr w:type="spellStart"/>
      <w:r w:rsidRPr="00367FB3">
        <w:rPr>
          <w:i/>
          <w:sz w:val="24"/>
          <w:szCs w:val="24"/>
          <w:lang w:eastAsia="lv-LV"/>
        </w:rPr>
        <w:t>euro</w:t>
      </w:r>
      <w:proofErr w:type="spellEnd"/>
      <w:r w:rsidRPr="00367FB3">
        <w:rPr>
          <w:sz w:val="24"/>
          <w:szCs w:val="24"/>
          <w:lang w:eastAsia="lv-LV"/>
        </w:rPr>
        <w:t xml:space="preserve"> ____ centi), kopā _____ EUR (_____ </w:t>
      </w:r>
      <w:proofErr w:type="spellStart"/>
      <w:r w:rsidRPr="00367FB3">
        <w:rPr>
          <w:i/>
          <w:sz w:val="24"/>
          <w:szCs w:val="24"/>
          <w:lang w:eastAsia="lv-LV"/>
        </w:rPr>
        <w:t>euro</w:t>
      </w:r>
      <w:proofErr w:type="spellEnd"/>
      <w:r w:rsidRPr="00367FB3">
        <w:rPr>
          <w:sz w:val="24"/>
          <w:szCs w:val="24"/>
          <w:lang w:eastAsia="lv-LV"/>
        </w:rPr>
        <w:t xml:space="preserve"> _____ centi) gadā, turpmāk – Nomas maksa.</w:t>
      </w:r>
    </w:p>
    <w:p w14:paraId="0066B079"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rPr>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uz Līgumā norādīto elektronisko pasta adresi.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7E8CBDA3"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78541272"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4C548DC8"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5F6D2F">
        <w:rPr>
          <w:sz w:val="24"/>
          <w:szCs w:val="24"/>
          <w:lang w:eastAsia="lv-LV"/>
        </w:rPr>
        <w:t xml:space="preserve">Nomnieks kompensē Iznomātājam tā pieaicinātā neatkarīgā vērtētāja </w:t>
      </w:r>
      <w:r w:rsidRPr="005F6D2F">
        <w:rPr>
          <w:sz w:val="24"/>
          <w:szCs w:val="24"/>
        </w:rPr>
        <w:t>“</w:t>
      </w:r>
      <w:proofErr w:type="spellStart"/>
      <w:r w:rsidRPr="005F6D2F">
        <w:rPr>
          <w:sz w:val="24"/>
          <w:szCs w:val="24"/>
        </w:rPr>
        <w:t>Newsec</w:t>
      </w:r>
      <w:proofErr w:type="spellEnd"/>
      <w:r w:rsidRPr="005F6D2F">
        <w:rPr>
          <w:sz w:val="24"/>
          <w:szCs w:val="24"/>
        </w:rPr>
        <w:t xml:space="preserve"> </w:t>
      </w:r>
      <w:proofErr w:type="spellStart"/>
      <w:r w:rsidRPr="005F6D2F">
        <w:rPr>
          <w:sz w:val="24"/>
          <w:szCs w:val="24"/>
        </w:rPr>
        <w:t>Valuations</w:t>
      </w:r>
      <w:proofErr w:type="spellEnd"/>
      <w:r w:rsidRPr="005F6D2F">
        <w:rPr>
          <w:sz w:val="24"/>
          <w:szCs w:val="24"/>
        </w:rPr>
        <w:t xml:space="preserve"> LV” SIA, reģistrācijas Nr.40103216919, </w:t>
      </w:r>
      <w:r w:rsidRPr="005F6D2F">
        <w:rPr>
          <w:sz w:val="24"/>
          <w:szCs w:val="24"/>
          <w:lang w:eastAsia="lv-LV"/>
        </w:rPr>
        <w:t>atlīdzības summu:</w:t>
      </w:r>
      <w:r w:rsidRPr="005F6D2F">
        <w:t xml:space="preserve"> </w:t>
      </w:r>
      <w:r w:rsidRPr="005F6D2F">
        <w:rPr>
          <w:sz w:val="24"/>
          <w:szCs w:val="24"/>
          <w:lang w:eastAsia="lv-LV"/>
        </w:rPr>
        <w:t xml:space="preserve">170 EUR (viens simts septiņdesmit </w:t>
      </w:r>
      <w:proofErr w:type="spellStart"/>
      <w:r w:rsidRPr="005F6D2F">
        <w:rPr>
          <w:i/>
          <w:iCs w:val="0"/>
          <w:sz w:val="24"/>
          <w:szCs w:val="24"/>
          <w:lang w:eastAsia="lv-LV"/>
        </w:rPr>
        <w:t>euro</w:t>
      </w:r>
      <w:proofErr w:type="spellEnd"/>
      <w:r w:rsidRPr="005F6D2F">
        <w:rPr>
          <w:sz w:val="24"/>
          <w:szCs w:val="24"/>
          <w:lang w:eastAsia="lv-LV"/>
        </w:rPr>
        <w:t xml:space="preserve">) un PVN, kas ir 35,70 EUR (trīsdesmit pieci </w:t>
      </w:r>
      <w:proofErr w:type="spellStart"/>
      <w:r w:rsidRPr="005F6D2F">
        <w:rPr>
          <w:i/>
          <w:iCs w:val="0"/>
          <w:sz w:val="24"/>
          <w:szCs w:val="24"/>
          <w:lang w:eastAsia="lv-LV"/>
        </w:rPr>
        <w:t>euro</w:t>
      </w:r>
      <w:proofErr w:type="spellEnd"/>
      <w:r w:rsidRPr="005F6D2F">
        <w:rPr>
          <w:sz w:val="24"/>
          <w:szCs w:val="24"/>
          <w:lang w:eastAsia="lv-LV"/>
        </w:rPr>
        <w:t xml:space="preserve"> un 70 centi), kopā 205,70 EUR (divi simti pieci </w:t>
      </w:r>
      <w:proofErr w:type="spellStart"/>
      <w:r w:rsidRPr="005F6D2F">
        <w:rPr>
          <w:i/>
          <w:iCs w:val="0"/>
          <w:sz w:val="24"/>
          <w:szCs w:val="24"/>
          <w:lang w:eastAsia="lv-LV"/>
        </w:rPr>
        <w:t>euro</w:t>
      </w:r>
      <w:proofErr w:type="spellEnd"/>
      <w:r w:rsidRPr="005F6D2F">
        <w:rPr>
          <w:sz w:val="24"/>
          <w:szCs w:val="24"/>
          <w:lang w:eastAsia="lv-LV"/>
        </w:rPr>
        <w:t xml:space="preserve"> un 70 centi).</w:t>
      </w:r>
    </w:p>
    <w:p w14:paraId="62D020EC" w14:textId="77777777" w:rsidR="00B33600" w:rsidRPr="005F6D2F" w:rsidRDefault="00B33600" w:rsidP="00B33600">
      <w:pPr>
        <w:pStyle w:val="Sarakstarindkopa"/>
        <w:numPr>
          <w:ilvl w:val="1"/>
          <w:numId w:val="42"/>
        </w:numPr>
        <w:spacing w:line="276" w:lineRule="auto"/>
        <w:ind w:left="426"/>
        <w:jc w:val="both"/>
        <w:rPr>
          <w:sz w:val="24"/>
          <w:szCs w:val="24"/>
          <w:lang w:eastAsia="lv-LV"/>
        </w:rPr>
      </w:pPr>
      <w:r w:rsidRPr="005F6D2F">
        <w:rPr>
          <w:sz w:val="24"/>
          <w:szCs w:val="24"/>
          <w:lang w:eastAsia="lv-LV"/>
        </w:rPr>
        <w:t>Par Nomas maksājuma samaksas termiņa nokavējumu Nomniekam tiek aprēķināti nokavējuma procenti 0,1% apmērā no kavētās maksājuma summas par katru kavējuma dienu.</w:t>
      </w:r>
    </w:p>
    <w:p w14:paraId="658BF3D2"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4515A351" w14:textId="77777777" w:rsidR="00B33600" w:rsidRPr="00367FB3" w:rsidRDefault="00B33600" w:rsidP="00B33600">
      <w:pPr>
        <w:pStyle w:val="Sarakstarindkopa"/>
        <w:spacing w:line="276" w:lineRule="auto"/>
        <w:ind w:left="426"/>
        <w:jc w:val="both"/>
        <w:rPr>
          <w:b/>
          <w:bCs/>
          <w:sz w:val="24"/>
          <w:szCs w:val="24"/>
          <w:lang w:eastAsia="lv-LV"/>
        </w:rPr>
      </w:pPr>
    </w:p>
    <w:p w14:paraId="6A274712" w14:textId="77777777" w:rsidR="00B33600" w:rsidRPr="00367FB3" w:rsidRDefault="00B33600" w:rsidP="00B33600">
      <w:pPr>
        <w:pStyle w:val="Sarakstarindkopa"/>
        <w:numPr>
          <w:ilvl w:val="0"/>
          <w:numId w:val="42"/>
        </w:numPr>
        <w:spacing w:line="276" w:lineRule="auto"/>
        <w:jc w:val="center"/>
        <w:rPr>
          <w:b/>
          <w:sz w:val="24"/>
          <w:szCs w:val="24"/>
          <w:lang w:eastAsia="lv-LV"/>
        </w:rPr>
      </w:pPr>
      <w:r w:rsidRPr="00367FB3">
        <w:rPr>
          <w:b/>
          <w:sz w:val="24"/>
          <w:szCs w:val="24"/>
          <w:lang w:eastAsia="lv-LV"/>
        </w:rPr>
        <w:t>Iznomātāja pienākumi un tiesības</w:t>
      </w:r>
    </w:p>
    <w:p w14:paraId="7FDE65E9" w14:textId="77777777" w:rsidR="00B33600" w:rsidRPr="00367FB3" w:rsidRDefault="00B33600" w:rsidP="00B33600">
      <w:pPr>
        <w:pStyle w:val="Sarakstarindkopa"/>
        <w:numPr>
          <w:ilvl w:val="1"/>
          <w:numId w:val="42"/>
        </w:numPr>
        <w:spacing w:before="60" w:line="276" w:lineRule="auto"/>
        <w:ind w:left="426"/>
        <w:jc w:val="both"/>
        <w:rPr>
          <w:sz w:val="24"/>
          <w:szCs w:val="24"/>
          <w:lang w:eastAsia="lv-LV"/>
        </w:rPr>
      </w:pPr>
      <w:r w:rsidRPr="00367FB3">
        <w:rPr>
          <w:sz w:val="24"/>
          <w:szCs w:val="24"/>
          <w:lang w:eastAsia="lv-LV"/>
        </w:rPr>
        <w:t>Iznomātāja pienākumi:</w:t>
      </w:r>
    </w:p>
    <w:p w14:paraId="11F89CD3"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nepasliktināt Nomniekam Zemesgabala lietošanas tiesības;</w:t>
      </w:r>
    </w:p>
    <w:p w14:paraId="09A503D4"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A907FD5" w14:textId="77777777" w:rsidR="00B33600" w:rsidRPr="00367FB3" w:rsidRDefault="00B33600" w:rsidP="00B33600">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Iznomātājam ir tiesības:</w:t>
      </w:r>
    </w:p>
    <w:p w14:paraId="3484E17A"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kontrolēt, vai Zemesgabals tiek lietots atbilstoši Līguma noteikumiem;</w:t>
      </w:r>
    </w:p>
    <w:p w14:paraId="68CAC9A7"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46A6FEA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0F855273"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08B8B536"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310C8B45" w14:textId="77777777" w:rsidR="00B33600" w:rsidRPr="00367FB3" w:rsidRDefault="00B33600" w:rsidP="00B33600">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t>ja normatīvie akti paredz citu Zemesgabala nomas maksas aprēķināšanas kārtību;</w:t>
      </w:r>
    </w:p>
    <w:p w14:paraId="4947A7D0" w14:textId="77777777" w:rsidR="00B33600" w:rsidRPr="00367FB3" w:rsidRDefault="00B33600" w:rsidP="00B33600">
      <w:pPr>
        <w:pStyle w:val="Sarakstarindkopa"/>
        <w:numPr>
          <w:ilvl w:val="3"/>
          <w:numId w:val="42"/>
        </w:numPr>
        <w:tabs>
          <w:tab w:val="left" w:pos="1276"/>
        </w:tabs>
        <w:spacing w:before="60" w:line="276" w:lineRule="auto"/>
        <w:jc w:val="both"/>
        <w:rPr>
          <w:sz w:val="24"/>
          <w:szCs w:val="24"/>
          <w:lang w:eastAsia="lv-LV"/>
        </w:rPr>
      </w:pPr>
      <w:r w:rsidRPr="00367FB3">
        <w:rPr>
          <w:sz w:val="24"/>
          <w:szCs w:val="24"/>
          <w:lang w:eastAsia="lv-LV"/>
        </w:rPr>
        <w:lastRenderedPageBreak/>
        <w:t>ja ar normatīvajiem aktiem tiek no jauna ieviesti vai palielināti uz Zemesgabalu attiecināmi nodokļi un nodevas vai mainīts ar nodokli apliekamais objekts.</w:t>
      </w:r>
    </w:p>
    <w:p w14:paraId="5CFDB6EB" w14:textId="77777777" w:rsidR="00B33600" w:rsidRPr="00367FB3" w:rsidRDefault="00B33600" w:rsidP="00B33600">
      <w:pPr>
        <w:pStyle w:val="Sarakstarindkopa"/>
        <w:numPr>
          <w:ilvl w:val="1"/>
          <w:numId w:val="42"/>
        </w:numPr>
        <w:tabs>
          <w:tab w:val="left" w:pos="1276"/>
        </w:tabs>
        <w:spacing w:before="60" w:line="276" w:lineRule="auto"/>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0C5F45D8" w14:textId="77777777" w:rsidR="00B33600" w:rsidRPr="00367FB3" w:rsidRDefault="00B33600" w:rsidP="00B33600">
      <w:pPr>
        <w:pStyle w:val="Sarakstarindkopa"/>
        <w:tabs>
          <w:tab w:val="left" w:pos="1276"/>
        </w:tabs>
        <w:spacing w:before="60" w:line="276" w:lineRule="auto"/>
        <w:ind w:left="426"/>
        <w:jc w:val="both"/>
        <w:rPr>
          <w:b/>
          <w:bCs/>
          <w:sz w:val="24"/>
          <w:szCs w:val="24"/>
          <w:lang w:eastAsia="lv-LV"/>
        </w:rPr>
      </w:pPr>
    </w:p>
    <w:p w14:paraId="3E07153C" w14:textId="77777777" w:rsidR="00B33600" w:rsidRPr="00367FB3" w:rsidRDefault="00B33600" w:rsidP="00B33600">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Nomnieka pienākumi un tiesības</w:t>
      </w:r>
    </w:p>
    <w:p w14:paraId="30C66741" w14:textId="77777777" w:rsidR="00B33600" w:rsidRPr="00367FB3" w:rsidRDefault="00B33600" w:rsidP="00B33600">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Nomnieka pienākumi:</w:t>
      </w:r>
    </w:p>
    <w:p w14:paraId="4673F4E4"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Zemesgabala lietošanu atbilstoši Līgumā noteiktajiem mērķiem;</w:t>
      </w:r>
    </w:p>
    <w:p w14:paraId="6986A538"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D7D3FBD"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maksāt Nomas maksu noteiktajos termiņos, kārtībā un apmērā;</w:t>
      </w:r>
    </w:p>
    <w:p w14:paraId="79033329"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0ACEB5B1"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atlīdzināt zaudējumus, kas radušies Iznomātājam, citiem zemes lietotājiem, sabiedrībai vai apkārtējai videi Nomnieka darbības vai bezdarbības rezultātā;</w:t>
      </w:r>
    </w:p>
    <w:p w14:paraId="371CFC47"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6E06F360"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1BB3A3F0"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bookmarkStart w:id="15" w:name="_Hlk125443331"/>
      <w:r w:rsidRPr="00367FB3">
        <w:rPr>
          <w:sz w:val="24"/>
          <w:szCs w:val="24"/>
          <w:lang w:eastAsia="lv-LV"/>
        </w:rPr>
        <w:t>nepieļaut darbības, kas pasliktina Zemesgabalā meliorācijas sistēmas stāvokli, kā arī Zemesgabalam piegulošo meliorācijas grāvju stāvokli, t.sk. nepieļaut aizaugšanu ar kokiem, krūmiem, kas traucē ūdens plūsmu gultnē</w:t>
      </w:r>
      <w:bookmarkEnd w:id="15"/>
      <w:r w:rsidRPr="00367FB3">
        <w:rPr>
          <w:sz w:val="24"/>
          <w:szCs w:val="24"/>
          <w:lang w:eastAsia="lv-LV"/>
        </w:rPr>
        <w:t>;</w:t>
      </w:r>
    </w:p>
    <w:p w14:paraId="55A4DD9E"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30D6CF6A"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3BDFE741" w14:textId="77777777" w:rsidR="00B33600" w:rsidRPr="00367FB3" w:rsidRDefault="00B33600" w:rsidP="00B33600">
      <w:pPr>
        <w:pStyle w:val="Sarakstarindkopa"/>
        <w:numPr>
          <w:ilvl w:val="2"/>
          <w:numId w:val="42"/>
        </w:numPr>
        <w:tabs>
          <w:tab w:val="left" w:pos="1276"/>
        </w:tabs>
        <w:spacing w:before="60" w:line="276" w:lineRule="auto"/>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7B788F9"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nepieļaut darbības, kas pasliktina Zemesgabala kvalitāti;</w:t>
      </w:r>
    </w:p>
    <w:p w14:paraId="770E828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02B39A72"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3F38A982" w14:textId="77777777" w:rsidR="00B33600" w:rsidRPr="00367FB3" w:rsidRDefault="00B33600" w:rsidP="00B33600">
      <w:pPr>
        <w:pStyle w:val="Sarakstarindkopa"/>
        <w:numPr>
          <w:ilvl w:val="1"/>
          <w:numId w:val="42"/>
        </w:numPr>
        <w:tabs>
          <w:tab w:val="left" w:pos="1276"/>
        </w:tabs>
        <w:spacing w:before="60" w:line="276" w:lineRule="auto"/>
        <w:ind w:left="426"/>
        <w:rPr>
          <w:sz w:val="24"/>
          <w:szCs w:val="24"/>
          <w:lang w:eastAsia="lv-LV"/>
        </w:rPr>
      </w:pPr>
      <w:r w:rsidRPr="00367FB3">
        <w:rPr>
          <w:sz w:val="24"/>
          <w:szCs w:val="24"/>
          <w:lang w:eastAsia="lv-LV"/>
        </w:rPr>
        <w:t>Nomnieks nav tiesīgs:</w:t>
      </w:r>
    </w:p>
    <w:p w14:paraId="7BCBAC81"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lastRenderedPageBreak/>
        <w:t>novietot priekšmetus un atkritumus, veidot krautnes ārpus Zemesgabala robežām, tajā skaitā 10 m platā joslā pie Zemesgabala robežas;</w:t>
      </w:r>
    </w:p>
    <w:p w14:paraId="4FA5BE42" w14:textId="77777777" w:rsidR="00B33600" w:rsidRPr="00367FB3" w:rsidRDefault="00B33600" w:rsidP="00B33600">
      <w:pPr>
        <w:pStyle w:val="Sarakstarindkopa"/>
        <w:numPr>
          <w:ilvl w:val="2"/>
          <w:numId w:val="42"/>
        </w:numPr>
        <w:tabs>
          <w:tab w:val="left" w:pos="1276"/>
        </w:tabs>
        <w:spacing w:before="60" w:line="276" w:lineRule="auto"/>
        <w:ind w:left="993"/>
        <w:rPr>
          <w:sz w:val="24"/>
          <w:szCs w:val="24"/>
          <w:lang w:eastAsia="lv-LV"/>
        </w:rPr>
      </w:pPr>
      <w:r w:rsidRPr="00367FB3">
        <w:rPr>
          <w:sz w:val="24"/>
          <w:szCs w:val="24"/>
          <w:lang w:eastAsia="lv-LV"/>
        </w:rPr>
        <w:t>Zemesgabalā veikt būvniecību;</w:t>
      </w:r>
    </w:p>
    <w:p w14:paraId="2480CB4F"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C046DA9" w14:textId="77777777" w:rsidR="00B33600" w:rsidRPr="00367FB3" w:rsidRDefault="00B33600" w:rsidP="00B33600">
      <w:pPr>
        <w:pStyle w:val="Sarakstarindkopa"/>
        <w:numPr>
          <w:ilvl w:val="2"/>
          <w:numId w:val="42"/>
        </w:numPr>
        <w:tabs>
          <w:tab w:val="left" w:pos="1276"/>
        </w:tabs>
        <w:spacing w:before="60" w:line="276" w:lineRule="auto"/>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50EFF609" w14:textId="77777777" w:rsidR="00B33600" w:rsidRPr="00367FB3" w:rsidRDefault="00B33600" w:rsidP="00B33600">
      <w:pPr>
        <w:pStyle w:val="Sarakstarindkopa"/>
        <w:tabs>
          <w:tab w:val="left" w:pos="1276"/>
        </w:tabs>
        <w:spacing w:before="60" w:line="276" w:lineRule="auto"/>
        <w:ind w:left="993"/>
        <w:jc w:val="both"/>
        <w:rPr>
          <w:sz w:val="24"/>
          <w:szCs w:val="24"/>
          <w:lang w:eastAsia="lv-LV"/>
        </w:rPr>
      </w:pPr>
    </w:p>
    <w:p w14:paraId="20BEAB09" w14:textId="77777777" w:rsidR="00B33600" w:rsidRPr="00367FB3" w:rsidRDefault="00B33600" w:rsidP="00B33600">
      <w:pPr>
        <w:pStyle w:val="Sarakstarindkopa"/>
        <w:numPr>
          <w:ilvl w:val="0"/>
          <w:numId w:val="42"/>
        </w:numPr>
        <w:tabs>
          <w:tab w:val="left" w:pos="1276"/>
        </w:tabs>
        <w:spacing w:before="60" w:line="276" w:lineRule="auto"/>
        <w:jc w:val="center"/>
        <w:rPr>
          <w:sz w:val="24"/>
          <w:szCs w:val="24"/>
          <w:lang w:eastAsia="lv-LV"/>
        </w:rPr>
      </w:pPr>
      <w:r w:rsidRPr="00367FB3">
        <w:rPr>
          <w:b/>
          <w:sz w:val="24"/>
          <w:szCs w:val="24"/>
          <w:lang w:eastAsia="lv-LV"/>
        </w:rPr>
        <w:t>Līguma grozīšanas un strīdu izskatīšanas kārtība</w:t>
      </w:r>
    </w:p>
    <w:p w14:paraId="4DB44419"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17A54608"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A7C574E" w14:textId="77777777" w:rsidR="00B33600" w:rsidRPr="00367FB3" w:rsidRDefault="00B33600" w:rsidP="00B33600">
      <w:pPr>
        <w:pStyle w:val="Sarakstarindkopa"/>
        <w:spacing w:line="276" w:lineRule="auto"/>
        <w:ind w:left="426"/>
        <w:jc w:val="both"/>
        <w:rPr>
          <w:b/>
          <w:bCs/>
          <w:sz w:val="24"/>
          <w:szCs w:val="24"/>
          <w:lang w:eastAsia="lv-LV"/>
        </w:rPr>
      </w:pPr>
    </w:p>
    <w:p w14:paraId="4F2E203B"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t>Līguma izbeigšana</w:t>
      </w:r>
    </w:p>
    <w:p w14:paraId="3797498E"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Puses var izbeigt Līgumu pirms tā darbības termiņa beigām, rakstiski par to vienojoties.</w:t>
      </w:r>
    </w:p>
    <w:p w14:paraId="41EDA96C"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55897018"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149E3D16"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59A2BD8"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bez Iznomātāja piekrišanas ir nodots apakšnomā.</w:t>
      </w:r>
    </w:p>
    <w:p w14:paraId="5690AF72"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07A7882D"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411FDF12" w14:textId="77777777" w:rsidR="00B33600" w:rsidRPr="00367FB3" w:rsidRDefault="00B33600" w:rsidP="00B33600">
      <w:pPr>
        <w:pStyle w:val="Sarakstarindkopa"/>
        <w:numPr>
          <w:ilvl w:val="2"/>
          <w:numId w:val="42"/>
        </w:numPr>
        <w:spacing w:line="276" w:lineRule="auto"/>
        <w:ind w:left="993"/>
        <w:jc w:val="both"/>
        <w:rPr>
          <w:sz w:val="24"/>
          <w:szCs w:val="24"/>
          <w:lang w:eastAsia="lv-LV"/>
        </w:rPr>
      </w:pPr>
      <w:r w:rsidRPr="00367FB3">
        <w:rPr>
          <w:sz w:val="24"/>
          <w:szCs w:val="24"/>
          <w:lang w:eastAsia="lv-LV"/>
        </w:rPr>
        <w:t>Zemesgabals tiek atsavināts.</w:t>
      </w:r>
    </w:p>
    <w:p w14:paraId="7EBD7C45"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46554EE3"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57D6CCA9" w14:textId="5649BABD" w:rsidR="00B33600" w:rsidRPr="003B1B62" w:rsidRDefault="00B33600" w:rsidP="003B1B62">
      <w:pPr>
        <w:pStyle w:val="Sarakstarindkopa"/>
        <w:numPr>
          <w:ilvl w:val="1"/>
          <w:numId w:val="42"/>
        </w:numPr>
        <w:spacing w:line="276" w:lineRule="auto"/>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667646AF"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lastRenderedPageBreak/>
        <w:t>Nepārvarama vara</w:t>
      </w:r>
    </w:p>
    <w:p w14:paraId="628298DD"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472F48B3"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7C04E2E0"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6280A222" w14:textId="77777777" w:rsidR="00B33600" w:rsidRPr="00367FB3" w:rsidRDefault="00B33600" w:rsidP="00B33600">
      <w:pPr>
        <w:pStyle w:val="Sarakstarindkopa"/>
        <w:spacing w:line="276" w:lineRule="auto"/>
        <w:ind w:left="426"/>
        <w:jc w:val="both"/>
        <w:rPr>
          <w:b/>
          <w:bCs/>
          <w:sz w:val="24"/>
          <w:szCs w:val="24"/>
          <w:lang w:eastAsia="lv-LV"/>
        </w:rPr>
      </w:pPr>
    </w:p>
    <w:p w14:paraId="7BD8EECE" w14:textId="77777777" w:rsidR="00B33600" w:rsidRPr="00367FB3" w:rsidRDefault="00B33600" w:rsidP="00B33600">
      <w:pPr>
        <w:pStyle w:val="Sarakstarindkopa"/>
        <w:numPr>
          <w:ilvl w:val="0"/>
          <w:numId w:val="42"/>
        </w:numPr>
        <w:spacing w:line="276" w:lineRule="auto"/>
        <w:jc w:val="center"/>
        <w:rPr>
          <w:b/>
          <w:bCs/>
          <w:sz w:val="24"/>
          <w:szCs w:val="24"/>
          <w:lang w:eastAsia="lv-LV"/>
        </w:rPr>
      </w:pPr>
      <w:r w:rsidRPr="00367FB3">
        <w:rPr>
          <w:b/>
          <w:bCs/>
          <w:sz w:val="24"/>
          <w:szCs w:val="24"/>
          <w:lang w:eastAsia="lv-LV"/>
        </w:rPr>
        <w:t>Noslēguma noteikumi</w:t>
      </w:r>
    </w:p>
    <w:p w14:paraId="4C4E49B9"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726F25D5"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D0B3E3D" w14:textId="77777777" w:rsidR="00B33600" w:rsidRPr="00367FB3" w:rsidRDefault="00B33600" w:rsidP="00B33600">
      <w:pPr>
        <w:pStyle w:val="Sarakstarindkopa"/>
        <w:numPr>
          <w:ilvl w:val="1"/>
          <w:numId w:val="42"/>
        </w:numPr>
        <w:spacing w:line="276" w:lineRule="auto"/>
        <w:ind w:left="426"/>
        <w:jc w:val="both"/>
        <w:rPr>
          <w:sz w:val="24"/>
          <w:szCs w:val="24"/>
          <w:lang w:eastAsia="lv-LV"/>
        </w:rPr>
      </w:pPr>
      <w:r w:rsidRPr="00367FB3">
        <w:rPr>
          <w:sz w:val="24"/>
          <w:szCs w:val="24"/>
          <w:lang w:eastAsia="lv-LV"/>
        </w:rPr>
        <w:t>Līgums ir sagatavots latviešu valodā 2 (divos) vienādos eksemplāros uz 6 (sešām) lapām, pa vienam Līguma eksemplāram katrai no Pusēm. Abiem eksemplāriem ir vienāds juridiskais spēks.</w:t>
      </w:r>
    </w:p>
    <w:p w14:paraId="235F6654" w14:textId="77777777" w:rsidR="00B33600" w:rsidRPr="00367FB3" w:rsidRDefault="00B33600" w:rsidP="00B33600">
      <w:pPr>
        <w:pStyle w:val="Sarakstarindkopa"/>
        <w:numPr>
          <w:ilvl w:val="1"/>
          <w:numId w:val="42"/>
        </w:numPr>
        <w:spacing w:line="276" w:lineRule="auto"/>
        <w:ind w:left="426"/>
        <w:jc w:val="both"/>
        <w:rPr>
          <w:b/>
          <w:bCs/>
          <w:sz w:val="24"/>
          <w:szCs w:val="24"/>
          <w:lang w:eastAsia="lv-LV"/>
        </w:rPr>
      </w:pPr>
      <w:r w:rsidRPr="00367FB3">
        <w:rPr>
          <w:sz w:val="24"/>
          <w:szCs w:val="24"/>
          <w:lang w:eastAsia="lv-LV"/>
        </w:rPr>
        <w:t xml:space="preserve">Līgumam ir pievienots un ir tā neatņemama sastāvdaļa </w:t>
      </w:r>
      <w:bookmarkStart w:id="16" w:name="_Hlk94601753"/>
      <w:r w:rsidRPr="00367FB3">
        <w:rPr>
          <w:sz w:val="24"/>
          <w:szCs w:val="24"/>
          <w:lang w:eastAsia="lv-LV"/>
        </w:rPr>
        <w:t>–</w:t>
      </w:r>
      <w:bookmarkEnd w:id="16"/>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620FC47B" w14:textId="77777777" w:rsidR="006D795C" w:rsidRPr="00367FB3" w:rsidRDefault="006D795C" w:rsidP="008F5DFE">
      <w:pPr>
        <w:pStyle w:val="Sarakstarindkopa"/>
        <w:numPr>
          <w:ilvl w:val="0"/>
          <w:numId w:val="42"/>
        </w:numPr>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8F5DFE">
            <w:pPr>
              <w:spacing w:after="0" w:line="240"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8F5DFE">
            <w:pPr>
              <w:spacing w:after="0" w:line="240"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8F5DFE">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8F5DFE">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8F5DFE">
            <w:pPr>
              <w:spacing w:after="0" w:line="240"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8F5DFE">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8F5DFE">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1C7F8015" w14:textId="464E5430" w:rsidR="00B35D8A" w:rsidRPr="00EA5AB7" w:rsidRDefault="00B35D8A" w:rsidP="008F5DFE">
      <w:pPr>
        <w:tabs>
          <w:tab w:val="left" w:pos="8388"/>
        </w:tabs>
        <w:spacing w:after="0" w:line="240" w:lineRule="auto"/>
        <w:rPr>
          <w:rFonts w:ascii="Times New Roman" w:hAnsi="Times New Roman" w:cs="Times New Roman"/>
          <w:sz w:val="24"/>
          <w:szCs w:val="24"/>
        </w:rPr>
      </w:pPr>
    </w:p>
    <w:sectPr w:rsidR="00B35D8A" w:rsidRPr="00EA5AB7" w:rsidSect="00615383">
      <w:footerReference w:type="default" r:id="rId12"/>
      <w:headerReference w:type="firs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5C70" w14:textId="77777777" w:rsidR="003F20F5" w:rsidRDefault="003F20F5" w:rsidP="007E781F">
      <w:pPr>
        <w:spacing w:after="0" w:line="240" w:lineRule="auto"/>
      </w:pPr>
      <w:r>
        <w:separator/>
      </w:r>
    </w:p>
  </w:endnote>
  <w:endnote w:type="continuationSeparator" w:id="0">
    <w:p w14:paraId="347FF506" w14:textId="77777777" w:rsidR="003F20F5" w:rsidRDefault="003F20F5"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6FB3F5D8" w:rsidR="00BD5661" w:rsidRDefault="00BD5661" w:rsidP="00EA5AB7">
    <w:pPr>
      <w:pStyle w:val="Kjene"/>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E005" w14:textId="77777777" w:rsidR="003F20F5" w:rsidRDefault="003F20F5" w:rsidP="007E781F">
      <w:pPr>
        <w:spacing w:after="0" w:line="240" w:lineRule="auto"/>
      </w:pPr>
      <w:r>
        <w:separator/>
      </w:r>
    </w:p>
  </w:footnote>
  <w:footnote w:type="continuationSeparator" w:id="0">
    <w:p w14:paraId="79ED9C0D" w14:textId="77777777" w:rsidR="003F20F5" w:rsidRDefault="003F20F5"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E6C7" w14:textId="77777777" w:rsidR="00FB24A3" w:rsidRDefault="00FB24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73EBDB8"/>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40"/>
  </w:num>
  <w:num w:numId="13">
    <w:abstractNumId w:val="3"/>
  </w:num>
  <w:num w:numId="14">
    <w:abstractNumId w:val="25"/>
  </w:num>
  <w:num w:numId="15">
    <w:abstractNumId w:val="36"/>
  </w:num>
  <w:num w:numId="16">
    <w:abstractNumId w:val="42"/>
  </w:num>
  <w:num w:numId="17">
    <w:abstractNumId w:val="9"/>
  </w:num>
  <w:num w:numId="18">
    <w:abstractNumId w:val="22"/>
  </w:num>
  <w:num w:numId="19">
    <w:abstractNumId w:val="18"/>
  </w:num>
  <w:num w:numId="20">
    <w:abstractNumId w:val="33"/>
  </w:num>
  <w:num w:numId="21">
    <w:abstractNumId w:val="8"/>
  </w:num>
  <w:num w:numId="22">
    <w:abstractNumId w:val="16"/>
  </w:num>
  <w:num w:numId="23">
    <w:abstractNumId w:val="38"/>
  </w:num>
  <w:num w:numId="24">
    <w:abstractNumId w:val="15"/>
  </w:num>
  <w:num w:numId="25">
    <w:abstractNumId w:val="20"/>
  </w:num>
  <w:num w:numId="26">
    <w:abstractNumId w:val="7"/>
  </w:num>
  <w:num w:numId="27">
    <w:abstractNumId w:val="10"/>
  </w:num>
  <w:num w:numId="28">
    <w:abstractNumId w:val="5"/>
  </w:num>
  <w:num w:numId="29">
    <w:abstractNumId w:val="41"/>
  </w:num>
  <w:num w:numId="30">
    <w:abstractNumId w:val="31"/>
  </w:num>
  <w:num w:numId="31">
    <w:abstractNumId w:val="4"/>
  </w:num>
  <w:num w:numId="32">
    <w:abstractNumId w:val="17"/>
  </w:num>
  <w:num w:numId="33">
    <w:abstractNumId w:val="34"/>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5"/>
  </w:num>
  <w:num w:numId="42">
    <w:abstractNumId w:val="43"/>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76D25"/>
    <w:rsid w:val="00080E29"/>
    <w:rsid w:val="00082533"/>
    <w:rsid w:val="000856D3"/>
    <w:rsid w:val="00086582"/>
    <w:rsid w:val="00087769"/>
    <w:rsid w:val="00090BAE"/>
    <w:rsid w:val="00094398"/>
    <w:rsid w:val="000979C4"/>
    <w:rsid w:val="000A151F"/>
    <w:rsid w:val="000A1B42"/>
    <w:rsid w:val="000A1E6E"/>
    <w:rsid w:val="000A1F7C"/>
    <w:rsid w:val="000A2D3F"/>
    <w:rsid w:val="000A41C2"/>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3D9"/>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179E1"/>
    <w:rsid w:val="00121711"/>
    <w:rsid w:val="00122A35"/>
    <w:rsid w:val="00122D22"/>
    <w:rsid w:val="00122DE9"/>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302"/>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575E"/>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E62C4"/>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239A"/>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63"/>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B62"/>
    <w:rsid w:val="003B1F00"/>
    <w:rsid w:val="003B369C"/>
    <w:rsid w:val="003B5410"/>
    <w:rsid w:val="003B7782"/>
    <w:rsid w:val="003C054C"/>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39B4"/>
    <w:rsid w:val="003D489D"/>
    <w:rsid w:val="003D5997"/>
    <w:rsid w:val="003E14FB"/>
    <w:rsid w:val="003E1E90"/>
    <w:rsid w:val="003E2AF4"/>
    <w:rsid w:val="003E5459"/>
    <w:rsid w:val="003E557C"/>
    <w:rsid w:val="003F1745"/>
    <w:rsid w:val="003F1C5F"/>
    <w:rsid w:val="003F20F5"/>
    <w:rsid w:val="003F22E6"/>
    <w:rsid w:val="003F4121"/>
    <w:rsid w:val="003F5DAF"/>
    <w:rsid w:val="003F61B1"/>
    <w:rsid w:val="003F70D1"/>
    <w:rsid w:val="00400AEC"/>
    <w:rsid w:val="0040100C"/>
    <w:rsid w:val="00402013"/>
    <w:rsid w:val="00402EDD"/>
    <w:rsid w:val="004030C8"/>
    <w:rsid w:val="004034DD"/>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809"/>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44EC"/>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435"/>
    <w:rsid w:val="005547DE"/>
    <w:rsid w:val="0055513F"/>
    <w:rsid w:val="00555BFE"/>
    <w:rsid w:val="00555DC5"/>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062BF"/>
    <w:rsid w:val="00610433"/>
    <w:rsid w:val="00612C89"/>
    <w:rsid w:val="00613A8B"/>
    <w:rsid w:val="006150C1"/>
    <w:rsid w:val="00615383"/>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A7EBD"/>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4216"/>
    <w:rsid w:val="00704534"/>
    <w:rsid w:val="007068F1"/>
    <w:rsid w:val="00707A32"/>
    <w:rsid w:val="0071166D"/>
    <w:rsid w:val="007125A6"/>
    <w:rsid w:val="0071349F"/>
    <w:rsid w:val="007169B5"/>
    <w:rsid w:val="00716C67"/>
    <w:rsid w:val="00720262"/>
    <w:rsid w:val="0072039A"/>
    <w:rsid w:val="007240E5"/>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36A"/>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233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4FF8"/>
    <w:rsid w:val="00875575"/>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5DFE"/>
    <w:rsid w:val="008F6D28"/>
    <w:rsid w:val="00904237"/>
    <w:rsid w:val="00904BC1"/>
    <w:rsid w:val="00905E86"/>
    <w:rsid w:val="009126E7"/>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077A"/>
    <w:rsid w:val="00955193"/>
    <w:rsid w:val="009556AE"/>
    <w:rsid w:val="009613A8"/>
    <w:rsid w:val="009625F5"/>
    <w:rsid w:val="009635A1"/>
    <w:rsid w:val="009639BC"/>
    <w:rsid w:val="00964C5B"/>
    <w:rsid w:val="00967ED4"/>
    <w:rsid w:val="00971A47"/>
    <w:rsid w:val="0097265E"/>
    <w:rsid w:val="009732FD"/>
    <w:rsid w:val="009736EB"/>
    <w:rsid w:val="00975F2C"/>
    <w:rsid w:val="009804A8"/>
    <w:rsid w:val="00980A92"/>
    <w:rsid w:val="009816E6"/>
    <w:rsid w:val="00984130"/>
    <w:rsid w:val="009850C7"/>
    <w:rsid w:val="009853AC"/>
    <w:rsid w:val="009868B5"/>
    <w:rsid w:val="00987049"/>
    <w:rsid w:val="00993F48"/>
    <w:rsid w:val="009A1B23"/>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6C5"/>
    <w:rsid w:val="00A40D83"/>
    <w:rsid w:val="00A4149D"/>
    <w:rsid w:val="00A42FB2"/>
    <w:rsid w:val="00A46465"/>
    <w:rsid w:val="00A50165"/>
    <w:rsid w:val="00A5055A"/>
    <w:rsid w:val="00A50649"/>
    <w:rsid w:val="00A52ECF"/>
    <w:rsid w:val="00A620C2"/>
    <w:rsid w:val="00A62266"/>
    <w:rsid w:val="00A62457"/>
    <w:rsid w:val="00A629EB"/>
    <w:rsid w:val="00A641BA"/>
    <w:rsid w:val="00A66C1E"/>
    <w:rsid w:val="00A736E1"/>
    <w:rsid w:val="00A73CED"/>
    <w:rsid w:val="00A7412C"/>
    <w:rsid w:val="00A74132"/>
    <w:rsid w:val="00A75C94"/>
    <w:rsid w:val="00A7653F"/>
    <w:rsid w:val="00A81B77"/>
    <w:rsid w:val="00A827E1"/>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3600"/>
    <w:rsid w:val="00B34228"/>
    <w:rsid w:val="00B35D8A"/>
    <w:rsid w:val="00B3608C"/>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4EE"/>
    <w:rsid w:val="00B87B83"/>
    <w:rsid w:val="00B919CF"/>
    <w:rsid w:val="00B9339B"/>
    <w:rsid w:val="00B94110"/>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3808"/>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08EF"/>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63F5"/>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F00B9D"/>
    <w:rsid w:val="00F0229E"/>
    <w:rsid w:val="00F034B8"/>
    <w:rsid w:val="00F03AED"/>
    <w:rsid w:val="00F0416A"/>
    <w:rsid w:val="00F06A04"/>
    <w:rsid w:val="00F141C0"/>
    <w:rsid w:val="00F14EE6"/>
    <w:rsid w:val="00F15B79"/>
    <w:rsid w:val="00F16ACC"/>
    <w:rsid w:val="00F20C71"/>
    <w:rsid w:val="00F220BD"/>
    <w:rsid w:val="00F2418B"/>
    <w:rsid w:val="00F244D2"/>
    <w:rsid w:val="00F25A7B"/>
    <w:rsid w:val="00F26FE2"/>
    <w:rsid w:val="00F32F2D"/>
    <w:rsid w:val="00F336EC"/>
    <w:rsid w:val="00F3472D"/>
    <w:rsid w:val="00F34BA6"/>
    <w:rsid w:val="00F35CF6"/>
    <w:rsid w:val="00F36280"/>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4A3"/>
    <w:rsid w:val="00FB2DD2"/>
    <w:rsid w:val="00FB3124"/>
    <w:rsid w:val="00FB4ED7"/>
    <w:rsid w:val="00FB60C8"/>
    <w:rsid w:val="00FC1E6D"/>
    <w:rsid w:val="00FC566D"/>
    <w:rsid w:val="00FC70CC"/>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3631"/>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DFB4-F690-41AB-9D36-C082BD1E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22735</Words>
  <Characters>12960</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2023-06-20T14:18:00Z</dcterms:created>
  <dcterms:modified xsi:type="dcterms:W3CDTF">2023-06-20T14:18:00Z</dcterms:modified>
</cp:coreProperties>
</file>