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3B374670" w:rsidR="00E831DA" w:rsidRDefault="00E831DA">
      <w:r>
        <w:rPr>
          <w:rFonts w:eastAsia="Times New Roman"/>
          <w:szCs w:val="24"/>
          <w:lang w:eastAsia="lv-LV"/>
        </w:rPr>
        <w:t>Saskaņā ar Siguldas novada pašvaldības 2018.gada 29.novembra lēmumu (16., 14.</w:t>
      </w:r>
      <w:r>
        <w:rPr>
          <w:rFonts w:eastAsia="Times New Roman" w:cs="Times New Roman"/>
          <w:szCs w:val="24"/>
          <w:lang w:eastAsia="lv-LV"/>
        </w:rPr>
        <w:t>§</w:t>
      </w:r>
      <w:r>
        <w:rPr>
          <w:rFonts w:eastAsia="Times New Roman"/>
          <w:szCs w:val="24"/>
          <w:lang w:eastAsia="lv-LV"/>
        </w:rPr>
        <w:t xml:space="preserve">) </w:t>
      </w:r>
      <w:r>
        <w:rPr>
          <w:rFonts w:eastAsia="Times New Roman"/>
          <w:szCs w:val="24"/>
          <w:lang w:eastAsia="lv-LV"/>
        </w:rPr>
        <w:t>dzīvokļa īpašuma Krimuldas ielā 3-2, Siguldā, Siguldas novadā</w:t>
      </w:r>
      <w:r>
        <w:rPr>
          <w:rFonts w:eastAsia="Times New Roman"/>
          <w:szCs w:val="24"/>
          <w:lang w:eastAsia="lv-LV"/>
        </w:rPr>
        <w:t xml:space="preserve">, </w:t>
      </w:r>
      <w:r w:rsidRPr="00D339E7">
        <w:rPr>
          <w:rFonts w:eastAsia="Times New Roman" w:cs="Times New Roman"/>
          <w:szCs w:val="24"/>
          <w:lang w:eastAsia="lv-LV"/>
        </w:rPr>
        <w:t>kadastra Nr.8015 001 0913</w:t>
      </w:r>
      <w:r>
        <w:rPr>
          <w:rFonts w:eastAsia="Times New Roman"/>
          <w:szCs w:val="24"/>
          <w:lang w:eastAsia="lv-LV"/>
        </w:rPr>
        <w:t>, 2018.gada 19.oktobra izsol</w:t>
      </w:r>
      <w:r>
        <w:rPr>
          <w:rFonts w:eastAsia="Times New Roman"/>
          <w:szCs w:val="24"/>
          <w:lang w:eastAsia="lv-LV"/>
        </w:rPr>
        <w:t>e</w:t>
      </w:r>
      <w:r>
        <w:rPr>
          <w:rFonts w:eastAsia="Times New Roman"/>
          <w:szCs w:val="24"/>
          <w:lang w:eastAsia="lv-LV"/>
        </w:rPr>
        <w:t xml:space="preserve"> atzīt</w:t>
      </w:r>
      <w:r>
        <w:rPr>
          <w:rFonts w:eastAsia="Times New Roman"/>
          <w:szCs w:val="24"/>
          <w:lang w:eastAsia="lv-LV"/>
        </w:rPr>
        <w:t>a</w:t>
      </w:r>
      <w:r>
        <w:rPr>
          <w:rFonts w:eastAsia="Times New Roman"/>
          <w:szCs w:val="24"/>
          <w:lang w:eastAsia="lv-LV"/>
        </w:rPr>
        <w:t xml:space="preserve"> par nenotikušu</w:t>
      </w:r>
      <w:r>
        <w:rPr>
          <w:rFonts w:eastAsia="Times New Roman"/>
          <w:szCs w:val="24"/>
          <w:lang w:eastAsia="lv-LV"/>
        </w:rPr>
        <w:t>.</w:t>
      </w:r>
      <w:bookmarkStart w:id="0" w:name="_GoBack"/>
      <w:bookmarkEnd w:id="0"/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923DD1"/>
    <w:rsid w:val="00A10364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81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</cp:revision>
  <dcterms:created xsi:type="dcterms:W3CDTF">2018-11-30T08:04:00Z</dcterms:created>
  <dcterms:modified xsi:type="dcterms:W3CDTF">2018-11-30T08:08:00Z</dcterms:modified>
</cp:coreProperties>
</file>