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C6B073" w14:textId="7885DAC5" w:rsidR="0005110C" w:rsidRPr="0005110C" w:rsidRDefault="0005110C" w:rsidP="0005110C">
      <w:pPr>
        <w:spacing w:after="0" w:line="240" w:lineRule="auto"/>
        <w:jc w:val="right"/>
        <w:rPr>
          <w:rFonts w:ascii="Times New Roman" w:eastAsia="Calibri" w:hAnsi="Times New Roman" w:cs="Times New Roman"/>
        </w:rPr>
      </w:pPr>
      <w:bookmarkStart w:id="0" w:name="_GoBack"/>
      <w:bookmarkEnd w:id="0"/>
      <w:r>
        <w:rPr>
          <w:rFonts w:ascii="Times New Roman" w:eastAsia="Calibri" w:hAnsi="Times New Roman" w:cs="Times New Roman"/>
        </w:rPr>
        <w:t>5</w:t>
      </w:r>
      <w:r w:rsidRPr="0005110C">
        <w:rPr>
          <w:rFonts w:ascii="Times New Roman" w:eastAsia="Calibri" w:hAnsi="Times New Roman" w:cs="Times New Roman"/>
        </w:rPr>
        <w:t xml:space="preserve">. pielikums </w:t>
      </w:r>
    </w:p>
    <w:p w14:paraId="683B715E" w14:textId="2A6C03AB" w:rsidR="00E30B8E" w:rsidRDefault="0005110C" w:rsidP="0005110C">
      <w:pPr>
        <w:spacing w:after="0" w:line="240" w:lineRule="auto"/>
        <w:jc w:val="right"/>
        <w:rPr>
          <w:rFonts w:ascii="Times New Roman" w:eastAsia="Times New Roman" w:hAnsi="Times New Roman" w:cs="Times New Roman"/>
          <w:b/>
          <w:noProof/>
          <w:sz w:val="24"/>
          <w:szCs w:val="24"/>
        </w:rPr>
      </w:pPr>
      <w:r w:rsidRPr="0005110C">
        <w:rPr>
          <w:rFonts w:ascii="Times New Roman" w:eastAsia="Calibri" w:hAnsi="Times New Roman" w:cs="Times New Roman"/>
        </w:rPr>
        <w:t>Siguldas novada pašvaldības domes 2022.gada 2.maija izsoles noteikumiem “Nekustamā īpašuma ar adresi Ausekļa iela 10, Sigulda, Siguldas novads, kadastra Nr.8015 002 0096, nomas un apbūves tiesību pirmās izsoles noteikumi” (prot. Nr.9, 4. §)</w:t>
      </w:r>
    </w:p>
    <w:p w14:paraId="5F31973F" w14:textId="77777777" w:rsidR="0005110C" w:rsidRDefault="0005110C" w:rsidP="00507927">
      <w:pPr>
        <w:spacing w:after="0" w:line="240" w:lineRule="auto"/>
        <w:jc w:val="center"/>
        <w:rPr>
          <w:rFonts w:ascii="Times New Roman" w:eastAsia="Times New Roman" w:hAnsi="Times New Roman" w:cs="Times New Roman"/>
          <w:b/>
          <w:noProof/>
          <w:sz w:val="24"/>
          <w:szCs w:val="24"/>
        </w:rPr>
      </w:pPr>
    </w:p>
    <w:p w14:paraId="06AAAB5D" w14:textId="4226A26A" w:rsidR="00441816" w:rsidRPr="00C3605A" w:rsidRDefault="009572C2" w:rsidP="00507927">
      <w:pPr>
        <w:spacing w:after="0" w:line="240" w:lineRule="auto"/>
        <w:jc w:val="center"/>
        <w:rPr>
          <w:rFonts w:ascii="Times New Roman" w:eastAsia="Times New Roman" w:hAnsi="Times New Roman" w:cs="Times New Roman"/>
          <w:b/>
          <w:noProof/>
          <w:sz w:val="24"/>
          <w:szCs w:val="24"/>
        </w:rPr>
      </w:pPr>
      <w:r w:rsidRPr="00C3605A">
        <w:rPr>
          <w:rFonts w:ascii="Times New Roman" w:eastAsia="Times New Roman" w:hAnsi="Times New Roman" w:cs="Times New Roman"/>
          <w:b/>
          <w:noProof/>
          <w:sz w:val="24"/>
          <w:szCs w:val="24"/>
        </w:rPr>
        <w:t>APBŪVES TIESĪBAS</w:t>
      </w:r>
      <w:r w:rsidR="00441816" w:rsidRPr="00C3605A">
        <w:rPr>
          <w:rFonts w:ascii="Times New Roman" w:eastAsia="Times New Roman" w:hAnsi="Times New Roman" w:cs="Times New Roman"/>
          <w:b/>
          <w:noProof/>
          <w:sz w:val="24"/>
          <w:szCs w:val="24"/>
        </w:rPr>
        <w:t xml:space="preserve"> LĪGUMS</w:t>
      </w:r>
      <w:r w:rsidR="00794009" w:rsidRPr="00C3605A">
        <w:rPr>
          <w:rFonts w:ascii="Times New Roman" w:eastAsia="Times New Roman" w:hAnsi="Times New Roman" w:cs="Times New Roman"/>
          <w:b/>
          <w:noProof/>
          <w:sz w:val="24"/>
          <w:szCs w:val="24"/>
        </w:rPr>
        <w:t xml:space="preserve"> Nr.______________</w:t>
      </w:r>
    </w:p>
    <w:p w14:paraId="5C7CD1B2" w14:textId="77777777" w:rsidR="00441816" w:rsidRPr="00C3605A" w:rsidRDefault="00441816" w:rsidP="00507927">
      <w:pPr>
        <w:spacing w:after="0" w:line="240" w:lineRule="auto"/>
        <w:jc w:val="both"/>
        <w:rPr>
          <w:rFonts w:ascii="Times New Roman" w:eastAsia="Times New Roman" w:hAnsi="Times New Roman" w:cs="Times New Roman"/>
          <w:b/>
          <w:noProof/>
          <w:sz w:val="24"/>
          <w:szCs w:val="24"/>
          <w:highlight w:val="yellow"/>
          <w:lang w:eastAsia="x-none"/>
        </w:rPr>
      </w:pPr>
    </w:p>
    <w:p w14:paraId="3B857B5F" w14:textId="5B87D780" w:rsidR="00441816" w:rsidRPr="009C5434" w:rsidRDefault="00441816" w:rsidP="00507927">
      <w:pPr>
        <w:spacing w:after="0" w:line="240" w:lineRule="auto"/>
        <w:jc w:val="both"/>
        <w:rPr>
          <w:rFonts w:ascii="Times New Roman" w:eastAsia="Times New Roman" w:hAnsi="Times New Roman" w:cs="Times New Roman"/>
          <w:noProof/>
          <w:sz w:val="24"/>
          <w:szCs w:val="24"/>
        </w:rPr>
      </w:pPr>
      <w:r w:rsidRPr="00C3605A">
        <w:rPr>
          <w:rFonts w:ascii="Times New Roman" w:eastAsia="Times New Roman" w:hAnsi="Times New Roman" w:cs="Times New Roman"/>
          <w:noProof/>
          <w:sz w:val="24"/>
          <w:szCs w:val="24"/>
        </w:rPr>
        <w:t>Siguldā</w:t>
      </w:r>
      <w:r w:rsidRPr="00C3605A">
        <w:rPr>
          <w:rFonts w:ascii="Times New Roman" w:eastAsia="Times New Roman" w:hAnsi="Times New Roman" w:cs="Times New Roman"/>
          <w:noProof/>
          <w:sz w:val="24"/>
          <w:szCs w:val="24"/>
        </w:rPr>
        <w:tab/>
      </w:r>
      <w:r w:rsidRPr="00C3605A">
        <w:rPr>
          <w:rFonts w:ascii="Times New Roman" w:eastAsia="Times New Roman" w:hAnsi="Times New Roman" w:cs="Times New Roman"/>
          <w:noProof/>
          <w:sz w:val="24"/>
          <w:szCs w:val="24"/>
        </w:rPr>
        <w:tab/>
      </w:r>
      <w:r w:rsidRPr="00C3605A">
        <w:rPr>
          <w:rFonts w:ascii="Times New Roman" w:eastAsia="Times New Roman" w:hAnsi="Times New Roman" w:cs="Times New Roman"/>
          <w:noProof/>
          <w:sz w:val="24"/>
          <w:szCs w:val="24"/>
        </w:rPr>
        <w:tab/>
      </w:r>
      <w:r w:rsidRPr="00C3605A">
        <w:rPr>
          <w:rFonts w:ascii="Times New Roman" w:eastAsia="Times New Roman" w:hAnsi="Times New Roman" w:cs="Times New Roman"/>
          <w:noProof/>
          <w:sz w:val="24"/>
          <w:szCs w:val="24"/>
        </w:rPr>
        <w:tab/>
      </w:r>
      <w:r w:rsidRPr="00C3605A">
        <w:rPr>
          <w:rFonts w:ascii="Times New Roman" w:eastAsia="Times New Roman" w:hAnsi="Times New Roman" w:cs="Times New Roman"/>
          <w:noProof/>
          <w:sz w:val="24"/>
          <w:szCs w:val="24"/>
        </w:rPr>
        <w:tab/>
      </w:r>
      <w:r w:rsidRPr="00C3605A">
        <w:rPr>
          <w:rFonts w:ascii="Times New Roman" w:eastAsia="Times New Roman" w:hAnsi="Times New Roman" w:cs="Times New Roman"/>
          <w:noProof/>
          <w:sz w:val="24"/>
          <w:szCs w:val="24"/>
        </w:rPr>
        <w:tab/>
      </w:r>
      <w:r w:rsidR="00F82097" w:rsidRPr="00C3605A">
        <w:rPr>
          <w:rFonts w:ascii="Times New Roman" w:eastAsia="Times New Roman" w:hAnsi="Times New Roman" w:cs="Times New Roman"/>
          <w:noProof/>
          <w:sz w:val="24"/>
          <w:szCs w:val="24"/>
        </w:rPr>
        <w:tab/>
      </w:r>
      <w:r w:rsidRPr="009C5434">
        <w:rPr>
          <w:rFonts w:ascii="Times New Roman" w:eastAsia="Times New Roman" w:hAnsi="Times New Roman" w:cs="Times New Roman"/>
          <w:noProof/>
          <w:sz w:val="24"/>
          <w:szCs w:val="24"/>
        </w:rPr>
        <w:t>20</w:t>
      </w:r>
      <w:r w:rsidR="00D477BA" w:rsidRPr="009C5434">
        <w:rPr>
          <w:rFonts w:ascii="Times New Roman" w:eastAsia="Times New Roman" w:hAnsi="Times New Roman" w:cs="Times New Roman"/>
          <w:noProof/>
          <w:sz w:val="24"/>
          <w:szCs w:val="24"/>
        </w:rPr>
        <w:t>2</w:t>
      </w:r>
      <w:r w:rsidR="00B02B2E">
        <w:rPr>
          <w:rFonts w:ascii="Times New Roman" w:eastAsia="Times New Roman" w:hAnsi="Times New Roman" w:cs="Times New Roman"/>
          <w:noProof/>
          <w:sz w:val="24"/>
          <w:szCs w:val="24"/>
        </w:rPr>
        <w:t>2</w:t>
      </w:r>
      <w:r w:rsidRPr="009C5434">
        <w:rPr>
          <w:rFonts w:ascii="Times New Roman" w:eastAsia="Times New Roman" w:hAnsi="Times New Roman" w:cs="Times New Roman"/>
          <w:noProof/>
          <w:sz w:val="24"/>
          <w:szCs w:val="24"/>
        </w:rPr>
        <w:t>.gada</w:t>
      </w:r>
      <w:r w:rsidR="00E176A5" w:rsidRPr="009C5434">
        <w:rPr>
          <w:rFonts w:ascii="Times New Roman" w:eastAsia="Times New Roman" w:hAnsi="Times New Roman" w:cs="Times New Roman"/>
          <w:noProof/>
          <w:sz w:val="24"/>
          <w:szCs w:val="24"/>
        </w:rPr>
        <w:t>__</w:t>
      </w:r>
      <w:r w:rsidRPr="009C5434">
        <w:rPr>
          <w:rFonts w:ascii="Times New Roman" w:eastAsia="Times New Roman" w:hAnsi="Times New Roman" w:cs="Times New Roman"/>
          <w:noProof/>
          <w:sz w:val="24"/>
          <w:szCs w:val="24"/>
        </w:rPr>
        <w:t>.</w:t>
      </w:r>
      <w:r w:rsidR="00E176A5" w:rsidRPr="009C5434">
        <w:rPr>
          <w:rFonts w:ascii="Times New Roman" w:eastAsia="Times New Roman" w:hAnsi="Times New Roman" w:cs="Times New Roman"/>
          <w:noProof/>
          <w:sz w:val="24"/>
          <w:szCs w:val="24"/>
        </w:rPr>
        <w:t>_____________</w:t>
      </w:r>
    </w:p>
    <w:p w14:paraId="0ADABFF6" w14:textId="77777777" w:rsidR="00441816" w:rsidRPr="00C3605A" w:rsidRDefault="00441816" w:rsidP="00507927">
      <w:pPr>
        <w:shd w:val="clear" w:color="auto" w:fill="FFFFFF"/>
        <w:spacing w:after="0" w:line="240" w:lineRule="auto"/>
        <w:ind w:right="5"/>
        <w:jc w:val="both"/>
        <w:rPr>
          <w:rFonts w:ascii="Times New Roman" w:eastAsia="Times New Roman" w:hAnsi="Times New Roman" w:cs="Times New Roman"/>
          <w:b/>
          <w:bCs/>
          <w:noProof/>
          <w:sz w:val="24"/>
          <w:szCs w:val="24"/>
          <w:highlight w:val="yellow"/>
        </w:rPr>
      </w:pPr>
    </w:p>
    <w:p w14:paraId="0502E8AF" w14:textId="5120DB9E" w:rsidR="00441816" w:rsidRPr="00C3605A" w:rsidRDefault="00441816" w:rsidP="00507927">
      <w:pPr>
        <w:shd w:val="clear" w:color="auto" w:fill="FFFFFF"/>
        <w:spacing w:after="0" w:line="240" w:lineRule="auto"/>
        <w:ind w:left="19" w:right="5" w:firstLine="521"/>
        <w:jc w:val="both"/>
        <w:rPr>
          <w:rFonts w:ascii="Times New Roman" w:eastAsia="Times New Roman" w:hAnsi="Times New Roman" w:cs="Times New Roman"/>
          <w:noProof/>
          <w:sz w:val="24"/>
          <w:szCs w:val="24"/>
        </w:rPr>
      </w:pPr>
      <w:r w:rsidRPr="00C3605A">
        <w:rPr>
          <w:rFonts w:ascii="Times New Roman" w:eastAsia="Times New Roman" w:hAnsi="Times New Roman" w:cs="Times New Roman"/>
          <w:b/>
          <w:bCs/>
          <w:noProof/>
          <w:sz w:val="24"/>
          <w:szCs w:val="24"/>
        </w:rPr>
        <w:t>Siguldas novada pašvaldība</w:t>
      </w:r>
      <w:r w:rsidRPr="00C3605A">
        <w:rPr>
          <w:rFonts w:ascii="Times New Roman" w:eastAsia="Times New Roman" w:hAnsi="Times New Roman" w:cs="Times New Roman"/>
          <w:i/>
          <w:noProof/>
          <w:sz w:val="24"/>
          <w:szCs w:val="24"/>
        </w:rPr>
        <w:t xml:space="preserve">, </w:t>
      </w:r>
      <w:r w:rsidRPr="00C3605A">
        <w:rPr>
          <w:rFonts w:ascii="Times New Roman" w:eastAsia="Times New Roman" w:hAnsi="Times New Roman" w:cs="Times New Roman"/>
          <w:bCs/>
          <w:noProof/>
          <w:sz w:val="24"/>
          <w:szCs w:val="24"/>
        </w:rPr>
        <w:t xml:space="preserve">reģistrācijas Nr.90000048152, juridiskā adrese: Pils ielā 16, Sigulda, Siguldas novads, </w:t>
      </w:r>
      <w:r w:rsidR="000A7707" w:rsidRPr="00C3605A">
        <w:rPr>
          <w:rFonts w:ascii="Times New Roman" w:eastAsia="Times New Roman" w:hAnsi="Times New Roman" w:cs="Times New Roman"/>
          <w:bCs/>
          <w:noProof/>
          <w:sz w:val="24"/>
          <w:szCs w:val="24"/>
        </w:rPr>
        <w:t xml:space="preserve">tās </w:t>
      </w:r>
      <w:r w:rsidRPr="00C3605A">
        <w:rPr>
          <w:rFonts w:ascii="Times New Roman" w:eastAsia="Times New Roman" w:hAnsi="Times New Roman" w:cs="Times New Roman"/>
          <w:noProof/>
          <w:sz w:val="24"/>
          <w:szCs w:val="24"/>
        </w:rPr>
        <w:t xml:space="preserve">domes priekšsēdētāja Uģa Mitrevica </w:t>
      </w:r>
      <w:r w:rsidRPr="0072278F">
        <w:rPr>
          <w:rFonts w:ascii="Times New Roman" w:eastAsia="Times New Roman" w:hAnsi="Times New Roman" w:cs="Times New Roman"/>
          <w:noProof/>
          <w:sz w:val="24"/>
          <w:szCs w:val="24"/>
        </w:rPr>
        <w:t xml:space="preserve">personā, kurš rīkojas pamatojoties uz Siguldas novada pašvaldības domes </w:t>
      </w:r>
      <w:r w:rsidR="000A5F9E" w:rsidRPr="0072278F">
        <w:rPr>
          <w:rFonts w:ascii="Times New Roman" w:eastAsia="Times New Roman" w:hAnsi="Times New Roman" w:cs="Times New Roman"/>
          <w:noProof/>
          <w:sz w:val="24"/>
          <w:szCs w:val="24"/>
        </w:rPr>
        <w:t>20</w:t>
      </w:r>
      <w:r w:rsidR="0072278F" w:rsidRPr="0072278F">
        <w:rPr>
          <w:rFonts w:ascii="Times New Roman" w:eastAsia="Times New Roman" w:hAnsi="Times New Roman" w:cs="Times New Roman"/>
          <w:noProof/>
          <w:sz w:val="24"/>
          <w:szCs w:val="24"/>
        </w:rPr>
        <w:t>21</w:t>
      </w:r>
      <w:r w:rsidR="000A5F9E" w:rsidRPr="0072278F">
        <w:rPr>
          <w:rFonts w:ascii="Times New Roman" w:eastAsia="Times New Roman" w:hAnsi="Times New Roman" w:cs="Times New Roman"/>
          <w:noProof/>
          <w:sz w:val="24"/>
          <w:szCs w:val="24"/>
        </w:rPr>
        <w:t xml:space="preserve">.gada </w:t>
      </w:r>
      <w:r w:rsidR="0072278F" w:rsidRPr="0072278F">
        <w:rPr>
          <w:rFonts w:ascii="Times New Roman" w:eastAsia="Times New Roman" w:hAnsi="Times New Roman" w:cs="Times New Roman"/>
          <w:noProof/>
          <w:sz w:val="24"/>
          <w:szCs w:val="24"/>
        </w:rPr>
        <w:t>12.jūlija</w:t>
      </w:r>
      <w:r w:rsidR="000A5F9E" w:rsidRPr="0072278F">
        <w:rPr>
          <w:rFonts w:ascii="Times New Roman" w:eastAsia="Times New Roman" w:hAnsi="Times New Roman" w:cs="Times New Roman"/>
          <w:noProof/>
          <w:sz w:val="24"/>
          <w:szCs w:val="24"/>
        </w:rPr>
        <w:t xml:space="preserve"> </w:t>
      </w:r>
      <w:r w:rsidRPr="0072278F">
        <w:rPr>
          <w:rFonts w:ascii="Times New Roman" w:eastAsia="Times New Roman" w:hAnsi="Times New Roman" w:cs="Times New Roman"/>
          <w:noProof/>
          <w:sz w:val="24"/>
          <w:szCs w:val="24"/>
        </w:rPr>
        <w:t>saistošajiem noteikumiem Nr.</w:t>
      </w:r>
      <w:r w:rsidR="0072278F" w:rsidRPr="0072278F">
        <w:rPr>
          <w:rFonts w:ascii="Times New Roman" w:eastAsia="Times New Roman" w:hAnsi="Times New Roman" w:cs="Times New Roman"/>
          <w:noProof/>
          <w:sz w:val="24"/>
          <w:szCs w:val="24"/>
        </w:rPr>
        <w:t>3</w:t>
      </w:r>
      <w:r w:rsidRPr="0072278F">
        <w:rPr>
          <w:rFonts w:ascii="Times New Roman" w:eastAsia="Times New Roman" w:hAnsi="Times New Roman" w:cs="Times New Roman"/>
          <w:noProof/>
          <w:sz w:val="24"/>
          <w:szCs w:val="24"/>
        </w:rPr>
        <w:t xml:space="preserve"> „Siguldas novada pašvaldības nolikums” (protokols Nr.4, </w:t>
      </w:r>
      <w:r w:rsidRPr="0072278F">
        <w:rPr>
          <w:rFonts w:ascii="Times New Roman" w:eastAsia="Times New Roman" w:hAnsi="Times New Roman" w:cs="Times New Roman"/>
          <w:noProof/>
          <w:sz w:val="24"/>
          <w:szCs w:val="24"/>
          <w:lang w:eastAsia="lv-LV"/>
        </w:rPr>
        <w:t>§</w:t>
      </w:r>
      <w:r w:rsidRPr="0072278F">
        <w:rPr>
          <w:rFonts w:ascii="Times New Roman" w:eastAsia="Times New Roman" w:hAnsi="Times New Roman" w:cs="Times New Roman"/>
          <w:noProof/>
          <w:sz w:val="24"/>
          <w:szCs w:val="24"/>
        </w:rPr>
        <w:t xml:space="preserve">1.), </w:t>
      </w:r>
      <w:r w:rsidR="00CC4232" w:rsidRPr="0072278F">
        <w:rPr>
          <w:rFonts w:ascii="Times New Roman" w:eastAsia="Times New Roman" w:hAnsi="Times New Roman" w:cs="Times New Roman"/>
          <w:noProof/>
          <w:sz w:val="24"/>
          <w:szCs w:val="24"/>
        </w:rPr>
        <w:t xml:space="preserve">kā apbūves tiesības piešķīrējs, </w:t>
      </w:r>
      <w:r w:rsidRPr="0072278F">
        <w:rPr>
          <w:rFonts w:ascii="Times New Roman" w:eastAsia="Times New Roman" w:hAnsi="Times New Roman" w:cs="Times New Roman"/>
          <w:noProof/>
          <w:sz w:val="24"/>
          <w:szCs w:val="24"/>
        </w:rPr>
        <w:t xml:space="preserve">turpmāk – </w:t>
      </w:r>
      <w:r w:rsidR="001F2A32" w:rsidRPr="0072278F">
        <w:rPr>
          <w:rFonts w:ascii="Times New Roman" w:eastAsia="Times New Roman" w:hAnsi="Times New Roman" w:cs="Times New Roman"/>
          <w:noProof/>
          <w:sz w:val="24"/>
          <w:szCs w:val="24"/>
        </w:rPr>
        <w:t>PAŠVALDĪBA</w:t>
      </w:r>
      <w:r w:rsidRPr="0072278F">
        <w:rPr>
          <w:rFonts w:ascii="Times New Roman" w:eastAsia="Times New Roman" w:hAnsi="Times New Roman" w:cs="Times New Roman"/>
          <w:noProof/>
          <w:sz w:val="24"/>
          <w:szCs w:val="24"/>
        </w:rPr>
        <w:t>, no vienas puses, un</w:t>
      </w:r>
    </w:p>
    <w:p w14:paraId="5BA52A69" w14:textId="1AC61214" w:rsidR="00441816" w:rsidRPr="0002725B" w:rsidRDefault="00F82097" w:rsidP="00507927">
      <w:pPr>
        <w:shd w:val="clear" w:color="auto" w:fill="FFFFFF"/>
        <w:spacing w:after="0" w:line="240" w:lineRule="auto"/>
        <w:ind w:left="19" w:right="5" w:firstLine="521"/>
        <w:jc w:val="both"/>
        <w:rPr>
          <w:rFonts w:ascii="Times New Roman" w:eastAsia="Times New Roman" w:hAnsi="Times New Roman" w:cs="Times New Roman"/>
          <w:b/>
          <w:bCs/>
          <w:noProof/>
          <w:sz w:val="24"/>
          <w:szCs w:val="24"/>
        </w:rPr>
      </w:pPr>
      <w:r w:rsidRPr="0002725B">
        <w:rPr>
          <w:rFonts w:ascii="Times New Roman" w:eastAsia="Times New Roman" w:hAnsi="Times New Roman" w:cs="Times New Roman"/>
          <w:b/>
          <w:bCs/>
          <w:noProof/>
          <w:sz w:val="24"/>
          <w:szCs w:val="24"/>
        </w:rPr>
        <w:t xml:space="preserve">SIA </w:t>
      </w:r>
      <w:r w:rsidR="00B02B2E">
        <w:rPr>
          <w:rFonts w:ascii="Times New Roman" w:eastAsia="Times New Roman" w:hAnsi="Times New Roman" w:cs="Times New Roman"/>
          <w:b/>
          <w:bCs/>
          <w:noProof/>
          <w:sz w:val="24"/>
          <w:szCs w:val="24"/>
        </w:rPr>
        <w:t>___________________________________________________________________________________________________________________</w:t>
      </w:r>
      <w:r w:rsidR="00441816" w:rsidRPr="0002725B">
        <w:rPr>
          <w:rFonts w:ascii="Times New Roman" w:eastAsia="Times New Roman" w:hAnsi="Times New Roman" w:cs="Times New Roman"/>
          <w:noProof/>
          <w:sz w:val="24"/>
          <w:szCs w:val="24"/>
        </w:rPr>
        <w:t xml:space="preserve">, turpmāk </w:t>
      </w:r>
      <w:r w:rsidR="00A91BD1" w:rsidRPr="0002725B">
        <w:rPr>
          <w:rFonts w:ascii="Times New Roman" w:eastAsia="Times New Roman" w:hAnsi="Times New Roman" w:cs="Times New Roman"/>
          <w:noProof/>
          <w:sz w:val="24"/>
          <w:szCs w:val="24"/>
        </w:rPr>
        <w:t>–</w:t>
      </w:r>
      <w:r w:rsidR="00441816" w:rsidRPr="0002725B">
        <w:rPr>
          <w:rFonts w:ascii="Times New Roman" w:eastAsia="Times New Roman" w:hAnsi="Times New Roman" w:cs="Times New Roman"/>
          <w:noProof/>
          <w:sz w:val="24"/>
          <w:szCs w:val="24"/>
        </w:rPr>
        <w:t xml:space="preserve"> </w:t>
      </w:r>
      <w:r w:rsidR="00A91BD1" w:rsidRPr="0002725B">
        <w:rPr>
          <w:rFonts w:ascii="Times New Roman" w:eastAsia="Times New Roman" w:hAnsi="Times New Roman" w:cs="Times New Roman"/>
          <w:noProof/>
          <w:sz w:val="24"/>
          <w:szCs w:val="24"/>
        </w:rPr>
        <w:t>APBŪVES TIESĪGAIS</w:t>
      </w:r>
      <w:r w:rsidR="00441816" w:rsidRPr="0002725B">
        <w:rPr>
          <w:rFonts w:ascii="Times New Roman" w:eastAsia="Times New Roman" w:hAnsi="Times New Roman" w:cs="Times New Roman"/>
          <w:bCs/>
          <w:noProof/>
          <w:sz w:val="24"/>
          <w:szCs w:val="24"/>
        </w:rPr>
        <w:t>, no otras puses,</w:t>
      </w:r>
    </w:p>
    <w:p w14:paraId="6D5A109B" w14:textId="2F4E929A" w:rsidR="00441816" w:rsidRPr="0002725B" w:rsidRDefault="00441816" w:rsidP="00B371FC">
      <w:pPr>
        <w:shd w:val="clear" w:color="auto" w:fill="FFFFFF"/>
        <w:spacing w:after="0" w:line="240" w:lineRule="auto"/>
        <w:ind w:left="19" w:right="5" w:firstLine="521"/>
        <w:jc w:val="both"/>
        <w:rPr>
          <w:rFonts w:ascii="Times New Roman" w:eastAsia="Times New Roman" w:hAnsi="Times New Roman" w:cs="Times New Roman"/>
          <w:noProof/>
          <w:sz w:val="24"/>
          <w:szCs w:val="24"/>
        </w:rPr>
      </w:pPr>
      <w:r w:rsidRPr="0002725B">
        <w:rPr>
          <w:rFonts w:ascii="Times New Roman" w:eastAsia="Times New Roman" w:hAnsi="Times New Roman" w:cs="Times New Roman"/>
          <w:noProof/>
          <w:sz w:val="24"/>
          <w:szCs w:val="24"/>
        </w:rPr>
        <w:t xml:space="preserve">abi kopā turpmāk – PUSES, katra atsevišķi – PUSE, pamatojoties uz Siguldas novada pašvaldības domes </w:t>
      </w:r>
      <w:r w:rsidR="00B02B2E">
        <w:rPr>
          <w:rFonts w:ascii="Times New Roman" w:eastAsia="Times New Roman" w:hAnsi="Times New Roman" w:cs="Times New Roman"/>
          <w:noProof/>
          <w:sz w:val="24"/>
          <w:szCs w:val="24"/>
        </w:rPr>
        <w:t>_____________________</w:t>
      </w:r>
      <w:r w:rsidR="00C820C0" w:rsidRPr="0002725B">
        <w:rPr>
          <w:rFonts w:ascii="Times New Roman" w:eastAsia="Times New Roman" w:hAnsi="Times New Roman" w:cs="Times New Roman"/>
          <w:noProof/>
          <w:sz w:val="24"/>
          <w:szCs w:val="24"/>
        </w:rPr>
        <w:t xml:space="preserve"> lēmumu “</w:t>
      </w:r>
      <w:r w:rsidR="00D2049F" w:rsidRPr="0002725B">
        <w:rPr>
          <w:rFonts w:ascii="Times New Roman" w:eastAsia="Times New Roman" w:hAnsi="Times New Roman" w:cs="Times New Roman"/>
          <w:noProof/>
          <w:sz w:val="24"/>
          <w:szCs w:val="24"/>
        </w:rPr>
        <w:softHyphen/>
      </w:r>
      <w:r w:rsidR="00D2049F" w:rsidRPr="0002725B">
        <w:rPr>
          <w:rFonts w:ascii="Times New Roman" w:eastAsia="Times New Roman" w:hAnsi="Times New Roman" w:cs="Times New Roman"/>
          <w:noProof/>
          <w:sz w:val="24"/>
          <w:szCs w:val="24"/>
        </w:rPr>
        <w:softHyphen/>
      </w:r>
      <w:r w:rsidR="00D2049F" w:rsidRPr="0002725B">
        <w:rPr>
          <w:rFonts w:ascii="Times New Roman" w:eastAsia="Times New Roman" w:hAnsi="Times New Roman" w:cs="Times New Roman"/>
          <w:noProof/>
          <w:sz w:val="24"/>
          <w:szCs w:val="24"/>
        </w:rPr>
        <w:softHyphen/>
      </w:r>
      <w:r w:rsidR="00F82097" w:rsidRPr="0002725B">
        <w:rPr>
          <w:rFonts w:ascii="Times New Roman" w:eastAsia="Times New Roman" w:hAnsi="Times New Roman" w:cs="Times New Roman"/>
          <w:noProof/>
          <w:sz w:val="24"/>
          <w:szCs w:val="24"/>
        </w:rPr>
        <w:t xml:space="preserve">Par Siguldas novada pašvaldībai piederošo </w:t>
      </w:r>
      <w:r w:rsidR="00B02B2E">
        <w:rPr>
          <w:rFonts w:ascii="Times New Roman" w:eastAsia="Times New Roman" w:hAnsi="Times New Roman" w:cs="Times New Roman"/>
          <w:noProof/>
          <w:sz w:val="24"/>
          <w:szCs w:val="24"/>
        </w:rPr>
        <w:t xml:space="preserve">nekustamo īpašumu Ausekļa ielā 10, </w:t>
      </w:r>
      <w:r w:rsidR="00F82097" w:rsidRPr="0002725B">
        <w:rPr>
          <w:rFonts w:ascii="Times New Roman" w:eastAsia="Times New Roman" w:hAnsi="Times New Roman" w:cs="Times New Roman"/>
          <w:noProof/>
          <w:sz w:val="24"/>
          <w:szCs w:val="24"/>
        </w:rPr>
        <w:t>Sigulda, Siguldas novads, nodošanu apbūves tiesību izsolei un izsoles noteikumu apstiprināšanu</w:t>
      </w:r>
      <w:r w:rsidR="00C820C0" w:rsidRPr="0002725B">
        <w:rPr>
          <w:rFonts w:ascii="Times New Roman" w:eastAsia="Times New Roman" w:hAnsi="Times New Roman" w:cs="Times New Roman"/>
          <w:noProof/>
          <w:sz w:val="24"/>
          <w:szCs w:val="24"/>
        </w:rPr>
        <w:t>” (prot</w:t>
      </w:r>
      <w:r w:rsidR="00D2049F" w:rsidRPr="0002725B">
        <w:rPr>
          <w:rFonts w:ascii="Times New Roman" w:eastAsia="Times New Roman" w:hAnsi="Times New Roman" w:cs="Times New Roman"/>
          <w:noProof/>
          <w:sz w:val="24"/>
          <w:szCs w:val="24"/>
        </w:rPr>
        <w:t>.</w:t>
      </w:r>
      <w:r w:rsidR="00C820C0" w:rsidRPr="0002725B">
        <w:rPr>
          <w:rFonts w:ascii="Times New Roman" w:eastAsia="Times New Roman" w:hAnsi="Times New Roman" w:cs="Times New Roman"/>
          <w:noProof/>
          <w:sz w:val="24"/>
          <w:szCs w:val="24"/>
        </w:rPr>
        <w:t xml:space="preserve"> Nr.</w:t>
      </w:r>
      <w:r w:rsidR="00B02B2E">
        <w:rPr>
          <w:rFonts w:ascii="Times New Roman" w:eastAsia="Times New Roman" w:hAnsi="Times New Roman" w:cs="Times New Roman"/>
          <w:noProof/>
          <w:sz w:val="24"/>
          <w:szCs w:val="24"/>
        </w:rPr>
        <w:t>___</w:t>
      </w:r>
      <w:r w:rsidR="00C820C0" w:rsidRPr="0002725B">
        <w:rPr>
          <w:rFonts w:ascii="Times New Roman" w:eastAsia="Times New Roman" w:hAnsi="Times New Roman" w:cs="Times New Roman"/>
          <w:noProof/>
          <w:sz w:val="24"/>
          <w:szCs w:val="24"/>
        </w:rPr>
        <w:t xml:space="preserve">, </w:t>
      </w:r>
      <w:r w:rsidR="00B02B2E">
        <w:rPr>
          <w:rFonts w:ascii="Times New Roman" w:eastAsia="Times New Roman" w:hAnsi="Times New Roman" w:cs="Times New Roman"/>
          <w:noProof/>
          <w:sz w:val="24"/>
          <w:szCs w:val="24"/>
        </w:rPr>
        <w:t>____</w:t>
      </w:r>
      <w:r w:rsidR="00F82097" w:rsidRPr="0002725B">
        <w:rPr>
          <w:rFonts w:ascii="Times New Roman" w:eastAsia="Times New Roman" w:hAnsi="Times New Roman" w:cs="Times New Roman"/>
          <w:noProof/>
          <w:sz w:val="24"/>
          <w:szCs w:val="24"/>
        </w:rPr>
        <w:t>.</w:t>
      </w:r>
      <w:r w:rsidR="00C820C0" w:rsidRPr="0002725B">
        <w:rPr>
          <w:rFonts w:ascii="Times New Roman" w:eastAsia="Times New Roman" w:hAnsi="Times New Roman" w:cs="Times New Roman"/>
          <w:noProof/>
          <w:sz w:val="24"/>
          <w:szCs w:val="24"/>
        </w:rPr>
        <w:t>§),</w:t>
      </w:r>
      <w:r w:rsidR="00E47634" w:rsidRPr="0002725B">
        <w:rPr>
          <w:rFonts w:ascii="Times New Roman" w:eastAsia="Times New Roman" w:hAnsi="Times New Roman" w:cs="Times New Roman"/>
          <w:noProof/>
          <w:sz w:val="24"/>
          <w:szCs w:val="24"/>
        </w:rPr>
        <w:t xml:space="preserve"> </w:t>
      </w:r>
      <w:r w:rsidR="0002725B" w:rsidRPr="0002725B">
        <w:rPr>
          <w:rFonts w:ascii="Times New Roman" w:eastAsia="Times New Roman" w:hAnsi="Times New Roman" w:cs="Times New Roman"/>
          <w:noProof/>
          <w:sz w:val="24"/>
          <w:szCs w:val="24"/>
        </w:rPr>
        <w:t>202</w:t>
      </w:r>
      <w:r w:rsidR="00B02B2E">
        <w:rPr>
          <w:rFonts w:ascii="Times New Roman" w:eastAsia="Times New Roman" w:hAnsi="Times New Roman" w:cs="Times New Roman"/>
          <w:noProof/>
          <w:sz w:val="24"/>
          <w:szCs w:val="24"/>
        </w:rPr>
        <w:t>2</w:t>
      </w:r>
      <w:r w:rsidR="0002725B" w:rsidRPr="0002725B">
        <w:rPr>
          <w:rFonts w:ascii="Times New Roman" w:eastAsia="Times New Roman" w:hAnsi="Times New Roman" w:cs="Times New Roman"/>
          <w:noProof/>
          <w:sz w:val="24"/>
          <w:szCs w:val="24"/>
        </w:rPr>
        <w:t xml:space="preserve">.gada </w:t>
      </w:r>
      <w:r w:rsidR="00B02B2E">
        <w:rPr>
          <w:rFonts w:ascii="Times New Roman" w:eastAsia="Times New Roman" w:hAnsi="Times New Roman" w:cs="Times New Roman"/>
          <w:noProof/>
          <w:sz w:val="24"/>
          <w:szCs w:val="24"/>
        </w:rPr>
        <w:t>____________________</w:t>
      </w:r>
      <w:r w:rsidR="0002725B" w:rsidRPr="0002725B">
        <w:rPr>
          <w:rFonts w:ascii="Times New Roman" w:eastAsia="Times New Roman" w:hAnsi="Times New Roman" w:cs="Times New Roman"/>
          <w:noProof/>
          <w:sz w:val="24"/>
          <w:szCs w:val="24"/>
        </w:rPr>
        <w:t xml:space="preserve"> izsoles rezultātu un </w:t>
      </w:r>
      <w:r w:rsidRPr="0002725B">
        <w:rPr>
          <w:rFonts w:ascii="Times New Roman" w:eastAsia="Times New Roman" w:hAnsi="Times New Roman" w:cs="Times New Roman"/>
          <w:noProof/>
          <w:sz w:val="24"/>
          <w:szCs w:val="24"/>
        </w:rPr>
        <w:t>20</w:t>
      </w:r>
      <w:r w:rsidR="00D2049F" w:rsidRPr="0002725B">
        <w:rPr>
          <w:rFonts w:ascii="Times New Roman" w:eastAsia="Times New Roman" w:hAnsi="Times New Roman" w:cs="Times New Roman"/>
          <w:noProof/>
          <w:sz w:val="24"/>
          <w:szCs w:val="24"/>
        </w:rPr>
        <w:t>2</w:t>
      </w:r>
      <w:r w:rsidR="00B02B2E">
        <w:rPr>
          <w:rFonts w:ascii="Times New Roman" w:eastAsia="Times New Roman" w:hAnsi="Times New Roman" w:cs="Times New Roman"/>
          <w:noProof/>
          <w:sz w:val="24"/>
          <w:szCs w:val="24"/>
        </w:rPr>
        <w:t>2</w:t>
      </w:r>
      <w:r w:rsidRPr="0002725B">
        <w:rPr>
          <w:rFonts w:ascii="Times New Roman" w:eastAsia="Times New Roman" w:hAnsi="Times New Roman" w:cs="Times New Roman"/>
          <w:noProof/>
          <w:sz w:val="24"/>
          <w:szCs w:val="24"/>
        </w:rPr>
        <w:t xml:space="preserve">.gada </w:t>
      </w:r>
      <w:r w:rsidR="00B02B2E">
        <w:rPr>
          <w:rFonts w:ascii="Times New Roman" w:eastAsia="Times New Roman" w:hAnsi="Times New Roman" w:cs="Times New Roman"/>
          <w:noProof/>
          <w:sz w:val="24"/>
          <w:szCs w:val="24"/>
        </w:rPr>
        <w:t>__________________</w:t>
      </w:r>
      <w:r w:rsidR="00E34D5E" w:rsidRPr="0002725B">
        <w:rPr>
          <w:rFonts w:ascii="Times New Roman" w:eastAsia="Times New Roman" w:hAnsi="Times New Roman" w:cs="Times New Roman"/>
          <w:noProof/>
          <w:sz w:val="24"/>
          <w:szCs w:val="24"/>
        </w:rPr>
        <w:t xml:space="preserve"> lēmumu </w:t>
      </w:r>
      <w:r w:rsidR="00F66AA6" w:rsidRPr="0002725B">
        <w:rPr>
          <w:rFonts w:ascii="Times New Roman" w:eastAsia="Times New Roman" w:hAnsi="Times New Roman" w:cs="Times New Roman"/>
          <w:noProof/>
          <w:sz w:val="24"/>
          <w:szCs w:val="24"/>
        </w:rPr>
        <w:t>“</w:t>
      </w:r>
      <w:r w:rsidR="00F82097" w:rsidRPr="0002725B">
        <w:rPr>
          <w:rFonts w:ascii="Times New Roman" w:eastAsia="Times New Roman" w:hAnsi="Times New Roman" w:cs="Times New Roman"/>
          <w:noProof/>
          <w:sz w:val="24"/>
          <w:szCs w:val="24"/>
        </w:rPr>
        <w:t xml:space="preserve">Par </w:t>
      </w:r>
      <w:r w:rsidR="00B02B2E">
        <w:rPr>
          <w:rFonts w:ascii="Times New Roman" w:eastAsia="Times New Roman" w:hAnsi="Times New Roman" w:cs="Times New Roman"/>
          <w:noProof/>
          <w:sz w:val="24"/>
          <w:szCs w:val="24"/>
        </w:rPr>
        <w:t>nekustamā īpašūma Ausekļa ielā 10</w:t>
      </w:r>
      <w:r w:rsidR="00F82097" w:rsidRPr="0002725B">
        <w:rPr>
          <w:rFonts w:ascii="Times New Roman" w:eastAsia="Times New Roman" w:hAnsi="Times New Roman" w:cs="Times New Roman"/>
          <w:noProof/>
          <w:sz w:val="24"/>
          <w:szCs w:val="24"/>
        </w:rPr>
        <w:t>, Sigulda, Siguldas novads apbūves tiesību izsoles rezultāta apstiprināšanu</w:t>
      </w:r>
      <w:r w:rsidR="00F66AA6" w:rsidRPr="0002725B">
        <w:rPr>
          <w:rFonts w:ascii="Times New Roman" w:eastAsia="Times New Roman" w:hAnsi="Times New Roman" w:cs="Times New Roman"/>
          <w:noProof/>
          <w:sz w:val="24"/>
          <w:szCs w:val="24"/>
        </w:rPr>
        <w:t xml:space="preserve">” </w:t>
      </w:r>
      <w:r w:rsidRPr="0002725B">
        <w:rPr>
          <w:rFonts w:ascii="Times New Roman" w:eastAsia="Times New Roman" w:hAnsi="Times New Roman" w:cs="Times New Roman"/>
          <w:noProof/>
          <w:sz w:val="24"/>
          <w:szCs w:val="24"/>
        </w:rPr>
        <w:t>(protok</w:t>
      </w:r>
      <w:r w:rsidR="00F82097" w:rsidRPr="0002725B">
        <w:rPr>
          <w:rFonts w:ascii="Times New Roman" w:eastAsia="Times New Roman" w:hAnsi="Times New Roman" w:cs="Times New Roman"/>
          <w:noProof/>
          <w:sz w:val="24"/>
          <w:szCs w:val="24"/>
        </w:rPr>
        <w:t>o</w:t>
      </w:r>
      <w:r w:rsidRPr="0002725B">
        <w:rPr>
          <w:rFonts w:ascii="Times New Roman" w:eastAsia="Times New Roman" w:hAnsi="Times New Roman" w:cs="Times New Roman"/>
          <w:noProof/>
          <w:sz w:val="24"/>
          <w:szCs w:val="24"/>
        </w:rPr>
        <w:t>ls Nr.</w:t>
      </w:r>
      <w:r w:rsidR="00B02B2E">
        <w:rPr>
          <w:rFonts w:ascii="Times New Roman" w:eastAsia="Times New Roman" w:hAnsi="Times New Roman" w:cs="Times New Roman"/>
          <w:noProof/>
          <w:sz w:val="24"/>
          <w:szCs w:val="24"/>
        </w:rPr>
        <w:t>__</w:t>
      </w:r>
      <w:r w:rsidRPr="0002725B">
        <w:rPr>
          <w:rFonts w:ascii="Times New Roman" w:eastAsia="Times New Roman" w:hAnsi="Times New Roman" w:cs="Times New Roman"/>
          <w:noProof/>
          <w:sz w:val="24"/>
          <w:szCs w:val="24"/>
        </w:rPr>
        <w:t xml:space="preserve">, </w:t>
      </w:r>
      <w:r w:rsidR="00B02B2E">
        <w:rPr>
          <w:rFonts w:ascii="Times New Roman" w:eastAsia="Times New Roman" w:hAnsi="Times New Roman" w:cs="Times New Roman"/>
          <w:noProof/>
          <w:sz w:val="24"/>
          <w:szCs w:val="24"/>
        </w:rPr>
        <w:t>__</w:t>
      </w:r>
      <w:r w:rsidR="00F82097" w:rsidRPr="0002725B">
        <w:rPr>
          <w:rFonts w:ascii="Times New Roman" w:eastAsia="Times New Roman" w:hAnsi="Times New Roman" w:cs="Times New Roman"/>
          <w:noProof/>
          <w:sz w:val="24"/>
          <w:szCs w:val="24"/>
        </w:rPr>
        <w:t>.</w:t>
      </w:r>
      <w:r w:rsidRPr="0002725B">
        <w:rPr>
          <w:rFonts w:ascii="Times New Roman" w:eastAsia="Times New Roman" w:hAnsi="Times New Roman" w:cs="Times New Roman"/>
          <w:noProof/>
          <w:sz w:val="24"/>
          <w:szCs w:val="24"/>
        </w:rPr>
        <w:t>§.), noslēdz šādu līgumu, turpmāk – Līgums:</w:t>
      </w:r>
    </w:p>
    <w:p w14:paraId="1112AF30" w14:textId="77777777" w:rsidR="00D2049F" w:rsidRPr="0002725B" w:rsidRDefault="00D2049F" w:rsidP="00B371FC">
      <w:pPr>
        <w:shd w:val="clear" w:color="auto" w:fill="FFFFFF"/>
        <w:spacing w:after="0" w:line="240" w:lineRule="auto"/>
        <w:ind w:left="19" w:right="5" w:firstLine="521"/>
        <w:jc w:val="both"/>
        <w:rPr>
          <w:rFonts w:ascii="Times New Roman" w:eastAsia="Times New Roman" w:hAnsi="Times New Roman" w:cs="Times New Roman"/>
          <w:noProof/>
          <w:sz w:val="24"/>
          <w:szCs w:val="24"/>
        </w:rPr>
      </w:pPr>
    </w:p>
    <w:p w14:paraId="1D756311" w14:textId="697C96F6" w:rsidR="0043479C" w:rsidRPr="0002725B" w:rsidRDefault="00441816" w:rsidP="00F51FA1">
      <w:pPr>
        <w:numPr>
          <w:ilvl w:val="0"/>
          <w:numId w:val="1"/>
        </w:numPr>
        <w:spacing w:after="0" w:line="240" w:lineRule="auto"/>
        <w:jc w:val="center"/>
        <w:rPr>
          <w:rFonts w:ascii="Times New Roman" w:eastAsia="Times New Roman" w:hAnsi="Times New Roman" w:cs="Times New Roman"/>
          <w:b/>
          <w:bCs/>
          <w:noProof/>
          <w:sz w:val="24"/>
          <w:szCs w:val="24"/>
          <w:lang w:eastAsia="x-none"/>
        </w:rPr>
      </w:pPr>
      <w:r w:rsidRPr="0002725B">
        <w:rPr>
          <w:rFonts w:ascii="Times New Roman" w:eastAsia="Times New Roman" w:hAnsi="Times New Roman" w:cs="Times New Roman"/>
          <w:b/>
          <w:bCs/>
          <w:noProof/>
          <w:sz w:val="24"/>
          <w:szCs w:val="24"/>
          <w:lang w:eastAsia="x-none"/>
        </w:rPr>
        <w:t xml:space="preserve">Līguma priekšmets </w:t>
      </w:r>
    </w:p>
    <w:p w14:paraId="3515E658" w14:textId="0E3FAC4A" w:rsidR="00D4751B" w:rsidRPr="002C5E6E" w:rsidRDefault="0043479C" w:rsidP="00AD66CA">
      <w:pPr>
        <w:pStyle w:val="Sarakstarindkopa"/>
        <w:numPr>
          <w:ilvl w:val="1"/>
          <w:numId w:val="5"/>
        </w:numPr>
        <w:autoSpaceDE w:val="0"/>
        <w:autoSpaceDN w:val="0"/>
        <w:adjustRightInd w:val="0"/>
        <w:spacing w:after="0" w:line="240" w:lineRule="auto"/>
        <w:ind w:left="0" w:firstLine="709"/>
        <w:contextualSpacing w:val="0"/>
        <w:jc w:val="both"/>
        <w:rPr>
          <w:rFonts w:ascii="Times New Roman" w:eastAsia="Times New Roman" w:hAnsi="Times New Roman" w:cs="Times New Roman"/>
          <w:sz w:val="24"/>
          <w:szCs w:val="24"/>
        </w:rPr>
      </w:pPr>
      <w:r w:rsidRPr="003B1915">
        <w:rPr>
          <w:rFonts w:ascii="Times New Roman" w:eastAsia="ヒラギノ角ゴ Pro W3" w:hAnsi="Times New Roman" w:cs="Times New Roman"/>
          <w:sz w:val="24"/>
          <w:szCs w:val="24"/>
        </w:rPr>
        <w:t xml:space="preserve">Ar </w:t>
      </w:r>
      <w:r w:rsidR="003474C0" w:rsidRPr="003B1915">
        <w:rPr>
          <w:rFonts w:ascii="Times New Roman" w:eastAsia="ヒラギノ角ゴ Pro W3" w:hAnsi="Times New Roman" w:cs="Times New Roman"/>
          <w:sz w:val="24"/>
          <w:szCs w:val="24"/>
        </w:rPr>
        <w:t xml:space="preserve">šo Līgumu </w:t>
      </w:r>
      <w:r w:rsidR="003474C0" w:rsidRPr="003B1915">
        <w:rPr>
          <w:rFonts w:ascii="Times New Roman" w:eastAsia="Times New Roman" w:hAnsi="Times New Roman" w:cs="Times New Roman"/>
          <w:sz w:val="24"/>
          <w:szCs w:val="24"/>
        </w:rPr>
        <w:t>PAŠVALDĪBA</w:t>
      </w:r>
      <w:r w:rsidR="003474C0" w:rsidRPr="003B1915">
        <w:rPr>
          <w:rFonts w:ascii="Times New Roman" w:eastAsia="ヒラギノ角ゴ Pro W3" w:hAnsi="Times New Roman" w:cs="Times New Roman"/>
          <w:sz w:val="24"/>
          <w:szCs w:val="24"/>
        </w:rPr>
        <w:t xml:space="preserve">, kā </w:t>
      </w:r>
      <w:r w:rsidR="00B02B2E">
        <w:rPr>
          <w:rFonts w:ascii="Times New Roman" w:eastAsia="ヒラギノ角ゴ Pro W3" w:hAnsi="Times New Roman" w:cs="Times New Roman"/>
          <w:sz w:val="24"/>
          <w:szCs w:val="24"/>
        </w:rPr>
        <w:t xml:space="preserve">nekustamā </w:t>
      </w:r>
      <w:r w:rsidR="00B02B2E" w:rsidRPr="0020092A">
        <w:rPr>
          <w:rFonts w:ascii="Times New Roman" w:eastAsia="Times New Roman" w:hAnsi="Times New Roman" w:cs="Times New Roman"/>
          <w:noProof/>
          <w:sz w:val="24"/>
          <w:szCs w:val="24"/>
        </w:rPr>
        <w:t xml:space="preserve">īpašuma </w:t>
      </w:r>
      <w:r w:rsidR="003474C0" w:rsidRPr="0020092A">
        <w:rPr>
          <w:rFonts w:ascii="Times New Roman" w:eastAsia="Times New Roman" w:hAnsi="Times New Roman" w:cs="Times New Roman"/>
          <w:noProof/>
          <w:sz w:val="24"/>
          <w:szCs w:val="24"/>
        </w:rPr>
        <w:t xml:space="preserve">ar </w:t>
      </w:r>
      <w:r w:rsidR="00B86223" w:rsidRPr="0020092A">
        <w:rPr>
          <w:rFonts w:ascii="Times New Roman" w:eastAsia="Times New Roman" w:hAnsi="Times New Roman" w:cs="Times New Roman"/>
          <w:noProof/>
          <w:sz w:val="24"/>
          <w:szCs w:val="24"/>
        </w:rPr>
        <w:t>adresi Ausekļa iela 10,</w:t>
      </w:r>
      <w:r w:rsidR="00B86223" w:rsidRPr="008B0A71">
        <w:rPr>
          <w:rFonts w:eastAsia="Calibri"/>
          <w:sz w:val="24"/>
          <w:szCs w:val="24"/>
        </w:rPr>
        <w:t xml:space="preserve"> </w:t>
      </w:r>
      <w:r w:rsidR="00B86223" w:rsidRPr="0020092A">
        <w:rPr>
          <w:rFonts w:ascii="Times New Roman" w:eastAsia="Times New Roman" w:hAnsi="Times New Roman" w:cs="Times New Roman"/>
          <w:noProof/>
          <w:sz w:val="24"/>
          <w:szCs w:val="24"/>
        </w:rPr>
        <w:t>Sigulda, Siguldas novads, kadastra Nr. 8015 002 0096</w:t>
      </w:r>
      <w:r w:rsidR="003474C0" w:rsidRPr="0020092A">
        <w:rPr>
          <w:rFonts w:ascii="Times New Roman" w:eastAsia="Times New Roman" w:hAnsi="Times New Roman" w:cs="Times New Roman"/>
          <w:noProof/>
          <w:sz w:val="24"/>
          <w:szCs w:val="24"/>
        </w:rPr>
        <w:t xml:space="preserve">, par Līgumā noteikto atlīdzību </w:t>
      </w:r>
      <w:r w:rsidR="003474C0" w:rsidRPr="003B1915">
        <w:rPr>
          <w:rFonts w:ascii="Times New Roman" w:eastAsia="Times New Roman" w:hAnsi="Times New Roman" w:cs="Times New Roman"/>
          <w:noProof/>
          <w:sz w:val="24"/>
          <w:szCs w:val="24"/>
        </w:rPr>
        <w:t>piešķir APBŪVES TIESĪGAJAM lietu tiesību</w:t>
      </w:r>
      <w:r w:rsidR="003B1915" w:rsidRPr="003B1915">
        <w:rPr>
          <w:rFonts w:ascii="Times New Roman" w:eastAsia="Times New Roman" w:hAnsi="Times New Roman" w:cs="Times New Roman"/>
          <w:noProof/>
          <w:sz w:val="24"/>
          <w:szCs w:val="24"/>
        </w:rPr>
        <w:t xml:space="preserve"> </w:t>
      </w:r>
      <w:r w:rsidR="003474C0" w:rsidRPr="003B1915">
        <w:rPr>
          <w:rFonts w:ascii="Times New Roman" w:eastAsia="Times New Roman" w:hAnsi="Times New Roman" w:cs="Times New Roman"/>
          <w:noProof/>
          <w:sz w:val="24"/>
          <w:szCs w:val="24"/>
        </w:rPr>
        <w:t>būvēt un lietot uz ZEMES VIENĪBĀM</w:t>
      </w:r>
      <w:r w:rsidR="0002725B" w:rsidRPr="003B1915">
        <w:rPr>
          <w:rFonts w:ascii="Times New Roman" w:eastAsia="Times New Roman" w:hAnsi="Times New Roman" w:cs="Times New Roman"/>
          <w:noProof/>
          <w:sz w:val="24"/>
          <w:szCs w:val="24"/>
        </w:rPr>
        <w:t xml:space="preserve"> </w:t>
      </w:r>
      <w:r w:rsidR="003474C0" w:rsidRPr="003B1915">
        <w:rPr>
          <w:rFonts w:ascii="Times New Roman" w:eastAsia="Times New Roman" w:hAnsi="Times New Roman" w:cs="Times New Roman"/>
          <w:noProof/>
          <w:sz w:val="24"/>
          <w:szCs w:val="24"/>
        </w:rPr>
        <w:t xml:space="preserve">ar tūrisma un atpūtas funkciju saistītas nedzīvojamas būves un labiekārtojumu, </w:t>
      </w:r>
      <w:r w:rsidR="003B1915" w:rsidRPr="003B1915">
        <w:rPr>
          <w:rFonts w:ascii="Times New Roman" w:eastAsia="Times New Roman" w:hAnsi="Times New Roman" w:cs="Times New Roman"/>
          <w:noProof/>
          <w:sz w:val="24"/>
          <w:szCs w:val="24"/>
        </w:rPr>
        <w:t>kā arī</w:t>
      </w:r>
      <w:r w:rsidR="003474C0" w:rsidRPr="003B1915">
        <w:rPr>
          <w:rFonts w:ascii="Times New Roman" w:eastAsia="Times New Roman" w:hAnsi="Times New Roman" w:cs="Times New Roman"/>
          <w:noProof/>
          <w:sz w:val="24"/>
          <w:szCs w:val="24"/>
        </w:rPr>
        <w:t xml:space="preserve"> tai atbilstošas</w:t>
      </w:r>
      <w:r w:rsidR="003474C0" w:rsidRPr="003B1915">
        <w:rPr>
          <w:rFonts w:ascii="Times New Roman" w:eastAsia="Times New Roman" w:hAnsi="Times New Roman" w:cs="Times New Roman"/>
          <w:sz w:val="24"/>
          <w:szCs w:val="24"/>
        </w:rPr>
        <w:t xml:space="preserve"> inženierbūves, kas nav patstāvīgs īpašuma objekts, kā īpašniekam šīs tiesības spēkā esamības laikā (turpmāk – APBŪVES TIESĪBA)</w:t>
      </w:r>
      <w:r w:rsidR="003B1915" w:rsidRPr="003B1915">
        <w:rPr>
          <w:rFonts w:ascii="Times New Roman" w:eastAsia="Times New Roman" w:hAnsi="Times New Roman" w:cs="Times New Roman"/>
          <w:sz w:val="24"/>
          <w:szCs w:val="24"/>
        </w:rPr>
        <w:t xml:space="preserve">. APBŪVES TIESĪBA izlietojama saskaņā ar šo Līgumu, un APBŪVES TIESĪGAJAM APBŪVES TIESĪBAS lietošanas laikā ir saistošas </w:t>
      </w:r>
      <w:r w:rsidR="003B1915">
        <w:rPr>
          <w:rFonts w:ascii="Times New Roman" w:eastAsia="Times New Roman" w:hAnsi="Times New Roman" w:cs="Times New Roman"/>
          <w:sz w:val="24"/>
          <w:szCs w:val="24"/>
        </w:rPr>
        <w:t xml:space="preserve">izsoles noteikumu prasības. </w:t>
      </w:r>
      <w:r w:rsidR="001835DD" w:rsidRPr="002C5E6E">
        <w:rPr>
          <w:rFonts w:ascii="Times New Roman" w:hAnsi="Times New Roman" w:cs="Times New Roman"/>
          <w:sz w:val="24"/>
          <w:szCs w:val="24"/>
          <w:lang w:bidi="lo-LA"/>
        </w:rPr>
        <w:t>U</w:t>
      </w:r>
      <w:r w:rsidR="005864B9" w:rsidRPr="002C5E6E">
        <w:rPr>
          <w:rFonts w:ascii="Times New Roman" w:hAnsi="Times New Roman" w:cs="Times New Roman"/>
          <w:sz w:val="24"/>
          <w:szCs w:val="24"/>
          <w:lang w:bidi="lo-LA"/>
        </w:rPr>
        <w:t xml:space="preserve">z APBŪVES TIESĪBAS pamata uzcelto Ēku (būvju) </w:t>
      </w:r>
      <w:r w:rsidR="00D4751B" w:rsidRPr="002C5E6E">
        <w:rPr>
          <w:rFonts w:ascii="Times New Roman" w:hAnsi="Times New Roman" w:cs="Times New Roman"/>
          <w:sz w:val="24"/>
          <w:szCs w:val="24"/>
          <w:lang w:bidi="lo-LA"/>
        </w:rPr>
        <w:t xml:space="preserve">saistītās inženierbūves pēc APBŪVES TIESĪBAS izbeigšanās kļūst par ZEMES VIENĪBAS DAĻAS būtisku </w:t>
      </w:r>
      <w:r w:rsidR="00834A8F" w:rsidRPr="002C5E6E">
        <w:rPr>
          <w:rFonts w:ascii="Times New Roman" w:hAnsi="Times New Roman" w:cs="Times New Roman"/>
          <w:sz w:val="24"/>
          <w:szCs w:val="24"/>
          <w:lang w:bidi="lo-LA"/>
        </w:rPr>
        <w:t>sastāv</w:t>
      </w:r>
      <w:r w:rsidR="00D4751B" w:rsidRPr="002C5E6E">
        <w:rPr>
          <w:rFonts w:ascii="Times New Roman" w:hAnsi="Times New Roman" w:cs="Times New Roman"/>
          <w:sz w:val="24"/>
          <w:szCs w:val="24"/>
          <w:lang w:bidi="lo-LA"/>
        </w:rPr>
        <w:t>daļu.</w:t>
      </w:r>
      <w:r w:rsidR="00887A77" w:rsidRPr="002C5E6E">
        <w:rPr>
          <w:rFonts w:ascii="Times New Roman" w:hAnsi="Times New Roman" w:cs="Times New Roman"/>
          <w:sz w:val="24"/>
          <w:szCs w:val="24"/>
          <w:lang w:bidi="lo-LA"/>
        </w:rPr>
        <w:t xml:space="preserve"> Uz APBŪVES TIESĪBAS pamata uzceltās Ēkas (būves) pēc APBŪVES TIESĪBAS izbeigšanās kļūst par ZEMES VIENĪBAS DAĻAS būtisku sastāvdaļu, ja PUSES par to vienojas saskaņā ar Līguma  2.</w:t>
      </w:r>
      <w:r w:rsidR="003E1C6E" w:rsidRPr="002C5E6E">
        <w:rPr>
          <w:rFonts w:ascii="Times New Roman" w:hAnsi="Times New Roman" w:cs="Times New Roman"/>
          <w:sz w:val="24"/>
          <w:szCs w:val="24"/>
          <w:lang w:bidi="lo-LA"/>
        </w:rPr>
        <w:t>4</w:t>
      </w:r>
      <w:r w:rsidR="00887A77" w:rsidRPr="002C5E6E">
        <w:rPr>
          <w:rFonts w:ascii="Times New Roman" w:hAnsi="Times New Roman" w:cs="Times New Roman"/>
          <w:sz w:val="24"/>
          <w:szCs w:val="24"/>
          <w:lang w:bidi="lo-LA"/>
        </w:rPr>
        <w:t>.punktu.</w:t>
      </w:r>
    </w:p>
    <w:p w14:paraId="59433FCC" w14:textId="3B2D740B" w:rsidR="00691872" w:rsidRPr="002C5E6E" w:rsidRDefault="003474C0" w:rsidP="003474C0">
      <w:pPr>
        <w:pStyle w:val="Sarakstarindkopa"/>
        <w:numPr>
          <w:ilvl w:val="1"/>
          <w:numId w:val="5"/>
        </w:numPr>
        <w:autoSpaceDE w:val="0"/>
        <w:autoSpaceDN w:val="0"/>
        <w:adjustRightInd w:val="0"/>
        <w:spacing w:after="0" w:line="240" w:lineRule="auto"/>
        <w:ind w:left="0" w:firstLine="709"/>
        <w:contextualSpacing w:val="0"/>
        <w:jc w:val="both"/>
        <w:rPr>
          <w:rFonts w:ascii="Times New Roman" w:eastAsia="ヒラギノ角ゴ Pro W3" w:hAnsi="Times New Roman" w:cs="Times New Roman"/>
          <w:sz w:val="24"/>
          <w:szCs w:val="24"/>
        </w:rPr>
      </w:pPr>
      <w:r w:rsidRPr="002C5E6E">
        <w:rPr>
          <w:rFonts w:ascii="Times New Roman" w:eastAsia="ヒラギノ角ゴ Pro W3" w:hAnsi="Times New Roman" w:cs="Times New Roman"/>
          <w:sz w:val="24"/>
          <w:szCs w:val="24"/>
        </w:rPr>
        <w:t xml:space="preserve">APBŪVES TIESĪBAS nodibināšanas mērķis – </w:t>
      </w:r>
      <w:r w:rsidRPr="002C5E6E">
        <w:rPr>
          <w:rFonts w:ascii="Times New Roman" w:eastAsia="Calibri" w:hAnsi="Times New Roman" w:cs="Times New Roman"/>
          <w:sz w:val="24"/>
          <w:szCs w:val="24"/>
        </w:rPr>
        <w:t xml:space="preserve">lietot </w:t>
      </w:r>
      <w:r w:rsidR="00B86223" w:rsidRPr="002C5E6E">
        <w:rPr>
          <w:rFonts w:ascii="Times New Roman" w:eastAsia="Calibri" w:hAnsi="Times New Roman" w:cs="Times New Roman"/>
          <w:sz w:val="24"/>
          <w:szCs w:val="24"/>
        </w:rPr>
        <w:t>nekustamo īpašumu</w:t>
      </w:r>
      <w:r w:rsidRPr="002C5E6E">
        <w:rPr>
          <w:rFonts w:ascii="Times New Roman" w:eastAsia="Calibri" w:hAnsi="Times New Roman" w:cs="Times New Roman"/>
          <w:sz w:val="24"/>
          <w:szCs w:val="24"/>
        </w:rPr>
        <w:t xml:space="preserve"> ar atpūtu un tūrismu saistīta pakalpojuma</w:t>
      </w:r>
      <w:bookmarkStart w:id="1" w:name="_Hlk52463917"/>
      <w:r w:rsidRPr="002C5E6E">
        <w:rPr>
          <w:rFonts w:ascii="Times New Roman" w:eastAsia="Calibri" w:hAnsi="Times New Roman" w:cs="Times New Roman"/>
          <w:sz w:val="24"/>
          <w:szCs w:val="24"/>
        </w:rPr>
        <w:t xml:space="preserve"> </w:t>
      </w:r>
      <w:bookmarkEnd w:id="1"/>
      <w:r w:rsidRPr="002C5E6E">
        <w:rPr>
          <w:rFonts w:ascii="Times New Roman" w:eastAsia="Calibri" w:hAnsi="Times New Roman" w:cs="Times New Roman"/>
          <w:sz w:val="24"/>
          <w:szCs w:val="24"/>
        </w:rPr>
        <w:t>izveidošanai, tam nepieciešamo apkalpes objektu izbūvēšanai, teritorijas labiekārtošanai un šādai funkcijai nepieciešamo inženierbūvju,  kas nav patstāvīgs īpašuma objekts, izbūvēšanai</w:t>
      </w:r>
      <w:r w:rsidR="006B5E7F" w:rsidRPr="002C5E6E">
        <w:rPr>
          <w:rFonts w:ascii="Times New Roman" w:eastAsia="Calibri" w:hAnsi="Times New Roman" w:cs="Times New Roman"/>
          <w:sz w:val="24"/>
          <w:szCs w:val="24"/>
        </w:rPr>
        <w:t>.</w:t>
      </w:r>
    </w:p>
    <w:p w14:paraId="47D57CC6" w14:textId="77777777" w:rsidR="00AC6BD2" w:rsidRPr="002C5E6E" w:rsidRDefault="007024C6" w:rsidP="00AC6BD2">
      <w:pPr>
        <w:pStyle w:val="Sarakstarindkopa"/>
        <w:numPr>
          <w:ilvl w:val="1"/>
          <w:numId w:val="5"/>
        </w:numPr>
        <w:autoSpaceDE w:val="0"/>
        <w:autoSpaceDN w:val="0"/>
        <w:adjustRightInd w:val="0"/>
        <w:spacing w:after="0" w:line="240" w:lineRule="auto"/>
        <w:ind w:left="0" w:firstLine="709"/>
        <w:contextualSpacing w:val="0"/>
        <w:jc w:val="both"/>
        <w:rPr>
          <w:rFonts w:ascii="Times New Roman" w:eastAsia="ヒラギノ角ゴ Pro W3" w:hAnsi="Times New Roman" w:cs="Times New Roman"/>
          <w:sz w:val="24"/>
          <w:szCs w:val="24"/>
        </w:rPr>
      </w:pPr>
      <w:r w:rsidRPr="002C5E6E">
        <w:rPr>
          <w:rFonts w:ascii="Times New Roman" w:eastAsia="ヒラギノ角ゴ Pro W3" w:hAnsi="Times New Roman" w:cs="Times New Roman"/>
          <w:sz w:val="24"/>
          <w:szCs w:val="24"/>
        </w:rPr>
        <w:t xml:space="preserve">No apbūves tiesības izrietošā lietu tiesība ir nodibināta un spēkā tikai pēc apbūves tiesības ierakstīšanas zemes grāmatās. PAŠVALDĪBA piekrīt apbūves tiesības ierakstīšanai zemes grāmatā pēc tam, kad veikta uz zemes vienībām esošo vidi degradējošo ēku demontāža. </w:t>
      </w:r>
    </w:p>
    <w:p w14:paraId="1C353167" w14:textId="77777777" w:rsidR="00AC6BD2" w:rsidRPr="002C5E6E" w:rsidRDefault="00F65592" w:rsidP="00AC6BD2">
      <w:pPr>
        <w:pStyle w:val="Sarakstarindkopa"/>
        <w:numPr>
          <w:ilvl w:val="1"/>
          <w:numId w:val="5"/>
        </w:numPr>
        <w:autoSpaceDE w:val="0"/>
        <w:autoSpaceDN w:val="0"/>
        <w:adjustRightInd w:val="0"/>
        <w:spacing w:after="0" w:line="240" w:lineRule="auto"/>
        <w:ind w:left="0" w:firstLine="709"/>
        <w:contextualSpacing w:val="0"/>
        <w:jc w:val="both"/>
        <w:rPr>
          <w:rFonts w:ascii="Times New Roman" w:eastAsia="ヒラギノ角ゴ Pro W3" w:hAnsi="Times New Roman" w:cs="Times New Roman"/>
          <w:sz w:val="24"/>
          <w:szCs w:val="24"/>
        </w:rPr>
      </w:pPr>
      <w:r w:rsidRPr="002C5E6E">
        <w:rPr>
          <w:rFonts w:ascii="Times New Roman" w:eastAsia="ヒラギノ角ゴ Pro W3" w:hAnsi="Times New Roman" w:cs="Times New Roman"/>
          <w:sz w:val="24"/>
          <w:szCs w:val="24"/>
        </w:rPr>
        <w:t xml:space="preserve">APBŪVES TIESĪGAJAM aizliegts </w:t>
      </w:r>
      <w:r w:rsidR="00996E2E" w:rsidRPr="002C5E6E">
        <w:rPr>
          <w:rFonts w:ascii="Times New Roman" w:eastAsia="ヒラギノ角ゴ Pro W3" w:hAnsi="Times New Roman" w:cs="Times New Roman"/>
          <w:sz w:val="24"/>
          <w:szCs w:val="24"/>
        </w:rPr>
        <w:t xml:space="preserve">apbūves tiesību atsavināt, </w:t>
      </w:r>
      <w:r w:rsidR="00F44E23" w:rsidRPr="002C5E6E">
        <w:rPr>
          <w:rFonts w:ascii="Times New Roman" w:eastAsia="ヒラギノ角ゴ Pro W3" w:hAnsi="Times New Roman" w:cs="Times New Roman"/>
          <w:sz w:val="24"/>
          <w:szCs w:val="24"/>
        </w:rPr>
        <w:t xml:space="preserve">iznomāt, sadalīt, </w:t>
      </w:r>
      <w:r w:rsidR="00996E2E" w:rsidRPr="002C5E6E">
        <w:rPr>
          <w:rFonts w:ascii="Times New Roman" w:eastAsia="ヒラギノ角ゴ Pro W3" w:hAnsi="Times New Roman" w:cs="Times New Roman"/>
          <w:sz w:val="24"/>
          <w:szCs w:val="24"/>
        </w:rPr>
        <w:t>apgrūtināt ar lietu tiesībām.</w:t>
      </w:r>
      <w:r w:rsidR="00D4751B" w:rsidRPr="002C5E6E">
        <w:rPr>
          <w:rFonts w:ascii="Times New Roman" w:hAnsi="Times New Roman" w:cs="Times New Roman"/>
          <w:sz w:val="24"/>
          <w:szCs w:val="24"/>
          <w:lang w:bidi="lo-LA"/>
        </w:rPr>
        <w:t xml:space="preserve"> </w:t>
      </w:r>
    </w:p>
    <w:p w14:paraId="191B05C7" w14:textId="77777777" w:rsidR="00AC6BD2" w:rsidRPr="002C5E6E" w:rsidRDefault="006B1737" w:rsidP="00AC6BD2">
      <w:pPr>
        <w:pStyle w:val="Sarakstarindkopa"/>
        <w:numPr>
          <w:ilvl w:val="1"/>
          <w:numId w:val="5"/>
        </w:numPr>
        <w:autoSpaceDE w:val="0"/>
        <w:autoSpaceDN w:val="0"/>
        <w:adjustRightInd w:val="0"/>
        <w:spacing w:after="0" w:line="240" w:lineRule="auto"/>
        <w:ind w:left="0" w:firstLine="709"/>
        <w:contextualSpacing w:val="0"/>
        <w:jc w:val="both"/>
        <w:rPr>
          <w:rFonts w:ascii="Times New Roman" w:eastAsia="ヒラギノ角ゴ Pro W3" w:hAnsi="Times New Roman" w:cs="Times New Roman"/>
          <w:sz w:val="24"/>
          <w:szCs w:val="24"/>
        </w:rPr>
      </w:pPr>
      <w:r w:rsidRPr="002C5E6E">
        <w:rPr>
          <w:rFonts w:ascii="Times New Roman" w:eastAsia="ヒラギノ角ゴ Pro W3" w:hAnsi="Times New Roman" w:cs="Times New Roman"/>
          <w:sz w:val="24"/>
          <w:szCs w:val="24"/>
        </w:rPr>
        <w:t>PAŠVALDĪBA ZEMES VIENĪBAS APBŪVES TIESĪGAJAM nodod ar nodošanas-pieņemšanas aktu</w:t>
      </w:r>
    </w:p>
    <w:p w14:paraId="50A099BD" w14:textId="70DE3EC5" w:rsidR="001C715B" w:rsidRPr="002C5E6E" w:rsidRDefault="006B1737" w:rsidP="00AC6BD2">
      <w:pPr>
        <w:pStyle w:val="Sarakstarindkopa"/>
        <w:numPr>
          <w:ilvl w:val="1"/>
          <w:numId w:val="5"/>
        </w:numPr>
        <w:autoSpaceDE w:val="0"/>
        <w:autoSpaceDN w:val="0"/>
        <w:adjustRightInd w:val="0"/>
        <w:spacing w:after="0" w:line="240" w:lineRule="auto"/>
        <w:ind w:left="0" w:firstLine="709"/>
        <w:contextualSpacing w:val="0"/>
        <w:jc w:val="both"/>
        <w:rPr>
          <w:rFonts w:ascii="Times New Roman" w:eastAsia="ヒラギノ角ゴ Pro W3" w:hAnsi="Times New Roman" w:cs="Times New Roman"/>
          <w:sz w:val="24"/>
          <w:szCs w:val="24"/>
        </w:rPr>
      </w:pPr>
      <w:r w:rsidRPr="002C5E6E">
        <w:rPr>
          <w:rFonts w:ascii="Times New Roman" w:eastAsia="ヒラギノ角ゴ Pro W3" w:hAnsi="Times New Roman" w:cs="Times New Roman"/>
          <w:sz w:val="24"/>
          <w:szCs w:val="24"/>
        </w:rPr>
        <w:t>ZEMES VIENĪBU stāvoklis APBŪVES TIESĪGAJAM ir zināms, un APBŪVES TIESĪGAIS tās pieņems tādā stāvoklī, kādā tās atradīsies nodošanas-pieņemšanas brīdī</w:t>
      </w:r>
      <w:r w:rsidR="001C715B" w:rsidRPr="002C5E6E">
        <w:rPr>
          <w:rFonts w:ascii="Times New Roman" w:eastAsia="ヒラギノ角ゴ Pro W3" w:hAnsi="Times New Roman" w:cs="Times New Roman"/>
          <w:sz w:val="24"/>
          <w:szCs w:val="24"/>
        </w:rPr>
        <w:t xml:space="preserve">. </w:t>
      </w:r>
    </w:p>
    <w:p w14:paraId="0F539F84" w14:textId="77777777" w:rsidR="00F26076" w:rsidRPr="00C3605A" w:rsidRDefault="00F26076" w:rsidP="0003343D">
      <w:pPr>
        <w:tabs>
          <w:tab w:val="left" w:pos="1276"/>
        </w:tabs>
        <w:spacing w:after="0" w:line="240" w:lineRule="auto"/>
        <w:jc w:val="both"/>
        <w:rPr>
          <w:rFonts w:ascii="Times New Roman" w:eastAsia="ヒラギノ角ゴ Pro W3" w:hAnsi="Times New Roman" w:cs="Times New Roman"/>
          <w:sz w:val="24"/>
          <w:szCs w:val="24"/>
          <w:highlight w:val="yellow"/>
        </w:rPr>
      </w:pPr>
    </w:p>
    <w:p w14:paraId="1833166B" w14:textId="77777777" w:rsidR="0003343D" w:rsidRPr="00F507F2" w:rsidRDefault="0003343D" w:rsidP="0003343D">
      <w:pPr>
        <w:numPr>
          <w:ilvl w:val="0"/>
          <w:numId w:val="3"/>
        </w:numPr>
        <w:spacing w:after="0" w:line="240" w:lineRule="auto"/>
        <w:jc w:val="center"/>
        <w:rPr>
          <w:rFonts w:ascii="Times New Roman" w:eastAsia="Times New Roman" w:hAnsi="Times New Roman" w:cs="Times New Roman"/>
          <w:b/>
          <w:noProof/>
          <w:sz w:val="24"/>
          <w:szCs w:val="24"/>
          <w:lang w:eastAsia="x-none"/>
        </w:rPr>
      </w:pPr>
      <w:r w:rsidRPr="00F507F2">
        <w:rPr>
          <w:rFonts w:ascii="Times New Roman" w:eastAsia="Times New Roman" w:hAnsi="Times New Roman" w:cs="Times New Roman"/>
          <w:b/>
          <w:noProof/>
          <w:sz w:val="24"/>
          <w:szCs w:val="24"/>
          <w:lang w:eastAsia="x-none"/>
        </w:rPr>
        <w:t>Līguma termiņš</w:t>
      </w:r>
    </w:p>
    <w:p w14:paraId="0A3380F5" w14:textId="346B26E4" w:rsidR="00F117EF" w:rsidRPr="00F507F2" w:rsidRDefault="0003343D" w:rsidP="00F117EF">
      <w:pPr>
        <w:pStyle w:val="Sarakstarindkopa"/>
        <w:numPr>
          <w:ilvl w:val="1"/>
          <w:numId w:val="3"/>
        </w:numPr>
        <w:tabs>
          <w:tab w:val="left" w:pos="1276"/>
        </w:tabs>
        <w:spacing w:after="0" w:line="240" w:lineRule="auto"/>
        <w:jc w:val="both"/>
        <w:rPr>
          <w:rFonts w:ascii="Times New Roman" w:eastAsia="Times New Roman" w:hAnsi="Times New Roman" w:cs="Times New Roman"/>
          <w:noProof/>
          <w:sz w:val="24"/>
          <w:szCs w:val="24"/>
          <w:lang w:eastAsia="x-none"/>
        </w:rPr>
      </w:pPr>
      <w:r w:rsidRPr="00F507F2">
        <w:rPr>
          <w:rFonts w:ascii="Times New Roman" w:eastAsia="Times New Roman" w:hAnsi="Times New Roman" w:cs="Times New Roman"/>
          <w:noProof/>
          <w:sz w:val="24"/>
          <w:szCs w:val="24"/>
          <w:lang w:eastAsia="x-none"/>
        </w:rPr>
        <w:t xml:space="preserve">Līgums stājas spēkā </w:t>
      </w:r>
      <w:r w:rsidR="00A23151" w:rsidRPr="00F507F2">
        <w:rPr>
          <w:rFonts w:ascii="Times New Roman" w:eastAsia="Times New Roman" w:hAnsi="Times New Roman" w:cs="Times New Roman"/>
          <w:noProof/>
          <w:sz w:val="24"/>
          <w:szCs w:val="24"/>
          <w:lang w:eastAsia="x-none"/>
        </w:rPr>
        <w:t>20</w:t>
      </w:r>
      <w:r w:rsidR="009B0112" w:rsidRPr="00F507F2">
        <w:rPr>
          <w:rFonts w:ascii="Times New Roman" w:eastAsia="Times New Roman" w:hAnsi="Times New Roman" w:cs="Times New Roman"/>
          <w:noProof/>
          <w:sz w:val="24"/>
          <w:szCs w:val="24"/>
          <w:lang w:eastAsia="x-none"/>
        </w:rPr>
        <w:t>2</w:t>
      </w:r>
      <w:r w:rsidR="00B86223">
        <w:rPr>
          <w:rFonts w:ascii="Times New Roman" w:eastAsia="Times New Roman" w:hAnsi="Times New Roman" w:cs="Times New Roman"/>
          <w:noProof/>
          <w:sz w:val="24"/>
          <w:szCs w:val="24"/>
          <w:lang w:eastAsia="x-none"/>
        </w:rPr>
        <w:t>2</w:t>
      </w:r>
      <w:r w:rsidR="00A23151" w:rsidRPr="00F507F2">
        <w:rPr>
          <w:rFonts w:ascii="Times New Roman" w:eastAsia="Times New Roman" w:hAnsi="Times New Roman" w:cs="Times New Roman"/>
          <w:noProof/>
          <w:sz w:val="24"/>
          <w:szCs w:val="24"/>
          <w:lang w:eastAsia="x-none"/>
        </w:rPr>
        <w:t>.gada __.</w:t>
      </w:r>
      <w:r w:rsidR="009B0112" w:rsidRPr="00F507F2">
        <w:rPr>
          <w:rFonts w:ascii="Times New Roman" w:eastAsia="Times New Roman" w:hAnsi="Times New Roman" w:cs="Times New Roman"/>
          <w:noProof/>
          <w:sz w:val="24"/>
          <w:szCs w:val="24"/>
          <w:lang w:eastAsia="x-none"/>
        </w:rPr>
        <w:t>____________</w:t>
      </w:r>
      <w:r w:rsidR="00A23151" w:rsidRPr="00F507F2">
        <w:rPr>
          <w:rFonts w:ascii="Times New Roman" w:eastAsia="Times New Roman" w:hAnsi="Times New Roman" w:cs="Times New Roman"/>
          <w:noProof/>
          <w:sz w:val="24"/>
          <w:szCs w:val="24"/>
          <w:lang w:eastAsia="x-none"/>
        </w:rPr>
        <w:t xml:space="preserve"> un ir spēkā līdz</w:t>
      </w:r>
      <w:r w:rsidR="007024C6" w:rsidRPr="00F507F2">
        <w:rPr>
          <w:rFonts w:ascii="Times New Roman" w:eastAsia="Times New Roman" w:hAnsi="Times New Roman" w:cs="Times New Roman"/>
          <w:noProof/>
          <w:sz w:val="24"/>
          <w:szCs w:val="24"/>
          <w:lang w:eastAsia="x-none"/>
        </w:rPr>
        <w:t xml:space="preserve"> 203</w:t>
      </w:r>
      <w:r w:rsidR="00B86223">
        <w:rPr>
          <w:rFonts w:ascii="Times New Roman" w:eastAsia="Times New Roman" w:hAnsi="Times New Roman" w:cs="Times New Roman"/>
          <w:noProof/>
          <w:sz w:val="24"/>
          <w:szCs w:val="24"/>
          <w:lang w:eastAsia="x-none"/>
        </w:rPr>
        <w:t>2</w:t>
      </w:r>
      <w:r w:rsidR="00A23151" w:rsidRPr="00F507F2">
        <w:rPr>
          <w:rFonts w:ascii="Times New Roman" w:eastAsia="Times New Roman" w:hAnsi="Times New Roman" w:cs="Times New Roman"/>
          <w:noProof/>
          <w:sz w:val="24"/>
          <w:szCs w:val="24"/>
          <w:lang w:eastAsia="x-none"/>
        </w:rPr>
        <w:t>.gada __.</w:t>
      </w:r>
      <w:r w:rsidR="009B0112" w:rsidRPr="00F507F2">
        <w:rPr>
          <w:rFonts w:ascii="Times New Roman" w:eastAsia="Times New Roman" w:hAnsi="Times New Roman" w:cs="Times New Roman"/>
          <w:noProof/>
          <w:sz w:val="24"/>
          <w:szCs w:val="24"/>
          <w:lang w:eastAsia="x-none"/>
        </w:rPr>
        <w:t>____________</w:t>
      </w:r>
      <w:r w:rsidR="00732794" w:rsidRPr="00F507F2">
        <w:rPr>
          <w:rFonts w:ascii="Times New Roman" w:eastAsia="Times New Roman" w:hAnsi="Times New Roman" w:cs="Times New Roman"/>
          <w:noProof/>
          <w:sz w:val="24"/>
          <w:szCs w:val="24"/>
          <w:lang w:eastAsia="x-none"/>
        </w:rPr>
        <w:t xml:space="preserve">. </w:t>
      </w:r>
      <w:r w:rsidR="00EF5E26" w:rsidRPr="00F507F2">
        <w:rPr>
          <w:rFonts w:ascii="Times New Roman" w:eastAsia="Times New Roman" w:hAnsi="Times New Roman" w:cs="Times New Roman"/>
          <w:sz w:val="24"/>
          <w:szCs w:val="24"/>
        </w:rPr>
        <w:t xml:space="preserve">APBŪVES TIESĪBA ir nodibināta un spēkā pēc APBŪVES TIESĪBAS </w:t>
      </w:r>
      <w:r w:rsidR="00EF5E26" w:rsidRPr="00F507F2">
        <w:rPr>
          <w:rFonts w:ascii="Times New Roman" w:eastAsia="Times New Roman" w:hAnsi="Times New Roman" w:cs="Times New Roman"/>
          <w:sz w:val="24"/>
          <w:szCs w:val="24"/>
        </w:rPr>
        <w:lastRenderedPageBreak/>
        <w:t xml:space="preserve">ierakstīšanas zemesgrāmatā. </w:t>
      </w:r>
      <w:r w:rsidR="0095606B" w:rsidRPr="00F507F2">
        <w:rPr>
          <w:rFonts w:ascii="Times New Roman" w:eastAsia="Times New Roman" w:hAnsi="Times New Roman" w:cs="Times New Roman"/>
          <w:noProof/>
          <w:sz w:val="24"/>
          <w:szCs w:val="24"/>
          <w:lang w:eastAsia="x-none"/>
        </w:rPr>
        <w:t xml:space="preserve">APBŪVES TIESĪBA izbeidzas pati no sevis </w:t>
      </w:r>
      <w:r w:rsidR="00EF5E26" w:rsidRPr="00F507F2">
        <w:rPr>
          <w:rFonts w:ascii="Times New Roman" w:eastAsia="Times New Roman" w:hAnsi="Times New Roman" w:cs="Times New Roman"/>
          <w:noProof/>
          <w:sz w:val="24"/>
          <w:szCs w:val="24"/>
          <w:lang w:eastAsia="x-none"/>
        </w:rPr>
        <w:t xml:space="preserve">līdz ar zemesgrāmatā reģistrētā </w:t>
      </w:r>
      <w:r w:rsidR="00702F47" w:rsidRPr="00F507F2">
        <w:rPr>
          <w:rFonts w:ascii="Times New Roman" w:eastAsia="Times New Roman" w:hAnsi="Times New Roman" w:cs="Times New Roman"/>
          <w:noProof/>
          <w:sz w:val="24"/>
          <w:szCs w:val="24"/>
          <w:lang w:eastAsia="x-none"/>
        </w:rPr>
        <w:t>APBŪVES TIESĪBAS</w:t>
      </w:r>
      <w:r w:rsidR="00EF5E26" w:rsidRPr="00F507F2">
        <w:rPr>
          <w:rFonts w:ascii="Times New Roman" w:eastAsia="Times New Roman" w:hAnsi="Times New Roman" w:cs="Times New Roman"/>
          <w:noProof/>
          <w:sz w:val="24"/>
          <w:szCs w:val="24"/>
          <w:lang w:eastAsia="x-none"/>
        </w:rPr>
        <w:t xml:space="preserve"> termiņa</w:t>
      </w:r>
      <w:r w:rsidR="00702F47" w:rsidRPr="00F507F2">
        <w:rPr>
          <w:rFonts w:ascii="Times New Roman" w:eastAsia="Times New Roman" w:hAnsi="Times New Roman" w:cs="Times New Roman"/>
          <w:noProof/>
          <w:sz w:val="24"/>
          <w:szCs w:val="24"/>
          <w:lang w:eastAsia="x-none"/>
        </w:rPr>
        <w:t xml:space="preserve">, kas ir šī Līguma darbības termiņš, </w:t>
      </w:r>
      <w:r w:rsidR="00EF5E26" w:rsidRPr="00F507F2">
        <w:rPr>
          <w:rFonts w:ascii="Times New Roman" w:eastAsia="Times New Roman" w:hAnsi="Times New Roman" w:cs="Times New Roman"/>
          <w:noProof/>
          <w:sz w:val="24"/>
          <w:szCs w:val="24"/>
          <w:lang w:eastAsia="x-none"/>
        </w:rPr>
        <w:t>notecējumu</w:t>
      </w:r>
      <w:r w:rsidR="00702F47" w:rsidRPr="00F507F2">
        <w:rPr>
          <w:rFonts w:ascii="Times New Roman" w:eastAsia="Times New Roman" w:hAnsi="Times New Roman" w:cs="Times New Roman"/>
          <w:noProof/>
          <w:sz w:val="24"/>
          <w:szCs w:val="24"/>
          <w:lang w:eastAsia="x-none"/>
        </w:rPr>
        <w:t xml:space="preserve">. </w:t>
      </w:r>
    </w:p>
    <w:p w14:paraId="0FF301BE" w14:textId="17D2B9ED" w:rsidR="008A0875" w:rsidRPr="00F507F2" w:rsidRDefault="005A2824" w:rsidP="00F117EF">
      <w:pPr>
        <w:pStyle w:val="Sarakstarindkopa"/>
        <w:numPr>
          <w:ilvl w:val="1"/>
          <w:numId w:val="3"/>
        </w:numPr>
        <w:tabs>
          <w:tab w:val="left" w:pos="1276"/>
        </w:tabs>
        <w:spacing w:after="0" w:line="240" w:lineRule="auto"/>
        <w:jc w:val="both"/>
        <w:rPr>
          <w:rFonts w:ascii="Times New Roman" w:eastAsia="ヒラギノ角ゴ Pro W3" w:hAnsi="Times New Roman" w:cs="Times New Roman"/>
          <w:sz w:val="24"/>
          <w:szCs w:val="24"/>
        </w:rPr>
      </w:pPr>
      <w:r w:rsidRPr="00F507F2">
        <w:rPr>
          <w:rFonts w:ascii="Times New Roman" w:eastAsia="ヒラギノ角ゴ Pro W3" w:hAnsi="Times New Roman" w:cs="Times New Roman"/>
          <w:sz w:val="24"/>
          <w:szCs w:val="24"/>
        </w:rPr>
        <w:t xml:space="preserve">Līgums pirms termiņa var tikt izbeigts PUSĒM vienojoties vai Līgumā noteiktajā kārtībā. </w:t>
      </w:r>
    </w:p>
    <w:p w14:paraId="4FCC2D54" w14:textId="66268D6C" w:rsidR="004B22DE" w:rsidRPr="002E7411" w:rsidRDefault="00612163" w:rsidP="007F6DE0">
      <w:pPr>
        <w:pStyle w:val="Sarakstarindkopa"/>
        <w:numPr>
          <w:ilvl w:val="1"/>
          <w:numId w:val="3"/>
        </w:numPr>
        <w:tabs>
          <w:tab w:val="left" w:pos="0"/>
        </w:tabs>
        <w:spacing w:after="0" w:line="240" w:lineRule="auto"/>
        <w:jc w:val="both"/>
        <w:rPr>
          <w:rFonts w:ascii="Times New Roman" w:hAnsi="Times New Roman" w:cs="Times New Roman"/>
          <w:sz w:val="24"/>
          <w:szCs w:val="24"/>
        </w:rPr>
      </w:pPr>
      <w:r w:rsidRPr="002E7411">
        <w:rPr>
          <w:rFonts w:ascii="Times New Roman" w:hAnsi="Times New Roman" w:cs="Times New Roman"/>
          <w:sz w:val="24"/>
          <w:szCs w:val="24"/>
        </w:rPr>
        <w:t xml:space="preserve">PUSES vienojas, ka </w:t>
      </w:r>
      <w:r w:rsidR="004B22DE" w:rsidRPr="002E7411">
        <w:rPr>
          <w:rFonts w:ascii="Times New Roman" w:hAnsi="Times New Roman" w:cs="Times New Roman"/>
          <w:sz w:val="24"/>
          <w:szCs w:val="24"/>
        </w:rPr>
        <w:t>P</w:t>
      </w:r>
      <w:r w:rsidR="00663B6C" w:rsidRPr="002E7411">
        <w:rPr>
          <w:rFonts w:ascii="Times New Roman" w:hAnsi="Times New Roman" w:cs="Times New Roman"/>
          <w:sz w:val="24"/>
          <w:szCs w:val="24"/>
        </w:rPr>
        <w:t>AŠVALDĪBA</w:t>
      </w:r>
      <w:r w:rsidR="004B22DE" w:rsidRPr="002E7411">
        <w:rPr>
          <w:rFonts w:ascii="Times New Roman" w:hAnsi="Times New Roman" w:cs="Times New Roman"/>
          <w:sz w:val="24"/>
          <w:szCs w:val="24"/>
        </w:rPr>
        <w:t xml:space="preserve"> ir tiesīga, iepriekš rakstveidā brīdinot </w:t>
      </w:r>
      <w:r w:rsidR="00471C0C" w:rsidRPr="002E7411">
        <w:rPr>
          <w:rFonts w:ascii="Times New Roman" w:hAnsi="Times New Roman" w:cs="Times New Roman"/>
          <w:sz w:val="24"/>
          <w:szCs w:val="24"/>
        </w:rPr>
        <w:t>APBŪVES TIESĪGO vismaz 1 mēnesi iepriekš</w:t>
      </w:r>
      <w:r w:rsidR="004B22DE" w:rsidRPr="002E7411">
        <w:rPr>
          <w:rFonts w:ascii="Times New Roman" w:hAnsi="Times New Roman" w:cs="Times New Roman"/>
          <w:sz w:val="24"/>
          <w:szCs w:val="24"/>
        </w:rPr>
        <w:t xml:space="preserve">, vienpusēji prasīt </w:t>
      </w:r>
      <w:r w:rsidR="00471C0C" w:rsidRPr="002E7411">
        <w:rPr>
          <w:rFonts w:ascii="Times New Roman" w:hAnsi="Times New Roman" w:cs="Times New Roman"/>
          <w:sz w:val="24"/>
          <w:szCs w:val="24"/>
        </w:rPr>
        <w:t>APBŪVES TIESĪBAS</w:t>
      </w:r>
      <w:r w:rsidR="004B22DE" w:rsidRPr="002E7411">
        <w:rPr>
          <w:rFonts w:ascii="Times New Roman" w:hAnsi="Times New Roman" w:cs="Times New Roman"/>
          <w:sz w:val="24"/>
          <w:szCs w:val="24"/>
        </w:rPr>
        <w:t xml:space="preserve"> izbeigšanu vai pārdošanu </w:t>
      </w:r>
      <w:r w:rsidR="00A802C1">
        <w:rPr>
          <w:rFonts w:ascii="Times New Roman" w:hAnsi="Times New Roman" w:cs="Times New Roman"/>
          <w:sz w:val="24"/>
          <w:szCs w:val="24"/>
        </w:rPr>
        <w:t>piespiestā</w:t>
      </w:r>
      <w:r w:rsidR="004B22DE" w:rsidRPr="002E7411">
        <w:rPr>
          <w:rFonts w:ascii="Times New Roman" w:hAnsi="Times New Roman" w:cs="Times New Roman"/>
          <w:sz w:val="24"/>
          <w:szCs w:val="24"/>
        </w:rPr>
        <w:t xml:space="preserve"> izsolē, ja izpildās, kaut viens no zemāk minētajiem nosacījumiem:</w:t>
      </w:r>
    </w:p>
    <w:p w14:paraId="66F3CF59" w14:textId="6B744930" w:rsidR="004B22DE" w:rsidRPr="00F507F2" w:rsidRDefault="00786013" w:rsidP="007F6DE0">
      <w:pPr>
        <w:pStyle w:val="Sarakstarindkopa"/>
        <w:numPr>
          <w:ilvl w:val="2"/>
          <w:numId w:val="3"/>
        </w:numPr>
        <w:tabs>
          <w:tab w:val="left" w:pos="0"/>
        </w:tabs>
        <w:spacing w:after="0" w:line="240" w:lineRule="auto"/>
        <w:jc w:val="both"/>
        <w:rPr>
          <w:rFonts w:ascii="Times New Roman" w:hAnsi="Times New Roman" w:cs="Times New Roman"/>
          <w:sz w:val="24"/>
          <w:szCs w:val="24"/>
        </w:rPr>
      </w:pPr>
      <w:r w:rsidRPr="00F507F2">
        <w:rPr>
          <w:rFonts w:ascii="Times New Roman" w:hAnsi="Times New Roman" w:cs="Times New Roman"/>
          <w:sz w:val="24"/>
          <w:szCs w:val="24"/>
        </w:rPr>
        <w:t>APBŪVES TIESĪGAIS</w:t>
      </w:r>
      <w:r w:rsidR="004B22DE" w:rsidRPr="00F507F2">
        <w:rPr>
          <w:rFonts w:ascii="Times New Roman" w:hAnsi="Times New Roman" w:cs="Times New Roman"/>
          <w:sz w:val="24"/>
          <w:szCs w:val="24"/>
        </w:rPr>
        <w:t xml:space="preserve"> kavē maksas par </w:t>
      </w:r>
      <w:r w:rsidR="00366E24" w:rsidRPr="00F507F2">
        <w:rPr>
          <w:rFonts w:ascii="Times New Roman" w:hAnsi="Times New Roman" w:cs="Times New Roman"/>
          <w:sz w:val="24"/>
          <w:szCs w:val="24"/>
        </w:rPr>
        <w:t>APBŪVES TIESĪBU</w:t>
      </w:r>
      <w:r w:rsidR="004B22DE" w:rsidRPr="00F507F2">
        <w:rPr>
          <w:rFonts w:ascii="Times New Roman" w:hAnsi="Times New Roman" w:cs="Times New Roman"/>
          <w:sz w:val="24"/>
          <w:szCs w:val="24"/>
        </w:rPr>
        <w:t xml:space="preserve"> maksājumu ilgāk nekā divus mēnešus;</w:t>
      </w:r>
    </w:p>
    <w:p w14:paraId="32666F63" w14:textId="23DEB4C3" w:rsidR="004B22DE" w:rsidRDefault="000F7861" w:rsidP="000F7861">
      <w:pPr>
        <w:pStyle w:val="Sarakstarindkopa"/>
        <w:numPr>
          <w:ilvl w:val="2"/>
          <w:numId w:val="3"/>
        </w:numPr>
        <w:tabs>
          <w:tab w:val="left" w:pos="0"/>
        </w:tabs>
        <w:spacing w:after="0" w:line="240" w:lineRule="auto"/>
        <w:jc w:val="both"/>
        <w:rPr>
          <w:rFonts w:ascii="Times New Roman" w:hAnsi="Times New Roman" w:cs="Times New Roman"/>
          <w:sz w:val="24"/>
          <w:szCs w:val="24"/>
        </w:rPr>
      </w:pPr>
      <w:r w:rsidRPr="00F507F2">
        <w:rPr>
          <w:rFonts w:ascii="Times New Roman" w:hAnsi="Times New Roman" w:cs="Times New Roman"/>
          <w:sz w:val="24"/>
          <w:szCs w:val="24"/>
        </w:rPr>
        <w:t>APBŪVES TIESĪGAIS</w:t>
      </w:r>
      <w:r w:rsidR="004B22DE" w:rsidRPr="00F507F2">
        <w:rPr>
          <w:rFonts w:ascii="Times New Roman" w:hAnsi="Times New Roman" w:cs="Times New Roman"/>
          <w:sz w:val="24"/>
          <w:szCs w:val="24"/>
        </w:rPr>
        <w:t xml:space="preserve"> lieto Z</w:t>
      </w:r>
      <w:r w:rsidR="00DD2C31" w:rsidRPr="00F507F2">
        <w:rPr>
          <w:rFonts w:ascii="Times New Roman" w:hAnsi="Times New Roman" w:cs="Times New Roman"/>
          <w:sz w:val="24"/>
          <w:szCs w:val="24"/>
        </w:rPr>
        <w:t xml:space="preserve">EMES VIENĪBAS </w:t>
      </w:r>
      <w:r w:rsidR="00AE2EE6" w:rsidRPr="00F507F2">
        <w:rPr>
          <w:rFonts w:ascii="Times New Roman" w:hAnsi="Times New Roman" w:cs="Times New Roman"/>
          <w:sz w:val="24"/>
          <w:szCs w:val="24"/>
        </w:rPr>
        <w:t>L</w:t>
      </w:r>
      <w:r w:rsidR="004B22DE" w:rsidRPr="00F507F2">
        <w:rPr>
          <w:rFonts w:ascii="Times New Roman" w:hAnsi="Times New Roman" w:cs="Times New Roman"/>
          <w:sz w:val="24"/>
          <w:szCs w:val="24"/>
        </w:rPr>
        <w:t>īgumā neparedzētam mērķim;</w:t>
      </w:r>
    </w:p>
    <w:p w14:paraId="31C96705" w14:textId="679E90F3" w:rsidR="00AD66CA" w:rsidRPr="00AD66CA" w:rsidRDefault="00AD66CA" w:rsidP="00AD66CA">
      <w:pPr>
        <w:pStyle w:val="Sarakstarindkopa"/>
        <w:numPr>
          <w:ilvl w:val="2"/>
          <w:numId w:val="3"/>
        </w:numPr>
        <w:tabs>
          <w:tab w:val="left" w:pos="0"/>
        </w:tabs>
        <w:spacing w:after="0" w:line="240" w:lineRule="auto"/>
        <w:jc w:val="both"/>
        <w:rPr>
          <w:rFonts w:ascii="Times New Roman" w:hAnsi="Times New Roman" w:cs="Times New Roman"/>
          <w:sz w:val="24"/>
          <w:szCs w:val="24"/>
        </w:rPr>
      </w:pPr>
      <w:r w:rsidRPr="00AD66CA">
        <w:rPr>
          <w:rFonts w:ascii="Times New Roman" w:hAnsi="Times New Roman" w:cs="Times New Roman"/>
          <w:sz w:val="24"/>
          <w:szCs w:val="24"/>
        </w:rPr>
        <w:t xml:space="preserve">ja </w:t>
      </w:r>
      <w:r>
        <w:rPr>
          <w:rFonts w:ascii="Times New Roman" w:hAnsi="Times New Roman" w:cs="Times New Roman"/>
          <w:sz w:val="24"/>
          <w:szCs w:val="24"/>
        </w:rPr>
        <w:t>APBŪVES TIESĪGAIS</w:t>
      </w:r>
      <w:r w:rsidRPr="00AD66CA">
        <w:rPr>
          <w:rFonts w:ascii="Times New Roman" w:hAnsi="Times New Roman" w:cs="Times New Roman"/>
          <w:sz w:val="24"/>
          <w:szCs w:val="24"/>
        </w:rPr>
        <w:t xml:space="preserve"> būtiski pārkāpj līgumā par apbūves tiesības piešķiršanu paredzētos ierobežojumus</w:t>
      </w:r>
      <w:r>
        <w:rPr>
          <w:rFonts w:ascii="Times New Roman" w:hAnsi="Times New Roman" w:cs="Times New Roman"/>
          <w:sz w:val="24"/>
          <w:szCs w:val="24"/>
        </w:rPr>
        <w:t xml:space="preserve"> </w:t>
      </w:r>
      <w:r w:rsidRPr="00AD66CA">
        <w:rPr>
          <w:rFonts w:ascii="Times New Roman" w:hAnsi="Times New Roman" w:cs="Times New Roman"/>
          <w:sz w:val="24"/>
          <w:szCs w:val="24"/>
        </w:rPr>
        <w:t>apbūvei vai pasliktina apbūvei nodotā zemes gabala stāvokli;</w:t>
      </w:r>
    </w:p>
    <w:p w14:paraId="1019529A" w14:textId="67F2BF2F" w:rsidR="004B22DE" w:rsidRPr="00A802C1" w:rsidRDefault="004B22DE" w:rsidP="002D5D96">
      <w:pPr>
        <w:pStyle w:val="Sarakstarindkopa"/>
        <w:numPr>
          <w:ilvl w:val="2"/>
          <w:numId w:val="3"/>
        </w:numPr>
        <w:tabs>
          <w:tab w:val="left" w:pos="0"/>
        </w:tabs>
        <w:spacing w:after="0" w:line="240" w:lineRule="auto"/>
        <w:jc w:val="both"/>
        <w:rPr>
          <w:rFonts w:ascii="Times New Roman" w:hAnsi="Times New Roman" w:cs="Times New Roman"/>
          <w:sz w:val="24"/>
          <w:szCs w:val="24"/>
        </w:rPr>
      </w:pPr>
      <w:r w:rsidRPr="00A802C1">
        <w:rPr>
          <w:rFonts w:ascii="Times New Roman" w:hAnsi="Times New Roman" w:cs="Times New Roman"/>
          <w:sz w:val="24"/>
          <w:szCs w:val="24"/>
        </w:rPr>
        <w:t xml:space="preserve">ja </w:t>
      </w:r>
      <w:r w:rsidR="00B63B0D" w:rsidRPr="00A802C1">
        <w:rPr>
          <w:rFonts w:ascii="Times New Roman" w:hAnsi="Times New Roman" w:cs="Times New Roman"/>
          <w:sz w:val="24"/>
          <w:szCs w:val="24"/>
        </w:rPr>
        <w:t>APBŪVES TIESĪGAIS</w:t>
      </w:r>
      <w:r w:rsidRPr="00A802C1">
        <w:rPr>
          <w:rFonts w:ascii="Times New Roman" w:hAnsi="Times New Roman" w:cs="Times New Roman"/>
          <w:sz w:val="24"/>
          <w:szCs w:val="24"/>
        </w:rPr>
        <w:t xml:space="preserve"> pārkāpis vai nav izpildījis kādu citu </w:t>
      </w:r>
      <w:r w:rsidR="006253D1" w:rsidRPr="00A802C1">
        <w:rPr>
          <w:rFonts w:ascii="Times New Roman" w:hAnsi="Times New Roman" w:cs="Times New Roman"/>
          <w:sz w:val="24"/>
          <w:szCs w:val="24"/>
        </w:rPr>
        <w:t>L</w:t>
      </w:r>
      <w:r w:rsidRPr="00A802C1">
        <w:rPr>
          <w:rFonts w:ascii="Times New Roman" w:hAnsi="Times New Roman" w:cs="Times New Roman"/>
          <w:sz w:val="24"/>
          <w:szCs w:val="24"/>
        </w:rPr>
        <w:t>īguma noteikum</w:t>
      </w:r>
      <w:r w:rsidR="00E33810" w:rsidRPr="00A802C1">
        <w:rPr>
          <w:rFonts w:ascii="Times New Roman" w:hAnsi="Times New Roman" w:cs="Times New Roman"/>
          <w:sz w:val="24"/>
          <w:szCs w:val="24"/>
        </w:rPr>
        <w:t>u</w:t>
      </w:r>
      <w:r w:rsidRPr="00A802C1">
        <w:rPr>
          <w:rFonts w:ascii="Times New Roman" w:hAnsi="Times New Roman" w:cs="Times New Roman"/>
          <w:sz w:val="24"/>
          <w:szCs w:val="24"/>
        </w:rPr>
        <w:t xml:space="preserve"> un 1 (viena) mēneša laikā</w:t>
      </w:r>
      <w:r w:rsidRPr="00A802C1">
        <w:rPr>
          <w:rFonts w:ascii="Times New Roman" w:hAnsi="Times New Roman" w:cs="Times New Roman"/>
          <w:color w:val="00B0F0"/>
          <w:sz w:val="24"/>
          <w:szCs w:val="24"/>
        </w:rPr>
        <w:t xml:space="preserve"> </w:t>
      </w:r>
      <w:r w:rsidR="00D60543" w:rsidRPr="00A802C1">
        <w:rPr>
          <w:rFonts w:ascii="Times New Roman" w:hAnsi="Times New Roman" w:cs="Times New Roman"/>
          <w:sz w:val="24"/>
          <w:szCs w:val="24"/>
        </w:rPr>
        <w:t>no</w:t>
      </w:r>
      <w:r w:rsidRPr="00A802C1">
        <w:rPr>
          <w:rFonts w:ascii="Times New Roman" w:hAnsi="Times New Roman" w:cs="Times New Roman"/>
          <w:sz w:val="24"/>
          <w:szCs w:val="24"/>
        </w:rPr>
        <w:t xml:space="preserve"> rakstiska brīdinājuma saņemšanas</w:t>
      </w:r>
      <w:r w:rsidR="0079625F" w:rsidRPr="00A802C1">
        <w:rPr>
          <w:rFonts w:ascii="Times New Roman" w:hAnsi="Times New Roman" w:cs="Times New Roman"/>
          <w:sz w:val="24"/>
          <w:szCs w:val="24"/>
        </w:rPr>
        <w:t xml:space="preserve"> </w:t>
      </w:r>
      <w:r w:rsidR="00D60543" w:rsidRPr="00A802C1">
        <w:rPr>
          <w:rFonts w:ascii="Times New Roman" w:hAnsi="Times New Roman" w:cs="Times New Roman"/>
          <w:sz w:val="24"/>
          <w:szCs w:val="24"/>
        </w:rPr>
        <w:t xml:space="preserve">dienas </w:t>
      </w:r>
      <w:r w:rsidR="0079625F" w:rsidRPr="00A802C1">
        <w:rPr>
          <w:rFonts w:ascii="Times New Roman" w:hAnsi="Times New Roman" w:cs="Times New Roman"/>
          <w:sz w:val="24"/>
          <w:szCs w:val="24"/>
        </w:rPr>
        <w:t>no PAŠVALDĪBAS</w:t>
      </w:r>
      <w:r w:rsidRPr="00A802C1">
        <w:rPr>
          <w:rFonts w:ascii="Times New Roman" w:hAnsi="Times New Roman" w:cs="Times New Roman"/>
          <w:sz w:val="24"/>
          <w:szCs w:val="24"/>
        </w:rPr>
        <w:t>, nav novērsis minētos pārkāpumus;</w:t>
      </w:r>
    </w:p>
    <w:p w14:paraId="36829C83" w14:textId="01058BFB" w:rsidR="004B22DE" w:rsidRPr="00F507F2" w:rsidRDefault="004B22DE" w:rsidP="005A0552">
      <w:pPr>
        <w:pStyle w:val="Sarakstarindkopa"/>
        <w:numPr>
          <w:ilvl w:val="2"/>
          <w:numId w:val="3"/>
        </w:numPr>
        <w:tabs>
          <w:tab w:val="left" w:pos="0"/>
        </w:tabs>
        <w:spacing w:after="0" w:line="240" w:lineRule="auto"/>
        <w:jc w:val="both"/>
        <w:rPr>
          <w:rFonts w:ascii="Times New Roman" w:hAnsi="Times New Roman" w:cs="Times New Roman"/>
          <w:sz w:val="24"/>
          <w:szCs w:val="24"/>
        </w:rPr>
      </w:pPr>
      <w:r w:rsidRPr="00F507F2">
        <w:rPr>
          <w:rFonts w:ascii="Times New Roman" w:hAnsi="Times New Roman" w:cs="Times New Roman"/>
          <w:sz w:val="24"/>
          <w:szCs w:val="24"/>
        </w:rPr>
        <w:t xml:space="preserve">ir uzsākta </w:t>
      </w:r>
      <w:r w:rsidR="00476CED" w:rsidRPr="00F507F2">
        <w:rPr>
          <w:rFonts w:ascii="Times New Roman" w:hAnsi="Times New Roman" w:cs="Times New Roman"/>
          <w:sz w:val="24"/>
          <w:szCs w:val="24"/>
        </w:rPr>
        <w:t>APBŪVES TIESĪGĀ</w:t>
      </w:r>
      <w:r w:rsidRPr="00F507F2">
        <w:rPr>
          <w:rFonts w:ascii="Times New Roman" w:hAnsi="Times New Roman" w:cs="Times New Roman"/>
          <w:sz w:val="24"/>
          <w:szCs w:val="24"/>
        </w:rPr>
        <w:t xml:space="preserve"> likvidācija vai reorganizācija (gadījumā, ja pirms lēmuma pieņemšanas par reorganizācijas uzsākšanu ar</w:t>
      </w:r>
      <w:r w:rsidR="00452ECF" w:rsidRPr="00F507F2">
        <w:rPr>
          <w:rFonts w:ascii="Times New Roman" w:hAnsi="Times New Roman" w:cs="Times New Roman"/>
          <w:sz w:val="24"/>
          <w:szCs w:val="24"/>
        </w:rPr>
        <w:t xml:space="preserve"> PAŠVALDĪBU</w:t>
      </w:r>
      <w:r w:rsidRPr="00F507F2">
        <w:rPr>
          <w:rFonts w:ascii="Times New Roman" w:hAnsi="Times New Roman" w:cs="Times New Roman"/>
          <w:sz w:val="24"/>
          <w:szCs w:val="24"/>
        </w:rPr>
        <w:t xml:space="preserve"> nav saskaņoti reorganizācijas noteikumi), </w:t>
      </w:r>
      <w:r w:rsidR="003B7D8A" w:rsidRPr="00F507F2">
        <w:rPr>
          <w:rFonts w:ascii="Times New Roman" w:hAnsi="Times New Roman" w:cs="Times New Roman"/>
          <w:sz w:val="24"/>
          <w:szCs w:val="24"/>
        </w:rPr>
        <w:t>APBŪVES TIESĪGAIS</w:t>
      </w:r>
      <w:r w:rsidRPr="00F507F2">
        <w:rPr>
          <w:rFonts w:ascii="Times New Roman" w:hAnsi="Times New Roman" w:cs="Times New Roman"/>
          <w:sz w:val="24"/>
          <w:szCs w:val="24"/>
        </w:rPr>
        <w:t xml:space="preserve"> ir atzīts par maksātnespējīgu, ierosināts </w:t>
      </w:r>
      <w:r w:rsidR="00652614" w:rsidRPr="00F507F2">
        <w:rPr>
          <w:rFonts w:ascii="Times New Roman" w:hAnsi="Times New Roman" w:cs="Times New Roman"/>
          <w:sz w:val="24"/>
          <w:szCs w:val="24"/>
        </w:rPr>
        <w:t>APBŪVES TIESĪGĀ</w:t>
      </w:r>
      <w:r w:rsidRPr="00F507F2">
        <w:rPr>
          <w:rFonts w:ascii="Times New Roman" w:hAnsi="Times New Roman" w:cs="Times New Roman"/>
          <w:sz w:val="24"/>
          <w:szCs w:val="24"/>
        </w:rPr>
        <w:t xml:space="preserve"> tiesiskās aizsardzības process vai iestājas citi apstākļi, kas liedz vai liegs </w:t>
      </w:r>
      <w:r w:rsidR="00652614" w:rsidRPr="00F507F2">
        <w:rPr>
          <w:rFonts w:ascii="Times New Roman" w:hAnsi="Times New Roman" w:cs="Times New Roman"/>
          <w:sz w:val="24"/>
          <w:szCs w:val="24"/>
        </w:rPr>
        <w:t>APBŪVES TIESĪGAJAM</w:t>
      </w:r>
      <w:r w:rsidRPr="00F507F2">
        <w:rPr>
          <w:rFonts w:ascii="Times New Roman" w:hAnsi="Times New Roman" w:cs="Times New Roman"/>
          <w:sz w:val="24"/>
          <w:szCs w:val="24"/>
        </w:rPr>
        <w:t xml:space="preserve"> turpināt </w:t>
      </w:r>
      <w:r w:rsidR="00B118A7" w:rsidRPr="00F507F2">
        <w:rPr>
          <w:rFonts w:ascii="Times New Roman" w:hAnsi="Times New Roman" w:cs="Times New Roman"/>
          <w:sz w:val="24"/>
          <w:szCs w:val="24"/>
        </w:rPr>
        <w:t>Līguma</w:t>
      </w:r>
      <w:r w:rsidRPr="00F507F2">
        <w:rPr>
          <w:rFonts w:ascii="Times New Roman" w:hAnsi="Times New Roman" w:cs="Times New Roman"/>
          <w:sz w:val="24"/>
          <w:szCs w:val="24"/>
        </w:rPr>
        <w:t xml:space="preserve"> izpildi vai kas negatīvi ietekmē P</w:t>
      </w:r>
      <w:r w:rsidR="00B118A7" w:rsidRPr="00F507F2">
        <w:rPr>
          <w:rFonts w:ascii="Times New Roman" w:hAnsi="Times New Roman" w:cs="Times New Roman"/>
          <w:sz w:val="24"/>
          <w:szCs w:val="24"/>
        </w:rPr>
        <w:t>AŠVALDĪBAS</w:t>
      </w:r>
      <w:r w:rsidRPr="00F507F2">
        <w:rPr>
          <w:rFonts w:ascii="Times New Roman" w:hAnsi="Times New Roman" w:cs="Times New Roman"/>
          <w:sz w:val="24"/>
          <w:szCs w:val="24"/>
        </w:rPr>
        <w:t xml:space="preserve"> tiesības, kas izriet no </w:t>
      </w:r>
      <w:r w:rsidR="00B118A7" w:rsidRPr="00F507F2">
        <w:rPr>
          <w:rFonts w:ascii="Times New Roman" w:hAnsi="Times New Roman" w:cs="Times New Roman"/>
          <w:sz w:val="24"/>
          <w:szCs w:val="24"/>
        </w:rPr>
        <w:t>Līguma</w:t>
      </w:r>
      <w:r w:rsidR="00B46639" w:rsidRPr="00F507F2">
        <w:rPr>
          <w:rFonts w:ascii="Times New Roman" w:hAnsi="Times New Roman" w:cs="Times New Roman"/>
          <w:sz w:val="24"/>
          <w:szCs w:val="24"/>
        </w:rPr>
        <w:t xml:space="preserve">. </w:t>
      </w:r>
    </w:p>
    <w:p w14:paraId="065BD1B1" w14:textId="70C5E3F0" w:rsidR="00044886" w:rsidRPr="002C5E6E" w:rsidRDefault="00B46639" w:rsidP="00044886">
      <w:pPr>
        <w:numPr>
          <w:ilvl w:val="1"/>
          <w:numId w:val="3"/>
        </w:numPr>
        <w:spacing w:after="0" w:line="240" w:lineRule="auto"/>
        <w:jc w:val="both"/>
        <w:rPr>
          <w:rFonts w:ascii="Times New Roman" w:eastAsia="Times New Roman" w:hAnsi="Times New Roman" w:cs="Times New Roman"/>
          <w:b/>
          <w:noProof/>
          <w:sz w:val="24"/>
          <w:szCs w:val="24"/>
          <w:lang w:eastAsia="x-none"/>
        </w:rPr>
      </w:pPr>
      <w:r w:rsidRPr="002C5E6E">
        <w:rPr>
          <w:rFonts w:ascii="Times New Roman" w:eastAsia="Times New Roman" w:hAnsi="Times New Roman" w:cs="Times New Roman"/>
          <w:noProof/>
          <w:sz w:val="24"/>
          <w:szCs w:val="24"/>
          <w:lang w:eastAsia="x-none"/>
        </w:rPr>
        <w:t xml:space="preserve">Līguma izbeigšanās gadījumā </w:t>
      </w:r>
      <w:r w:rsidR="00D707BE" w:rsidRPr="002C5E6E">
        <w:rPr>
          <w:rFonts w:ascii="Times New Roman" w:eastAsia="Times New Roman" w:hAnsi="Times New Roman" w:cs="Times New Roman"/>
          <w:noProof/>
          <w:sz w:val="24"/>
          <w:szCs w:val="24"/>
          <w:lang w:eastAsia="x-none"/>
        </w:rPr>
        <w:t>APBŪVES TIESĪGAJAM</w:t>
      </w:r>
      <w:r w:rsidR="00044886" w:rsidRPr="002C5E6E">
        <w:rPr>
          <w:rFonts w:ascii="Times New Roman" w:eastAsia="Times New Roman" w:hAnsi="Times New Roman" w:cs="Times New Roman"/>
          <w:noProof/>
          <w:sz w:val="24"/>
          <w:szCs w:val="24"/>
          <w:lang w:eastAsia="x-none"/>
        </w:rPr>
        <w:t>:</w:t>
      </w:r>
    </w:p>
    <w:p w14:paraId="45A7226D" w14:textId="4F70035A" w:rsidR="00AA7DC3" w:rsidRPr="002C5E6E" w:rsidRDefault="00D71EA5" w:rsidP="00044886">
      <w:pPr>
        <w:pStyle w:val="Sarakstarindkopa"/>
        <w:numPr>
          <w:ilvl w:val="2"/>
          <w:numId w:val="3"/>
        </w:numPr>
        <w:spacing w:after="0" w:line="240" w:lineRule="auto"/>
        <w:jc w:val="both"/>
        <w:rPr>
          <w:rFonts w:ascii="Times New Roman" w:eastAsia="Times New Roman" w:hAnsi="Times New Roman" w:cs="Times New Roman"/>
          <w:b/>
          <w:noProof/>
          <w:sz w:val="24"/>
          <w:szCs w:val="24"/>
          <w:lang w:eastAsia="x-none"/>
        </w:rPr>
      </w:pPr>
      <w:bookmarkStart w:id="2" w:name="_Hlk516495460"/>
      <w:r w:rsidRPr="002C5E6E">
        <w:rPr>
          <w:rFonts w:ascii="Times New Roman" w:eastAsia="Times New Roman" w:hAnsi="Times New Roman" w:cs="Times New Roman"/>
          <w:noProof/>
          <w:sz w:val="24"/>
          <w:szCs w:val="24"/>
          <w:lang w:eastAsia="x-none"/>
        </w:rPr>
        <w:t>g</w:t>
      </w:r>
      <w:r w:rsidR="00A056C0" w:rsidRPr="002C5E6E">
        <w:rPr>
          <w:rFonts w:ascii="Times New Roman" w:eastAsia="Times New Roman" w:hAnsi="Times New Roman" w:cs="Times New Roman"/>
          <w:noProof/>
          <w:sz w:val="24"/>
          <w:szCs w:val="24"/>
          <w:lang w:eastAsia="x-none"/>
        </w:rPr>
        <w:t>adījumā</w:t>
      </w:r>
      <w:r w:rsidRPr="002C5E6E">
        <w:rPr>
          <w:rFonts w:ascii="Times New Roman" w:eastAsia="Times New Roman" w:hAnsi="Times New Roman" w:cs="Times New Roman"/>
          <w:noProof/>
          <w:sz w:val="24"/>
          <w:szCs w:val="24"/>
          <w:lang w:eastAsia="x-none"/>
        </w:rPr>
        <w:t>,</w:t>
      </w:r>
      <w:r w:rsidR="00A056C0" w:rsidRPr="002C5E6E">
        <w:rPr>
          <w:rFonts w:ascii="Times New Roman" w:eastAsia="Times New Roman" w:hAnsi="Times New Roman" w:cs="Times New Roman"/>
          <w:noProof/>
          <w:sz w:val="24"/>
          <w:szCs w:val="24"/>
          <w:lang w:eastAsia="x-none"/>
        </w:rPr>
        <w:t xml:space="preserve"> ja ēkas (būves), ar to saistītās inženierbūves būvniecība nav pabeigta </w:t>
      </w:r>
      <w:bookmarkEnd w:id="2"/>
      <w:r w:rsidR="00A056C0" w:rsidRPr="002C5E6E">
        <w:rPr>
          <w:rFonts w:ascii="Times New Roman" w:eastAsia="Times New Roman" w:hAnsi="Times New Roman" w:cs="Times New Roman"/>
          <w:noProof/>
          <w:sz w:val="24"/>
          <w:szCs w:val="24"/>
          <w:lang w:eastAsia="x-none"/>
        </w:rPr>
        <w:t xml:space="preserve">- </w:t>
      </w:r>
      <w:r w:rsidR="00B46639" w:rsidRPr="002C5E6E">
        <w:rPr>
          <w:rFonts w:ascii="Times New Roman" w:eastAsia="Times New Roman" w:hAnsi="Times New Roman" w:cs="Times New Roman"/>
          <w:noProof/>
          <w:sz w:val="24"/>
          <w:szCs w:val="24"/>
          <w:lang w:eastAsia="x-none"/>
        </w:rPr>
        <w:t xml:space="preserve">jāatbrīvo  </w:t>
      </w:r>
      <w:r w:rsidR="00044886" w:rsidRPr="002C5E6E">
        <w:rPr>
          <w:rFonts w:ascii="Times New Roman" w:eastAsia="Times New Roman" w:hAnsi="Times New Roman" w:cs="Times New Roman"/>
          <w:noProof/>
          <w:sz w:val="24"/>
          <w:szCs w:val="24"/>
          <w:lang w:eastAsia="x-none"/>
        </w:rPr>
        <w:t xml:space="preserve">no APBŪVES TIESĪBAS izlietošanas laikā uzceltajām ēkām (būvēm) un ar to saistītajām inženierbūvēm </w:t>
      </w:r>
      <w:r w:rsidR="00AA7DC3" w:rsidRPr="002C5E6E">
        <w:rPr>
          <w:rFonts w:ascii="Times New Roman" w:eastAsia="Times New Roman" w:hAnsi="Times New Roman" w:cs="Times New Roman"/>
          <w:noProof/>
          <w:sz w:val="24"/>
          <w:szCs w:val="24"/>
          <w:lang w:eastAsia="x-none"/>
        </w:rPr>
        <w:t xml:space="preserve">(jānojauc) </w:t>
      </w:r>
      <w:r w:rsidR="00B46639" w:rsidRPr="002C5E6E">
        <w:rPr>
          <w:rFonts w:ascii="Times New Roman" w:eastAsia="Times New Roman" w:hAnsi="Times New Roman" w:cs="Times New Roman"/>
          <w:noProof/>
          <w:sz w:val="24"/>
          <w:szCs w:val="24"/>
          <w:lang w:eastAsia="x-none"/>
        </w:rPr>
        <w:t xml:space="preserve">un jānodod </w:t>
      </w:r>
      <w:r w:rsidR="007A18FF" w:rsidRPr="002C5E6E">
        <w:rPr>
          <w:rFonts w:ascii="Times New Roman" w:eastAsia="Times New Roman" w:hAnsi="Times New Roman" w:cs="Times New Roman"/>
          <w:noProof/>
          <w:sz w:val="24"/>
          <w:szCs w:val="24"/>
          <w:lang w:eastAsia="x-none"/>
        </w:rPr>
        <w:t>PAŠVALDĪBAI</w:t>
      </w:r>
      <w:r w:rsidR="00B46639" w:rsidRPr="002C5E6E">
        <w:rPr>
          <w:rFonts w:ascii="Times New Roman" w:eastAsia="Times New Roman" w:hAnsi="Times New Roman" w:cs="Times New Roman"/>
          <w:noProof/>
          <w:sz w:val="24"/>
          <w:szCs w:val="24"/>
          <w:lang w:eastAsia="x-none"/>
        </w:rPr>
        <w:t xml:space="preserve"> </w:t>
      </w:r>
      <w:bookmarkStart w:id="3" w:name="_Hlk516474410"/>
      <w:r w:rsidR="00B46639" w:rsidRPr="002C5E6E">
        <w:rPr>
          <w:rFonts w:ascii="Times New Roman" w:eastAsia="Times New Roman" w:hAnsi="Times New Roman" w:cs="Times New Roman"/>
          <w:noProof/>
          <w:sz w:val="24"/>
          <w:szCs w:val="24"/>
          <w:lang w:eastAsia="x-none"/>
        </w:rPr>
        <w:t>ar nodošanas - pieņemšanas aktu</w:t>
      </w:r>
      <w:r w:rsidR="00044886" w:rsidRPr="002C5E6E">
        <w:rPr>
          <w:rFonts w:ascii="Times New Roman" w:eastAsia="Times New Roman" w:hAnsi="Times New Roman" w:cs="Times New Roman"/>
          <w:noProof/>
          <w:sz w:val="24"/>
          <w:szCs w:val="24"/>
          <w:lang w:eastAsia="x-none"/>
        </w:rPr>
        <w:t xml:space="preserve"> </w:t>
      </w:r>
      <w:bookmarkEnd w:id="3"/>
      <w:r w:rsidR="00B46639" w:rsidRPr="002C5E6E">
        <w:rPr>
          <w:rFonts w:ascii="Times New Roman" w:eastAsia="Times New Roman" w:hAnsi="Times New Roman" w:cs="Times New Roman"/>
          <w:noProof/>
          <w:sz w:val="24"/>
          <w:szCs w:val="24"/>
          <w:lang w:eastAsia="x-none"/>
        </w:rPr>
        <w:t xml:space="preserve">ne sliktākā stāvoklī, kādā </w:t>
      </w:r>
      <w:r w:rsidR="002C5E6E" w:rsidRPr="002C5E6E">
        <w:rPr>
          <w:rFonts w:ascii="Times New Roman" w:eastAsia="Times New Roman" w:hAnsi="Times New Roman" w:cs="Times New Roman"/>
          <w:noProof/>
          <w:sz w:val="24"/>
          <w:szCs w:val="24"/>
          <w:lang w:eastAsia="x-none"/>
        </w:rPr>
        <w:t>NEKUSTAMAIS ĪPAŠUMS</w:t>
      </w:r>
      <w:r w:rsidR="00B46639" w:rsidRPr="002C5E6E">
        <w:rPr>
          <w:rFonts w:ascii="Times New Roman" w:eastAsia="Times New Roman" w:hAnsi="Times New Roman" w:cs="Times New Roman"/>
          <w:noProof/>
          <w:sz w:val="24"/>
          <w:szCs w:val="24"/>
          <w:lang w:eastAsia="x-none"/>
        </w:rPr>
        <w:t xml:space="preserve"> bija saņemšanas brīdī, ņemot vērā nekustamā  īpašuma dabisko  nolietojumu</w:t>
      </w:r>
      <w:r w:rsidR="00AA7DC3" w:rsidRPr="002C5E6E">
        <w:rPr>
          <w:rFonts w:ascii="Times New Roman" w:eastAsia="Times New Roman" w:hAnsi="Times New Roman" w:cs="Times New Roman"/>
          <w:noProof/>
          <w:sz w:val="24"/>
          <w:szCs w:val="24"/>
          <w:lang w:eastAsia="x-none"/>
        </w:rPr>
        <w:t>;</w:t>
      </w:r>
      <w:r w:rsidR="00095D32" w:rsidRPr="002C5E6E">
        <w:rPr>
          <w:rFonts w:ascii="Times New Roman" w:eastAsia="Times New Roman" w:hAnsi="Times New Roman" w:cs="Times New Roman"/>
          <w:noProof/>
          <w:sz w:val="24"/>
          <w:szCs w:val="24"/>
          <w:lang w:eastAsia="x-none"/>
        </w:rPr>
        <w:t xml:space="preserve"> šajā gadījumā APBŪVES TIESĪGAIS </w:t>
      </w:r>
      <w:r w:rsidR="005149C5" w:rsidRPr="002C5E6E">
        <w:rPr>
          <w:rFonts w:ascii="Times New Roman" w:eastAsia="Times New Roman" w:hAnsi="Times New Roman" w:cs="Times New Roman"/>
          <w:noProof/>
          <w:sz w:val="24"/>
          <w:szCs w:val="24"/>
          <w:lang w:eastAsia="x-none"/>
        </w:rPr>
        <w:t xml:space="preserve">ēkas (būves) un ar tām saistītās inženierbūves </w:t>
      </w:r>
      <w:r w:rsidR="00DE69FB" w:rsidRPr="002C5E6E">
        <w:rPr>
          <w:rFonts w:ascii="Times New Roman" w:eastAsia="Times New Roman" w:hAnsi="Times New Roman" w:cs="Times New Roman"/>
          <w:noProof/>
          <w:sz w:val="24"/>
          <w:szCs w:val="24"/>
          <w:lang w:eastAsia="x-none"/>
        </w:rPr>
        <w:t xml:space="preserve">par saviem līdzekļiem </w:t>
      </w:r>
      <w:r w:rsidR="005149C5" w:rsidRPr="002C5E6E">
        <w:rPr>
          <w:rFonts w:ascii="Times New Roman" w:eastAsia="Times New Roman" w:hAnsi="Times New Roman" w:cs="Times New Roman"/>
          <w:noProof/>
          <w:sz w:val="24"/>
          <w:szCs w:val="24"/>
          <w:lang w:eastAsia="x-none"/>
        </w:rPr>
        <w:t xml:space="preserve">nojauc pirms </w:t>
      </w:r>
      <w:r w:rsidR="002C5E6E" w:rsidRPr="002C5E6E">
        <w:rPr>
          <w:rFonts w:ascii="Times New Roman" w:eastAsia="Times New Roman" w:hAnsi="Times New Roman" w:cs="Times New Roman"/>
          <w:noProof/>
          <w:sz w:val="24"/>
          <w:szCs w:val="24"/>
          <w:lang w:eastAsia="x-none"/>
        </w:rPr>
        <w:t>NEKUSTAMĀ ĪPAŠUMA</w:t>
      </w:r>
      <w:r w:rsidR="005149C5" w:rsidRPr="002C5E6E">
        <w:rPr>
          <w:rFonts w:ascii="Times New Roman" w:eastAsia="Times New Roman" w:hAnsi="Times New Roman" w:cs="Times New Roman"/>
          <w:noProof/>
          <w:sz w:val="24"/>
          <w:szCs w:val="24"/>
          <w:lang w:eastAsia="x-none"/>
        </w:rPr>
        <w:t xml:space="preserve"> nodošanas PAŠVALDĪBAI</w:t>
      </w:r>
      <w:r w:rsidR="00DE69FB" w:rsidRPr="002C5E6E">
        <w:rPr>
          <w:rFonts w:ascii="Times New Roman" w:eastAsia="Times New Roman" w:hAnsi="Times New Roman" w:cs="Times New Roman"/>
          <w:noProof/>
          <w:sz w:val="24"/>
          <w:szCs w:val="24"/>
          <w:lang w:eastAsia="x-none"/>
        </w:rPr>
        <w:t xml:space="preserve">; </w:t>
      </w:r>
    </w:p>
    <w:p w14:paraId="0DF0897C" w14:textId="05444FA8" w:rsidR="00C94199" w:rsidRPr="002C5E6E" w:rsidRDefault="00D71EA5" w:rsidP="00044886">
      <w:pPr>
        <w:pStyle w:val="Sarakstarindkopa"/>
        <w:numPr>
          <w:ilvl w:val="2"/>
          <w:numId w:val="3"/>
        </w:numPr>
        <w:spacing w:after="0" w:line="240" w:lineRule="auto"/>
        <w:jc w:val="both"/>
        <w:rPr>
          <w:rFonts w:ascii="Times New Roman" w:eastAsia="Times New Roman" w:hAnsi="Times New Roman" w:cs="Times New Roman"/>
          <w:b/>
          <w:noProof/>
          <w:sz w:val="24"/>
          <w:szCs w:val="24"/>
          <w:lang w:eastAsia="x-none"/>
        </w:rPr>
      </w:pPr>
      <w:r w:rsidRPr="002C5E6E">
        <w:rPr>
          <w:rFonts w:ascii="Times New Roman" w:eastAsia="Times New Roman" w:hAnsi="Times New Roman" w:cs="Times New Roman"/>
          <w:b/>
          <w:bCs/>
          <w:noProof/>
          <w:sz w:val="24"/>
          <w:szCs w:val="24"/>
          <w:lang w:eastAsia="x-none"/>
        </w:rPr>
        <w:t>g</w:t>
      </w:r>
      <w:r w:rsidR="00DE69FB" w:rsidRPr="002C5E6E">
        <w:rPr>
          <w:rFonts w:ascii="Times New Roman" w:eastAsia="Times New Roman" w:hAnsi="Times New Roman" w:cs="Times New Roman"/>
          <w:b/>
          <w:bCs/>
          <w:noProof/>
          <w:sz w:val="24"/>
          <w:szCs w:val="24"/>
          <w:lang w:eastAsia="x-none"/>
        </w:rPr>
        <w:t>adījumā</w:t>
      </w:r>
      <w:r w:rsidRPr="002C5E6E">
        <w:rPr>
          <w:rFonts w:ascii="Times New Roman" w:eastAsia="Times New Roman" w:hAnsi="Times New Roman" w:cs="Times New Roman"/>
          <w:b/>
          <w:bCs/>
          <w:noProof/>
          <w:sz w:val="24"/>
          <w:szCs w:val="24"/>
          <w:lang w:eastAsia="x-none"/>
        </w:rPr>
        <w:t>,</w:t>
      </w:r>
      <w:r w:rsidR="00DE69FB" w:rsidRPr="002C5E6E">
        <w:rPr>
          <w:rFonts w:ascii="Times New Roman" w:eastAsia="Times New Roman" w:hAnsi="Times New Roman" w:cs="Times New Roman"/>
          <w:b/>
          <w:bCs/>
          <w:noProof/>
          <w:sz w:val="24"/>
          <w:szCs w:val="24"/>
          <w:lang w:eastAsia="x-none"/>
        </w:rPr>
        <w:t xml:space="preserve"> ja </w:t>
      </w:r>
      <w:r w:rsidR="00153F29" w:rsidRPr="002C5E6E">
        <w:rPr>
          <w:rFonts w:ascii="Times New Roman" w:eastAsia="Times New Roman" w:hAnsi="Times New Roman" w:cs="Times New Roman"/>
          <w:b/>
          <w:bCs/>
          <w:noProof/>
          <w:sz w:val="24"/>
          <w:szCs w:val="24"/>
          <w:lang w:eastAsia="x-none"/>
        </w:rPr>
        <w:t xml:space="preserve">ar </w:t>
      </w:r>
      <w:r w:rsidR="00DE69FB" w:rsidRPr="002C5E6E">
        <w:rPr>
          <w:rFonts w:ascii="Times New Roman" w:eastAsia="Times New Roman" w:hAnsi="Times New Roman" w:cs="Times New Roman"/>
          <w:b/>
          <w:bCs/>
          <w:noProof/>
          <w:sz w:val="24"/>
          <w:szCs w:val="24"/>
          <w:lang w:eastAsia="x-none"/>
        </w:rPr>
        <w:t>ēk</w:t>
      </w:r>
      <w:r w:rsidR="00153F29" w:rsidRPr="002C5E6E">
        <w:rPr>
          <w:rFonts w:ascii="Times New Roman" w:eastAsia="Times New Roman" w:hAnsi="Times New Roman" w:cs="Times New Roman"/>
          <w:b/>
          <w:bCs/>
          <w:noProof/>
          <w:sz w:val="24"/>
          <w:szCs w:val="24"/>
          <w:lang w:eastAsia="x-none"/>
        </w:rPr>
        <w:t>ām</w:t>
      </w:r>
      <w:r w:rsidR="00DE69FB" w:rsidRPr="002C5E6E">
        <w:rPr>
          <w:rFonts w:ascii="Times New Roman" w:eastAsia="Times New Roman" w:hAnsi="Times New Roman" w:cs="Times New Roman"/>
          <w:b/>
          <w:bCs/>
          <w:noProof/>
          <w:sz w:val="24"/>
          <w:szCs w:val="24"/>
          <w:lang w:eastAsia="x-none"/>
        </w:rPr>
        <w:t xml:space="preserve"> (būv</w:t>
      </w:r>
      <w:r w:rsidR="00153F29" w:rsidRPr="002C5E6E">
        <w:rPr>
          <w:rFonts w:ascii="Times New Roman" w:eastAsia="Times New Roman" w:hAnsi="Times New Roman" w:cs="Times New Roman"/>
          <w:b/>
          <w:bCs/>
          <w:noProof/>
          <w:sz w:val="24"/>
          <w:szCs w:val="24"/>
          <w:lang w:eastAsia="x-none"/>
        </w:rPr>
        <w:t>ēm</w:t>
      </w:r>
      <w:r w:rsidR="00DE69FB" w:rsidRPr="002C5E6E">
        <w:rPr>
          <w:rFonts w:ascii="Times New Roman" w:eastAsia="Times New Roman" w:hAnsi="Times New Roman" w:cs="Times New Roman"/>
          <w:b/>
          <w:bCs/>
          <w:noProof/>
          <w:sz w:val="24"/>
          <w:szCs w:val="24"/>
          <w:lang w:eastAsia="x-none"/>
        </w:rPr>
        <w:t>) saistītās inženierbūves būvniecība ir pabeigta</w:t>
      </w:r>
      <w:r w:rsidR="00DE69FB" w:rsidRPr="002C5E6E">
        <w:rPr>
          <w:rFonts w:ascii="Times New Roman" w:eastAsia="Times New Roman" w:hAnsi="Times New Roman" w:cs="Times New Roman"/>
          <w:noProof/>
          <w:sz w:val="24"/>
          <w:szCs w:val="24"/>
          <w:lang w:eastAsia="x-none"/>
        </w:rPr>
        <w:t xml:space="preserve"> </w:t>
      </w:r>
      <w:r w:rsidR="00153F29" w:rsidRPr="002C5E6E">
        <w:rPr>
          <w:rFonts w:ascii="Times New Roman" w:eastAsia="Times New Roman" w:hAnsi="Times New Roman" w:cs="Times New Roman"/>
          <w:noProof/>
          <w:sz w:val="24"/>
          <w:szCs w:val="24"/>
          <w:lang w:eastAsia="x-none"/>
        </w:rPr>
        <w:t xml:space="preserve">– </w:t>
      </w:r>
      <w:r w:rsidR="00044886" w:rsidRPr="002C5E6E">
        <w:rPr>
          <w:rFonts w:ascii="Times New Roman" w:eastAsia="Times New Roman" w:hAnsi="Times New Roman" w:cs="Times New Roman"/>
          <w:noProof/>
          <w:sz w:val="24"/>
          <w:szCs w:val="24"/>
          <w:lang w:eastAsia="x-none"/>
        </w:rPr>
        <w:t>jānodod PAŠVALDĪBAS īpašumā</w:t>
      </w:r>
      <w:r w:rsidR="00AA7DC3" w:rsidRPr="002C5E6E">
        <w:rPr>
          <w:rFonts w:ascii="Times New Roman" w:eastAsia="Times New Roman" w:hAnsi="Times New Roman" w:cs="Times New Roman"/>
          <w:noProof/>
          <w:sz w:val="24"/>
          <w:szCs w:val="24"/>
          <w:lang w:eastAsia="x-none"/>
        </w:rPr>
        <w:t xml:space="preserve"> ar nodošanas - pieņemšanas aktu</w:t>
      </w:r>
      <w:r w:rsidR="00044886" w:rsidRPr="002C5E6E">
        <w:rPr>
          <w:rFonts w:ascii="Times New Roman" w:eastAsia="Times New Roman" w:hAnsi="Times New Roman" w:cs="Times New Roman"/>
          <w:noProof/>
          <w:sz w:val="24"/>
          <w:szCs w:val="24"/>
          <w:lang w:eastAsia="x-none"/>
        </w:rPr>
        <w:t>, neatbrīvojot (nenojaucot) APBŪVES TIESĪBAS izlietošanas laikā uzceltās</w:t>
      </w:r>
      <w:r w:rsidR="00375ADD" w:rsidRPr="002C5E6E">
        <w:rPr>
          <w:rFonts w:ascii="Times New Roman" w:eastAsia="Times New Roman" w:hAnsi="Times New Roman" w:cs="Times New Roman"/>
          <w:noProof/>
          <w:sz w:val="24"/>
          <w:szCs w:val="24"/>
          <w:lang w:eastAsia="x-none"/>
        </w:rPr>
        <w:t>/izbūvētās</w:t>
      </w:r>
      <w:r w:rsidR="00044886" w:rsidRPr="002C5E6E">
        <w:rPr>
          <w:rFonts w:ascii="Times New Roman" w:eastAsia="Times New Roman" w:hAnsi="Times New Roman" w:cs="Times New Roman"/>
          <w:noProof/>
          <w:sz w:val="24"/>
          <w:szCs w:val="24"/>
          <w:lang w:eastAsia="x-none"/>
        </w:rPr>
        <w:t xml:space="preserve"> inženierbūves</w:t>
      </w:r>
      <w:r w:rsidR="00711372" w:rsidRPr="002C5E6E">
        <w:rPr>
          <w:rFonts w:ascii="Times New Roman" w:eastAsia="Times New Roman" w:hAnsi="Times New Roman" w:cs="Times New Roman"/>
          <w:noProof/>
          <w:sz w:val="24"/>
          <w:szCs w:val="24"/>
          <w:lang w:eastAsia="x-none"/>
        </w:rPr>
        <w:t>; šajā gadījumā APBŪVES TIESĪGAJAM nav tiesību prasīt kompensāciju no PAŠVALDĪBAS</w:t>
      </w:r>
      <w:r w:rsidR="002620DF" w:rsidRPr="002C5E6E">
        <w:rPr>
          <w:rFonts w:ascii="Times New Roman" w:eastAsia="Times New Roman" w:hAnsi="Times New Roman" w:cs="Times New Roman"/>
          <w:noProof/>
          <w:sz w:val="24"/>
          <w:szCs w:val="24"/>
          <w:lang w:eastAsia="x-none"/>
        </w:rPr>
        <w:t xml:space="preserve">, </w:t>
      </w:r>
      <w:r w:rsidR="005C13E4" w:rsidRPr="002C5E6E">
        <w:rPr>
          <w:rFonts w:ascii="Times New Roman" w:hAnsi="Times New Roman" w:cs="Times New Roman"/>
          <w:sz w:val="24"/>
          <w:szCs w:val="24"/>
          <w:lang w:bidi="lo-LA"/>
        </w:rPr>
        <w:t xml:space="preserve"> PAŠVALDĪBA kā </w:t>
      </w:r>
      <w:r w:rsidR="002C5E6E" w:rsidRPr="002C5E6E">
        <w:rPr>
          <w:rFonts w:ascii="Times New Roman" w:hAnsi="Times New Roman" w:cs="Times New Roman"/>
          <w:sz w:val="24"/>
          <w:szCs w:val="24"/>
          <w:lang w:bidi="lo-LA"/>
        </w:rPr>
        <w:t>NEKUSTAMĀ ĪPAŠUMA</w:t>
      </w:r>
      <w:r w:rsidR="000C5F01" w:rsidRPr="002C5E6E">
        <w:rPr>
          <w:rFonts w:ascii="Times New Roman" w:hAnsi="Times New Roman" w:cs="Times New Roman"/>
          <w:sz w:val="24"/>
          <w:szCs w:val="24"/>
          <w:lang w:bidi="lo-LA"/>
        </w:rPr>
        <w:t xml:space="preserve"> </w:t>
      </w:r>
      <w:r w:rsidR="005C13E4" w:rsidRPr="002C5E6E">
        <w:rPr>
          <w:rFonts w:ascii="Times New Roman" w:hAnsi="Times New Roman" w:cs="Times New Roman"/>
          <w:sz w:val="24"/>
          <w:szCs w:val="24"/>
          <w:lang w:bidi="lo-LA"/>
        </w:rPr>
        <w:t xml:space="preserve">īpašnieks </w:t>
      </w:r>
      <w:r w:rsidR="00D4751B" w:rsidRPr="002C5E6E">
        <w:rPr>
          <w:rFonts w:ascii="Times New Roman" w:hAnsi="Times New Roman" w:cs="Times New Roman"/>
          <w:sz w:val="24"/>
          <w:szCs w:val="24"/>
          <w:lang w:bidi="lo-LA"/>
        </w:rPr>
        <w:t>uz APBŪVES TIESĪBAS pamata inženierbūves iegūst īpašumā bez atlīdzības.</w:t>
      </w:r>
    </w:p>
    <w:p w14:paraId="3B365017" w14:textId="77777777" w:rsidR="0013104E" w:rsidRPr="002C5E6E" w:rsidRDefault="00153F29" w:rsidP="00044886">
      <w:pPr>
        <w:pStyle w:val="Sarakstarindkopa"/>
        <w:numPr>
          <w:ilvl w:val="2"/>
          <w:numId w:val="3"/>
        </w:numPr>
        <w:spacing w:after="0" w:line="240" w:lineRule="auto"/>
        <w:jc w:val="both"/>
        <w:rPr>
          <w:rFonts w:ascii="Times New Roman" w:eastAsia="Times New Roman" w:hAnsi="Times New Roman" w:cs="Times New Roman"/>
          <w:b/>
          <w:noProof/>
          <w:sz w:val="24"/>
          <w:szCs w:val="24"/>
          <w:lang w:eastAsia="x-none"/>
        </w:rPr>
      </w:pPr>
      <w:r w:rsidRPr="002C5E6E">
        <w:rPr>
          <w:rFonts w:ascii="Times New Roman" w:eastAsia="Times New Roman" w:hAnsi="Times New Roman" w:cs="Times New Roman"/>
          <w:b/>
          <w:bCs/>
          <w:noProof/>
          <w:sz w:val="24"/>
          <w:szCs w:val="24"/>
          <w:lang w:eastAsia="x-none"/>
        </w:rPr>
        <w:t>gadījumā, ja ēkas (būves) būvniecība</w:t>
      </w:r>
      <w:r w:rsidRPr="002C5E6E">
        <w:rPr>
          <w:rFonts w:ascii="Times New Roman" w:eastAsia="Times New Roman" w:hAnsi="Times New Roman" w:cs="Times New Roman"/>
          <w:noProof/>
          <w:sz w:val="24"/>
          <w:szCs w:val="24"/>
          <w:lang w:eastAsia="x-none"/>
        </w:rPr>
        <w:t xml:space="preserve"> ir pabeigta</w:t>
      </w:r>
      <w:r w:rsidR="0013104E" w:rsidRPr="002C5E6E">
        <w:rPr>
          <w:rFonts w:ascii="Times New Roman" w:eastAsia="Times New Roman" w:hAnsi="Times New Roman" w:cs="Times New Roman"/>
          <w:noProof/>
          <w:sz w:val="24"/>
          <w:szCs w:val="24"/>
          <w:lang w:eastAsia="x-none"/>
        </w:rPr>
        <w:t xml:space="preserve"> PUSĒM savstarpēji vienojoties tiek pieņemts viens no lēmumiem:</w:t>
      </w:r>
    </w:p>
    <w:p w14:paraId="48F0AE13" w14:textId="5E426848" w:rsidR="0013104E" w:rsidRPr="00AC1D89" w:rsidRDefault="00153F29" w:rsidP="0013104E">
      <w:pPr>
        <w:pStyle w:val="Sarakstarindkopa"/>
        <w:numPr>
          <w:ilvl w:val="3"/>
          <w:numId w:val="3"/>
        </w:numPr>
        <w:spacing w:after="0" w:line="240" w:lineRule="auto"/>
        <w:jc w:val="both"/>
        <w:rPr>
          <w:rFonts w:ascii="Times New Roman" w:eastAsia="Times New Roman" w:hAnsi="Times New Roman" w:cs="Times New Roman"/>
          <w:b/>
          <w:noProof/>
          <w:sz w:val="24"/>
          <w:szCs w:val="24"/>
          <w:lang w:eastAsia="x-none"/>
        </w:rPr>
      </w:pPr>
      <w:r w:rsidRPr="00AC1D89">
        <w:rPr>
          <w:rFonts w:ascii="Times New Roman" w:eastAsia="Times New Roman" w:hAnsi="Times New Roman" w:cs="Times New Roman"/>
          <w:b/>
          <w:bCs/>
          <w:noProof/>
          <w:sz w:val="24"/>
          <w:szCs w:val="24"/>
          <w:lang w:eastAsia="x-none"/>
        </w:rPr>
        <w:t xml:space="preserve">jānodod PAŠVALDĪBAS īpašumā </w:t>
      </w:r>
      <w:r w:rsidRPr="00AC1D89">
        <w:rPr>
          <w:rFonts w:ascii="Times New Roman" w:eastAsia="Times New Roman" w:hAnsi="Times New Roman" w:cs="Times New Roman"/>
          <w:noProof/>
          <w:sz w:val="24"/>
          <w:szCs w:val="24"/>
          <w:lang w:eastAsia="x-none"/>
        </w:rPr>
        <w:t>ar nodošanas - pieņemšanas aktu, neatbrīvojot (nenojaucot) APBŪVES TIESĪBAS izlietošanas laikā uzceltās ēkas (būves)</w:t>
      </w:r>
      <w:r w:rsidR="0013104E" w:rsidRPr="00AC1D89">
        <w:rPr>
          <w:rFonts w:ascii="Times New Roman" w:eastAsia="Times New Roman" w:hAnsi="Times New Roman" w:cs="Times New Roman"/>
          <w:noProof/>
          <w:sz w:val="24"/>
          <w:szCs w:val="24"/>
          <w:lang w:eastAsia="x-none"/>
        </w:rPr>
        <w:t xml:space="preserve">, </w:t>
      </w:r>
      <w:r w:rsidRPr="00AC1D89">
        <w:rPr>
          <w:rFonts w:ascii="Times New Roman" w:eastAsia="Times New Roman" w:hAnsi="Times New Roman" w:cs="Times New Roman"/>
          <w:noProof/>
          <w:sz w:val="24"/>
          <w:szCs w:val="24"/>
          <w:lang w:eastAsia="x-none"/>
        </w:rPr>
        <w:t xml:space="preserve">šajā gadījumā APBŪVES TIESĪGAJAM nav tiesību prasīt kompensāciju no PAŠVALDĪBAS, </w:t>
      </w:r>
      <w:r w:rsidRPr="00AC1D89">
        <w:rPr>
          <w:rFonts w:ascii="Times New Roman" w:hAnsi="Times New Roman" w:cs="Times New Roman"/>
          <w:sz w:val="24"/>
          <w:szCs w:val="24"/>
          <w:lang w:bidi="lo-LA"/>
        </w:rPr>
        <w:t xml:space="preserve"> PAŠVALDĪBA kā </w:t>
      </w:r>
      <w:r w:rsidR="00AC1D89" w:rsidRPr="00AC1D89">
        <w:rPr>
          <w:rFonts w:ascii="Times New Roman" w:hAnsi="Times New Roman" w:cs="Times New Roman"/>
          <w:sz w:val="24"/>
          <w:szCs w:val="24"/>
          <w:lang w:bidi="lo-LA"/>
        </w:rPr>
        <w:t>NEKUSTAMĀ ĪPAŠUMA</w:t>
      </w:r>
      <w:r w:rsidRPr="00AC1D89">
        <w:rPr>
          <w:rFonts w:ascii="Times New Roman" w:hAnsi="Times New Roman" w:cs="Times New Roman"/>
          <w:sz w:val="24"/>
          <w:szCs w:val="24"/>
          <w:lang w:bidi="lo-LA"/>
        </w:rPr>
        <w:t xml:space="preserve"> īpašnieks uz APBŪVES TIESĪBAS pamata uzcelto ēku (būvi) iegūst īpašumā bez atlīdzības</w:t>
      </w:r>
      <w:r w:rsidR="0013104E" w:rsidRPr="00AC1D89">
        <w:rPr>
          <w:rFonts w:ascii="Times New Roman" w:hAnsi="Times New Roman" w:cs="Times New Roman"/>
          <w:sz w:val="24"/>
          <w:szCs w:val="24"/>
          <w:lang w:bidi="lo-LA"/>
        </w:rPr>
        <w:t>;</w:t>
      </w:r>
    </w:p>
    <w:p w14:paraId="45AB6877" w14:textId="4893FBCF" w:rsidR="0013104E" w:rsidRPr="00AC1D89" w:rsidRDefault="008669FB" w:rsidP="0013104E">
      <w:pPr>
        <w:pStyle w:val="Sarakstarindkopa"/>
        <w:numPr>
          <w:ilvl w:val="3"/>
          <w:numId w:val="3"/>
        </w:numPr>
        <w:spacing w:after="0" w:line="240" w:lineRule="auto"/>
        <w:jc w:val="both"/>
        <w:rPr>
          <w:rFonts w:ascii="Times New Roman" w:eastAsia="Times New Roman" w:hAnsi="Times New Roman" w:cs="Times New Roman"/>
          <w:b/>
          <w:noProof/>
          <w:sz w:val="24"/>
          <w:szCs w:val="24"/>
          <w:lang w:eastAsia="x-none"/>
        </w:rPr>
      </w:pPr>
      <w:r w:rsidRPr="00AC1D89">
        <w:rPr>
          <w:rFonts w:ascii="Times New Roman" w:eastAsia="Times New Roman" w:hAnsi="Times New Roman" w:cs="Times New Roman"/>
          <w:b/>
          <w:bCs/>
          <w:noProof/>
          <w:sz w:val="24"/>
          <w:szCs w:val="24"/>
          <w:lang w:eastAsia="x-none"/>
        </w:rPr>
        <w:t>jāatbrīvo  no APBŪVES TIESĪBAS izlietošanas laikā uzceltajām ēkām (būvēm)</w:t>
      </w:r>
      <w:r w:rsidRPr="00AC1D89">
        <w:rPr>
          <w:rFonts w:ascii="Times New Roman" w:eastAsia="Times New Roman" w:hAnsi="Times New Roman" w:cs="Times New Roman"/>
          <w:noProof/>
          <w:sz w:val="24"/>
          <w:szCs w:val="24"/>
          <w:lang w:eastAsia="x-none"/>
        </w:rPr>
        <w:t xml:space="preserve"> un jānodod </w:t>
      </w:r>
      <w:r w:rsidR="00AC1D89" w:rsidRPr="00AC1D89">
        <w:rPr>
          <w:rFonts w:ascii="Times New Roman" w:eastAsia="Times New Roman" w:hAnsi="Times New Roman" w:cs="Times New Roman"/>
          <w:noProof/>
          <w:sz w:val="24"/>
          <w:szCs w:val="24"/>
          <w:lang w:eastAsia="x-none"/>
        </w:rPr>
        <w:t>NEKUSTAMAIS ĪPAŠUMS</w:t>
      </w:r>
      <w:r w:rsidRPr="00AC1D89">
        <w:rPr>
          <w:rFonts w:ascii="Times New Roman" w:eastAsia="Times New Roman" w:hAnsi="Times New Roman" w:cs="Times New Roman"/>
          <w:noProof/>
          <w:sz w:val="24"/>
          <w:szCs w:val="24"/>
          <w:lang w:eastAsia="x-none"/>
        </w:rPr>
        <w:t xml:space="preserve"> PAŠVALDĪBAI ar nodošanas - pieņemšanas aktu ne sliktākā stāvoklī, kādā </w:t>
      </w:r>
      <w:r w:rsidR="00AC1D89" w:rsidRPr="00AC1D89">
        <w:rPr>
          <w:rFonts w:ascii="Times New Roman" w:eastAsia="Times New Roman" w:hAnsi="Times New Roman" w:cs="Times New Roman"/>
          <w:noProof/>
          <w:sz w:val="24"/>
          <w:szCs w:val="24"/>
          <w:lang w:eastAsia="x-none"/>
        </w:rPr>
        <w:t>NEKUSTAMAIS ĪPAŠUMS</w:t>
      </w:r>
      <w:r w:rsidRPr="00AC1D89">
        <w:rPr>
          <w:rFonts w:ascii="Times New Roman" w:eastAsia="Times New Roman" w:hAnsi="Times New Roman" w:cs="Times New Roman"/>
          <w:noProof/>
          <w:sz w:val="24"/>
          <w:szCs w:val="24"/>
          <w:lang w:eastAsia="x-none"/>
        </w:rPr>
        <w:t xml:space="preserve"> bija saņemšanas brīdī, ņemot vērā nekustamā  īpašuma dabisko  nolietojumu; šajā gadījumā APBŪVES TIESĪGAIS ēkas (būves) par saviem līdzekļiem nojauc pirms </w:t>
      </w:r>
      <w:r w:rsidR="00AC1D89" w:rsidRPr="00AC1D89">
        <w:rPr>
          <w:rFonts w:ascii="Times New Roman" w:eastAsia="Times New Roman" w:hAnsi="Times New Roman" w:cs="Times New Roman"/>
          <w:noProof/>
          <w:sz w:val="24"/>
          <w:szCs w:val="24"/>
          <w:lang w:eastAsia="x-none"/>
        </w:rPr>
        <w:t>NEKUSTAMĀ ĪPAŠUMA</w:t>
      </w:r>
      <w:r w:rsidRPr="00AC1D89">
        <w:rPr>
          <w:rFonts w:ascii="Times New Roman" w:eastAsia="Times New Roman" w:hAnsi="Times New Roman" w:cs="Times New Roman"/>
          <w:noProof/>
          <w:sz w:val="24"/>
          <w:szCs w:val="24"/>
          <w:lang w:eastAsia="x-none"/>
        </w:rPr>
        <w:t xml:space="preserve"> nodošanas PAŠVALDĪBAI.</w:t>
      </w:r>
    </w:p>
    <w:p w14:paraId="78975E65" w14:textId="58C8846F" w:rsidR="00B46639" w:rsidRPr="002E7411" w:rsidRDefault="00B46639" w:rsidP="005544D6">
      <w:pPr>
        <w:numPr>
          <w:ilvl w:val="1"/>
          <w:numId w:val="3"/>
        </w:numPr>
        <w:spacing w:after="0" w:line="240" w:lineRule="auto"/>
        <w:ind w:left="567" w:hanging="567"/>
        <w:jc w:val="both"/>
        <w:rPr>
          <w:rFonts w:ascii="Times New Roman" w:eastAsia="Times New Roman" w:hAnsi="Times New Roman" w:cs="Times New Roman"/>
          <w:noProof/>
          <w:sz w:val="24"/>
          <w:szCs w:val="24"/>
          <w:lang w:eastAsia="x-none"/>
        </w:rPr>
      </w:pPr>
      <w:r w:rsidRPr="002E7411">
        <w:rPr>
          <w:rFonts w:ascii="Times New Roman" w:eastAsia="Times New Roman" w:hAnsi="Times New Roman" w:cs="Times New Roman"/>
          <w:bCs/>
          <w:noProof/>
          <w:sz w:val="24"/>
          <w:szCs w:val="24"/>
          <w:lang w:eastAsia="ar-SA"/>
        </w:rPr>
        <w:t xml:space="preserve">PUSES vienojas, ka </w:t>
      </w:r>
      <w:r w:rsidR="005544D6" w:rsidRPr="002E7411">
        <w:rPr>
          <w:rFonts w:ascii="Times New Roman" w:eastAsia="Times New Roman" w:hAnsi="Times New Roman" w:cs="Times New Roman"/>
          <w:bCs/>
          <w:noProof/>
          <w:sz w:val="24"/>
          <w:szCs w:val="24"/>
          <w:lang w:eastAsia="ar-SA"/>
        </w:rPr>
        <w:t>APBŪVES TIESĪGAIS</w:t>
      </w:r>
      <w:r w:rsidRPr="002E7411">
        <w:rPr>
          <w:rFonts w:ascii="Times New Roman" w:eastAsia="Times New Roman" w:hAnsi="Times New Roman" w:cs="Times New Roman"/>
          <w:bCs/>
          <w:noProof/>
          <w:sz w:val="24"/>
          <w:szCs w:val="24"/>
          <w:lang w:eastAsia="ar-SA"/>
        </w:rPr>
        <w:t xml:space="preserve"> var vienpusēji izbeig</w:t>
      </w:r>
      <w:r w:rsidR="00CC7193" w:rsidRPr="002E7411">
        <w:rPr>
          <w:rFonts w:ascii="Times New Roman" w:eastAsia="Times New Roman" w:hAnsi="Times New Roman" w:cs="Times New Roman"/>
          <w:bCs/>
          <w:noProof/>
          <w:sz w:val="24"/>
          <w:szCs w:val="24"/>
          <w:lang w:eastAsia="ar-SA"/>
        </w:rPr>
        <w:t>t</w:t>
      </w:r>
      <w:r w:rsidRPr="002E7411">
        <w:rPr>
          <w:rFonts w:ascii="Times New Roman" w:eastAsia="Times New Roman" w:hAnsi="Times New Roman" w:cs="Times New Roman"/>
          <w:bCs/>
          <w:noProof/>
          <w:sz w:val="24"/>
          <w:szCs w:val="24"/>
          <w:lang w:eastAsia="ar-SA"/>
        </w:rPr>
        <w:t xml:space="preserve"> Līgumu</w:t>
      </w:r>
      <w:r w:rsidR="00CC7193" w:rsidRPr="002E7411">
        <w:rPr>
          <w:rFonts w:ascii="Times New Roman" w:eastAsia="Times New Roman" w:hAnsi="Times New Roman" w:cs="Times New Roman"/>
          <w:bCs/>
          <w:noProof/>
          <w:color w:val="00B0F0"/>
          <w:sz w:val="24"/>
          <w:szCs w:val="24"/>
          <w:lang w:eastAsia="ar-SA"/>
        </w:rPr>
        <w:t>,</w:t>
      </w:r>
      <w:r w:rsidRPr="002E7411">
        <w:rPr>
          <w:rFonts w:ascii="Times New Roman" w:eastAsia="Times New Roman" w:hAnsi="Times New Roman" w:cs="Times New Roman"/>
          <w:bCs/>
          <w:noProof/>
          <w:sz w:val="24"/>
          <w:szCs w:val="24"/>
          <w:lang w:eastAsia="ar-SA"/>
        </w:rPr>
        <w:t xml:space="preserve"> ja par to </w:t>
      </w:r>
      <w:r w:rsidR="00BA41BD" w:rsidRPr="002E7411">
        <w:rPr>
          <w:rFonts w:ascii="Times New Roman" w:eastAsia="Times New Roman" w:hAnsi="Times New Roman" w:cs="Times New Roman"/>
          <w:bCs/>
          <w:noProof/>
          <w:sz w:val="24"/>
          <w:szCs w:val="24"/>
          <w:lang w:eastAsia="ar-SA"/>
        </w:rPr>
        <w:t xml:space="preserve">rakstiski </w:t>
      </w:r>
      <w:r w:rsidRPr="002E7411">
        <w:rPr>
          <w:rFonts w:ascii="Times New Roman" w:eastAsia="Times New Roman" w:hAnsi="Times New Roman" w:cs="Times New Roman"/>
          <w:bCs/>
          <w:noProof/>
          <w:sz w:val="24"/>
          <w:szCs w:val="24"/>
          <w:lang w:eastAsia="ar-SA"/>
        </w:rPr>
        <w:t xml:space="preserve">ir paziņojis </w:t>
      </w:r>
      <w:r w:rsidR="005544D6" w:rsidRPr="002E7411">
        <w:rPr>
          <w:rFonts w:ascii="Times New Roman" w:eastAsia="Times New Roman" w:hAnsi="Times New Roman" w:cs="Times New Roman"/>
          <w:bCs/>
          <w:noProof/>
          <w:sz w:val="24"/>
          <w:szCs w:val="24"/>
          <w:lang w:eastAsia="ar-SA"/>
        </w:rPr>
        <w:t>PAŠVALDĪBAI</w:t>
      </w:r>
      <w:r w:rsidRPr="002E7411">
        <w:rPr>
          <w:rFonts w:ascii="Times New Roman" w:eastAsia="Times New Roman" w:hAnsi="Times New Roman" w:cs="Times New Roman"/>
          <w:bCs/>
          <w:noProof/>
          <w:sz w:val="24"/>
          <w:szCs w:val="24"/>
          <w:lang w:eastAsia="ar-SA"/>
        </w:rPr>
        <w:t xml:space="preserve"> vismaz </w:t>
      </w:r>
      <w:r w:rsidR="005544D6" w:rsidRPr="002E7411">
        <w:rPr>
          <w:rFonts w:ascii="Times New Roman" w:eastAsia="Times New Roman" w:hAnsi="Times New Roman" w:cs="Times New Roman"/>
          <w:bCs/>
          <w:noProof/>
          <w:sz w:val="24"/>
          <w:szCs w:val="24"/>
          <w:lang w:eastAsia="ar-SA"/>
        </w:rPr>
        <w:t>6 mēnešus</w:t>
      </w:r>
      <w:r w:rsidRPr="002E7411">
        <w:rPr>
          <w:rFonts w:ascii="Times New Roman" w:eastAsia="Times New Roman" w:hAnsi="Times New Roman" w:cs="Times New Roman"/>
          <w:bCs/>
          <w:noProof/>
          <w:sz w:val="24"/>
          <w:szCs w:val="24"/>
          <w:lang w:eastAsia="ar-SA"/>
        </w:rPr>
        <w:t xml:space="preserve"> iepriekš. </w:t>
      </w:r>
      <w:r w:rsidR="007B4F30" w:rsidRPr="002E7411">
        <w:rPr>
          <w:rFonts w:ascii="Times New Roman" w:eastAsia="Times New Roman" w:hAnsi="Times New Roman" w:cs="Times New Roman"/>
          <w:bCs/>
          <w:noProof/>
          <w:sz w:val="24"/>
          <w:szCs w:val="24"/>
          <w:lang w:eastAsia="ar-SA"/>
        </w:rPr>
        <w:t xml:space="preserve">Šajā gadījumā PAŠVALDĪBAI nav pienākuma atlīdzināt APBŪVES TIESĪGAJAM jebkādus ieguldījumus </w:t>
      </w:r>
      <w:r w:rsidR="00AC1D89">
        <w:rPr>
          <w:rFonts w:ascii="Times New Roman" w:eastAsia="Times New Roman" w:hAnsi="Times New Roman" w:cs="Times New Roman"/>
          <w:bCs/>
          <w:noProof/>
          <w:sz w:val="24"/>
          <w:szCs w:val="24"/>
          <w:lang w:eastAsia="ar-SA"/>
        </w:rPr>
        <w:t>NEKUSTAMAJĀ ĪPAŠUMĀ</w:t>
      </w:r>
      <w:r w:rsidR="007B4F30" w:rsidRPr="002E7411">
        <w:rPr>
          <w:rFonts w:ascii="Times New Roman" w:eastAsia="Times New Roman" w:hAnsi="Times New Roman" w:cs="Times New Roman"/>
          <w:bCs/>
          <w:noProof/>
          <w:sz w:val="24"/>
          <w:szCs w:val="24"/>
          <w:lang w:eastAsia="ar-SA"/>
        </w:rPr>
        <w:t>, kas veikti Līguma darbības laikā</w:t>
      </w:r>
      <w:r w:rsidR="00E558FA" w:rsidRPr="002E7411">
        <w:rPr>
          <w:rFonts w:ascii="Times New Roman" w:eastAsia="Times New Roman" w:hAnsi="Times New Roman" w:cs="Times New Roman"/>
          <w:bCs/>
          <w:noProof/>
          <w:sz w:val="24"/>
          <w:szCs w:val="24"/>
          <w:lang w:eastAsia="ar-SA"/>
        </w:rPr>
        <w:t>.</w:t>
      </w:r>
    </w:p>
    <w:p w14:paraId="620D3D94" w14:textId="4A2AEE29" w:rsidR="00B46639" w:rsidRPr="00A802C1" w:rsidRDefault="00B46639" w:rsidP="002B3157">
      <w:pPr>
        <w:numPr>
          <w:ilvl w:val="1"/>
          <w:numId w:val="3"/>
        </w:numPr>
        <w:spacing w:after="0" w:line="240" w:lineRule="auto"/>
        <w:ind w:left="567" w:hanging="567"/>
        <w:jc w:val="both"/>
        <w:rPr>
          <w:rFonts w:ascii="Times New Roman" w:eastAsia="Times New Roman" w:hAnsi="Times New Roman" w:cs="Times New Roman"/>
          <w:noProof/>
          <w:sz w:val="24"/>
          <w:szCs w:val="24"/>
          <w:lang w:eastAsia="x-none"/>
        </w:rPr>
      </w:pPr>
      <w:r w:rsidRPr="00A802C1">
        <w:rPr>
          <w:rFonts w:ascii="Times New Roman" w:eastAsia="Times New Roman" w:hAnsi="Times New Roman" w:cs="Times New Roman"/>
          <w:bCs/>
          <w:noProof/>
          <w:sz w:val="24"/>
          <w:szCs w:val="24"/>
          <w:lang w:eastAsia="ar-SA"/>
        </w:rPr>
        <w:lastRenderedPageBreak/>
        <w:t xml:space="preserve">Līguma izbeigšana pirms termiņa neatbrīvo </w:t>
      </w:r>
      <w:r w:rsidR="002B3157" w:rsidRPr="00A802C1">
        <w:rPr>
          <w:rFonts w:ascii="Times New Roman" w:eastAsia="Times New Roman" w:hAnsi="Times New Roman" w:cs="Times New Roman"/>
          <w:bCs/>
          <w:noProof/>
          <w:sz w:val="24"/>
          <w:szCs w:val="24"/>
          <w:lang w:eastAsia="ar-SA"/>
        </w:rPr>
        <w:t>APBŪVES TIESĪGO</w:t>
      </w:r>
      <w:r w:rsidRPr="00A802C1">
        <w:rPr>
          <w:rFonts w:ascii="Times New Roman" w:eastAsia="Times New Roman" w:hAnsi="Times New Roman" w:cs="Times New Roman"/>
          <w:bCs/>
          <w:noProof/>
          <w:sz w:val="24"/>
          <w:szCs w:val="24"/>
          <w:lang w:eastAsia="ar-SA"/>
        </w:rPr>
        <w:t xml:space="preserve"> </w:t>
      </w:r>
      <w:r w:rsidRPr="00A802C1">
        <w:rPr>
          <w:rFonts w:ascii="Times New Roman" w:eastAsia="Times New Roman" w:hAnsi="Times New Roman" w:cs="Times New Roman"/>
          <w:bCs/>
          <w:noProof/>
          <w:sz w:val="24"/>
          <w:szCs w:val="24"/>
          <w:lang w:val="x-none" w:eastAsia="ar-SA"/>
        </w:rPr>
        <w:t xml:space="preserve">no pienākuma izpildīt maksājumu </w:t>
      </w:r>
      <w:r w:rsidRPr="00A802C1">
        <w:rPr>
          <w:rFonts w:ascii="Times New Roman" w:eastAsia="Times New Roman" w:hAnsi="Times New Roman" w:cs="Times New Roman"/>
          <w:bCs/>
          <w:noProof/>
          <w:sz w:val="24"/>
          <w:szCs w:val="24"/>
          <w:lang w:eastAsia="ar-SA"/>
        </w:rPr>
        <w:t>saistības, kuras viņš uzņēmies saskaņā ar Līgumu līdz Līguma izbeigšanās dienai.</w:t>
      </w:r>
    </w:p>
    <w:p w14:paraId="69A2BB47" w14:textId="77777777" w:rsidR="0003343D" w:rsidRPr="00AC1D89" w:rsidRDefault="0003343D" w:rsidP="00EC76FC">
      <w:pPr>
        <w:pStyle w:val="Sarakstarindkopa"/>
        <w:tabs>
          <w:tab w:val="left" w:pos="0"/>
        </w:tabs>
        <w:spacing w:after="0" w:line="240" w:lineRule="auto"/>
        <w:jc w:val="both"/>
        <w:rPr>
          <w:rFonts w:ascii="Times New Roman" w:hAnsi="Times New Roman" w:cs="Times New Roman"/>
          <w:sz w:val="24"/>
          <w:szCs w:val="24"/>
        </w:rPr>
      </w:pPr>
    </w:p>
    <w:p w14:paraId="22F7892F" w14:textId="77777777" w:rsidR="0003343D" w:rsidRPr="00AC1D89" w:rsidRDefault="0003343D" w:rsidP="00EA4931">
      <w:pPr>
        <w:numPr>
          <w:ilvl w:val="0"/>
          <w:numId w:val="2"/>
        </w:numPr>
        <w:spacing w:after="0" w:line="240" w:lineRule="auto"/>
        <w:jc w:val="center"/>
        <w:rPr>
          <w:rFonts w:ascii="Times New Roman" w:eastAsia="Times New Roman" w:hAnsi="Times New Roman" w:cs="Times New Roman"/>
          <w:b/>
          <w:bCs/>
          <w:noProof/>
          <w:vanish/>
          <w:sz w:val="24"/>
          <w:szCs w:val="24"/>
          <w:lang w:eastAsia="x-none"/>
        </w:rPr>
      </w:pPr>
    </w:p>
    <w:p w14:paraId="0D568341" w14:textId="77777777" w:rsidR="0003343D" w:rsidRPr="00AC1D89" w:rsidRDefault="0003343D" w:rsidP="00EA4931">
      <w:pPr>
        <w:numPr>
          <w:ilvl w:val="0"/>
          <w:numId w:val="2"/>
        </w:numPr>
        <w:spacing w:after="0" w:line="240" w:lineRule="auto"/>
        <w:jc w:val="center"/>
        <w:rPr>
          <w:rFonts w:ascii="Times New Roman" w:eastAsia="Times New Roman" w:hAnsi="Times New Roman" w:cs="Times New Roman"/>
          <w:b/>
          <w:bCs/>
          <w:noProof/>
          <w:vanish/>
          <w:sz w:val="24"/>
          <w:szCs w:val="24"/>
          <w:lang w:eastAsia="x-none"/>
        </w:rPr>
      </w:pPr>
    </w:p>
    <w:p w14:paraId="4AF60A69" w14:textId="4056E43A" w:rsidR="0003343D" w:rsidRPr="00AC1D89" w:rsidRDefault="00EA4931" w:rsidP="00EA4931">
      <w:pPr>
        <w:spacing w:after="0" w:line="240" w:lineRule="auto"/>
        <w:ind w:left="360"/>
        <w:jc w:val="center"/>
        <w:rPr>
          <w:rFonts w:ascii="Times New Roman" w:eastAsia="Times New Roman" w:hAnsi="Times New Roman" w:cs="Times New Roman"/>
          <w:b/>
          <w:bCs/>
          <w:noProof/>
          <w:sz w:val="24"/>
          <w:szCs w:val="24"/>
          <w:lang w:eastAsia="x-none"/>
        </w:rPr>
      </w:pPr>
      <w:r w:rsidRPr="00AC1D89">
        <w:rPr>
          <w:rFonts w:ascii="Times New Roman" w:eastAsia="Times New Roman" w:hAnsi="Times New Roman" w:cs="Times New Roman"/>
          <w:b/>
          <w:bCs/>
          <w:noProof/>
          <w:sz w:val="24"/>
          <w:szCs w:val="24"/>
          <w:lang w:eastAsia="x-none"/>
        </w:rPr>
        <w:t>3. </w:t>
      </w:r>
      <w:r w:rsidR="0003343D" w:rsidRPr="00AC1D89">
        <w:rPr>
          <w:rFonts w:ascii="Times New Roman" w:eastAsia="Times New Roman" w:hAnsi="Times New Roman" w:cs="Times New Roman"/>
          <w:b/>
          <w:bCs/>
          <w:noProof/>
          <w:sz w:val="24"/>
          <w:szCs w:val="24"/>
          <w:lang w:eastAsia="x-none"/>
        </w:rPr>
        <w:t>Maksājumi un norēķinu kārtība</w:t>
      </w:r>
      <w:r w:rsidR="00B40B76" w:rsidRPr="00AC1D89">
        <w:rPr>
          <w:rFonts w:ascii="Times New Roman" w:eastAsia="Times New Roman" w:hAnsi="Times New Roman" w:cs="Times New Roman"/>
          <w:b/>
          <w:bCs/>
          <w:noProof/>
          <w:sz w:val="24"/>
          <w:szCs w:val="24"/>
          <w:lang w:eastAsia="x-none"/>
        </w:rPr>
        <w:t>, atskaišu iesniegšana</w:t>
      </w:r>
    </w:p>
    <w:p w14:paraId="1C6DA387" w14:textId="41A2A887" w:rsidR="005D6ABC" w:rsidRPr="00AC1D89" w:rsidRDefault="000436DB" w:rsidP="00F26076">
      <w:pPr>
        <w:numPr>
          <w:ilvl w:val="1"/>
          <w:numId w:val="2"/>
        </w:numPr>
        <w:tabs>
          <w:tab w:val="clear" w:pos="720"/>
        </w:tabs>
        <w:spacing w:after="0" w:line="240" w:lineRule="auto"/>
        <w:ind w:left="567" w:hanging="567"/>
        <w:jc w:val="both"/>
        <w:rPr>
          <w:rFonts w:ascii="Times New Roman" w:eastAsia="Times New Roman" w:hAnsi="Times New Roman" w:cs="Times New Roman"/>
          <w:noProof/>
          <w:sz w:val="24"/>
          <w:szCs w:val="24"/>
          <w:lang w:eastAsia="x-none"/>
        </w:rPr>
      </w:pPr>
      <w:r w:rsidRPr="00AC1D89">
        <w:rPr>
          <w:rFonts w:ascii="Times New Roman" w:hAnsi="Times New Roman" w:cs="Times New Roman"/>
          <w:sz w:val="24"/>
          <w:szCs w:val="24"/>
        </w:rPr>
        <w:t>A</w:t>
      </w:r>
      <w:r w:rsidR="00B17865" w:rsidRPr="00AC1D89">
        <w:rPr>
          <w:rFonts w:ascii="Times New Roman" w:hAnsi="Times New Roman" w:cs="Times New Roman"/>
          <w:sz w:val="24"/>
          <w:szCs w:val="24"/>
        </w:rPr>
        <w:t>PBŪVES TIESĪGAIS</w:t>
      </w:r>
      <w:r w:rsidRPr="00AC1D89">
        <w:rPr>
          <w:rFonts w:ascii="Times New Roman" w:hAnsi="Times New Roman" w:cs="Times New Roman"/>
          <w:sz w:val="24"/>
          <w:szCs w:val="24"/>
        </w:rPr>
        <w:t xml:space="preserve"> maksā P</w:t>
      </w:r>
      <w:r w:rsidR="00B17865" w:rsidRPr="00AC1D89">
        <w:rPr>
          <w:rFonts w:ascii="Times New Roman" w:hAnsi="Times New Roman" w:cs="Times New Roman"/>
          <w:sz w:val="24"/>
          <w:szCs w:val="24"/>
        </w:rPr>
        <w:t>AŠVALDĪBAI</w:t>
      </w:r>
      <w:r w:rsidRPr="00AC1D89">
        <w:rPr>
          <w:rFonts w:ascii="Times New Roman" w:hAnsi="Times New Roman" w:cs="Times New Roman"/>
          <w:sz w:val="24"/>
          <w:szCs w:val="24"/>
        </w:rPr>
        <w:t xml:space="preserve"> maksu par </w:t>
      </w:r>
      <w:r w:rsidR="00B17865" w:rsidRPr="00AC1D89">
        <w:rPr>
          <w:rFonts w:ascii="Times New Roman" w:hAnsi="Times New Roman" w:cs="Times New Roman"/>
          <w:sz w:val="24"/>
          <w:szCs w:val="24"/>
        </w:rPr>
        <w:t xml:space="preserve">APBŪVES TIESĪBU </w:t>
      </w:r>
      <w:r w:rsidRPr="00AC1D89">
        <w:rPr>
          <w:rFonts w:ascii="Times New Roman" w:hAnsi="Times New Roman" w:cs="Times New Roman"/>
          <w:sz w:val="24"/>
          <w:szCs w:val="24"/>
        </w:rPr>
        <w:t xml:space="preserve"> </w:t>
      </w:r>
      <w:r w:rsidR="00DA0A7C" w:rsidRPr="00AC1D89">
        <w:rPr>
          <w:rFonts w:ascii="Times New Roman" w:eastAsia="Times New Roman" w:hAnsi="Times New Roman" w:cs="Times New Roman"/>
          <w:noProof/>
          <w:sz w:val="24"/>
          <w:szCs w:val="24"/>
          <w:lang w:eastAsia="x-none"/>
        </w:rPr>
        <w:t>_____</w:t>
      </w:r>
      <w:r w:rsidR="0052183E" w:rsidRPr="00AC1D89">
        <w:rPr>
          <w:rFonts w:ascii="Times New Roman" w:eastAsia="Times New Roman" w:hAnsi="Times New Roman" w:cs="Times New Roman"/>
          <w:noProof/>
          <w:sz w:val="24"/>
          <w:szCs w:val="24"/>
          <w:lang w:eastAsia="x-none"/>
        </w:rPr>
        <w:t xml:space="preserve"> EUR (</w:t>
      </w:r>
      <w:r w:rsidR="00A277A7" w:rsidRPr="00AC1D89">
        <w:rPr>
          <w:rFonts w:ascii="Times New Roman" w:eastAsia="Times New Roman" w:hAnsi="Times New Roman" w:cs="Times New Roman"/>
          <w:noProof/>
          <w:sz w:val="24"/>
          <w:szCs w:val="24"/>
          <w:lang w:eastAsia="x-none"/>
        </w:rPr>
        <w:t>________________________</w:t>
      </w:r>
      <w:r w:rsidR="0052183E" w:rsidRPr="00AC1D89">
        <w:rPr>
          <w:rFonts w:ascii="Times New Roman" w:eastAsia="Times New Roman" w:hAnsi="Times New Roman" w:cs="Times New Roman"/>
          <w:noProof/>
          <w:sz w:val="24"/>
          <w:szCs w:val="24"/>
          <w:lang w:eastAsia="x-none"/>
        </w:rPr>
        <w:t xml:space="preserve"> centi)</w:t>
      </w:r>
      <w:r w:rsidR="005D6ABC" w:rsidRPr="00AC1D89">
        <w:rPr>
          <w:rFonts w:ascii="Times New Roman" w:eastAsia="Times New Roman" w:hAnsi="Times New Roman" w:cs="Times New Roman"/>
          <w:noProof/>
          <w:sz w:val="24"/>
          <w:szCs w:val="24"/>
          <w:lang w:eastAsia="x-none"/>
        </w:rPr>
        <w:t xml:space="preserve"> </w:t>
      </w:r>
      <w:r w:rsidR="006A50F4" w:rsidRPr="00AC1D89">
        <w:rPr>
          <w:rFonts w:ascii="Times New Roman" w:eastAsia="Times New Roman" w:hAnsi="Times New Roman" w:cs="Times New Roman"/>
          <w:noProof/>
          <w:sz w:val="24"/>
          <w:szCs w:val="24"/>
          <w:lang w:eastAsia="x-none"/>
        </w:rPr>
        <w:t xml:space="preserve">gadā </w:t>
      </w:r>
      <w:r w:rsidR="005D6ABC" w:rsidRPr="00AC1D89">
        <w:rPr>
          <w:rFonts w:ascii="Times New Roman" w:eastAsia="Times New Roman" w:hAnsi="Times New Roman" w:cs="Times New Roman"/>
          <w:noProof/>
          <w:sz w:val="24"/>
          <w:szCs w:val="24"/>
          <w:lang w:eastAsia="x-none"/>
        </w:rPr>
        <w:t>un PVN</w:t>
      </w:r>
      <w:r w:rsidR="0052183E" w:rsidRPr="00AC1D89">
        <w:rPr>
          <w:rFonts w:ascii="Times New Roman" w:eastAsia="Times New Roman" w:hAnsi="Times New Roman" w:cs="Times New Roman"/>
          <w:noProof/>
          <w:sz w:val="24"/>
          <w:szCs w:val="24"/>
          <w:lang w:eastAsia="x-none"/>
        </w:rPr>
        <w:t xml:space="preserve"> </w:t>
      </w:r>
      <w:r w:rsidR="00A277A7" w:rsidRPr="00AC1D89">
        <w:rPr>
          <w:rFonts w:ascii="Times New Roman" w:eastAsia="Calibri" w:hAnsi="Times New Roman" w:cs="Times New Roman"/>
          <w:sz w:val="24"/>
          <w:szCs w:val="24"/>
        </w:rPr>
        <w:t>_____</w:t>
      </w:r>
      <w:r w:rsidR="0052183E" w:rsidRPr="00AC1D89">
        <w:rPr>
          <w:rFonts w:ascii="Times New Roman" w:eastAsia="Calibri" w:hAnsi="Times New Roman" w:cs="Times New Roman"/>
          <w:sz w:val="24"/>
          <w:szCs w:val="24"/>
        </w:rPr>
        <w:t>EUR (</w:t>
      </w:r>
      <w:r w:rsidR="00A277A7" w:rsidRPr="00AC1D89">
        <w:rPr>
          <w:rFonts w:ascii="Times New Roman" w:eastAsia="Calibri" w:hAnsi="Times New Roman" w:cs="Times New Roman"/>
          <w:sz w:val="24"/>
          <w:szCs w:val="24"/>
        </w:rPr>
        <w:t>________________________</w:t>
      </w:r>
      <w:r w:rsidR="0052183E" w:rsidRPr="00AC1D89">
        <w:rPr>
          <w:rFonts w:ascii="Times New Roman" w:eastAsia="Calibri" w:hAnsi="Times New Roman" w:cs="Times New Roman"/>
          <w:sz w:val="24"/>
          <w:szCs w:val="24"/>
        </w:rPr>
        <w:t xml:space="preserve">centi), kas kopā ir </w:t>
      </w:r>
      <w:r w:rsidR="00A277A7" w:rsidRPr="00AC1D89">
        <w:rPr>
          <w:rFonts w:ascii="Times New Roman" w:eastAsia="Calibri" w:hAnsi="Times New Roman" w:cs="Times New Roman"/>
          <w:sz w:val="24"/>
          <w:szCs w:val="24"/>
        </w:rPr>
        <w:t>_______</w:t>
      </w:r>
      <w:r w:rsidR="0052183E" w:rsidRPr="00AC1D89">
        <w:rPr>
          <w:rFonts w:ascii="Times New Roman" w:eastAsia="Calibri" w:hAnsi="Times New Roman" w:cs="Times New Roman"/>
          <w:sz w:val="24"/>
          <w:szCs w:val="24"/>
        </w:rPr>
        <w:t xml:space="preserve"> EUR (</w:t>
      </w:r>
      <w:r w:rsidR="00A277A7" w:rsidRPr="00AC1D89">
        <w:rPr>
          <w:rFonts w:ascii="Times New Roman" w:eastAsia="Calibri" w:hAnsi="Times New Roman" w:cs="Times New Roman"/>
          <w:sz w:val="24"/>
          <w:szCs w:val="24"/>
        </w:rPr>
        <w:t>________________________</w:t>
      </w:r>
      <w:r w:rsidR="0052183E" w:rsidRPr="00AC1D89">
        <w:rPr>
          <w:rFonts w:ascii="Times New Roman" w:eastAsia="Calibri" w:hAnsi="Times New Roman" w:cs="Times New Roman"/>
          <w:sz w:val="24"/>
          <w:szCs w:val="24"/>
        </w:rPr>
        <w:t>centi)</w:t>
      </w:r>
      <w:r w:rsidR="005D6ABC" w:rsidRPr="00AC1D89">
        <w:rPr>
          <w:rFonts w:ascii="Times New Roman" w:eastAsia="Times New Roman" w:hAnsi="Times New Roman" w:cs="Times New Roman"/>
          <w:noProof/>
          <w:sz w:val="24"/>
          <w:szCs w:val="24"/>
          <w:lang w:eastAsia="x-none"/>
        </w:rPr>
        <w:t xml:space="preserve"> (turpmāk – APBŪVES TIESĪBAS MAKSA), samaksu veicot </w:t>
      </w:r>
      <w:r w:rsidR="006A50F4" w:rsidRPr="00AC1D89">
        <w:rPr>
          <w:rFonts w:ascii="Times New Roman" w:hAnsi="Times New Roman" w:cs="Times New Roman"/>
          <w:sz w:val="24"/>
          <w:szCs w:val="24"/>
        </w:rPr>
        <w:t xml:space="preserve">kalendāro gadu līdz </w:t>
      </w:r>
      <w:r w:rsidR="00A277A7" w:rsidRPr="00AC1D89">
        <w:rPr>
          <w:rFonts w:ascii="Times New Roman" w:hAnsi="Times New Roman" w:cs="Times New Roman"/>
          <w:sz w:val="24"/>
          <w:szCs w:val="24"/>
        </w:rPr>
        <w:t>_________________</w:t>
      </w:r>
      <w:r w:rsidR="006A50F4" w:rsidRPr="00AC1D89">
        <w:rPr>
          <w:rFonts w:ascii="Times New Roman" w:hAnsi="Times New Roman" w:cs="Times New Roman"/>
          <w:sz w:val="24"/>
          <w:szCs w:val="24"/>
        </w:rPr>
        <w:t>.</w:t>
      </w:r>
      <w:r w:rsidRPr="00AC1D89">
        <w:rPr>
          <w:rFonts w:ascii="Times New Roman" w:hAnsi="Times New Roman" w:cs="Times New Roman"/>
          <w:sz w:val="24"/>
          <w:szCs w:val="24"/>
        </w:rPr>
        <w:t xml:space="preserve"> </w:t>
      </w:r>
      <w:r w:rsidR="0055394C" w:rsidRPr="00AC1D89">
        <w:rPr>
          <w:rFonts w:ascii="Times New Roman" w:hAnsi="Times New Roman" w:cs="Times New Roman"/>
          <w:sz w:val="24"/>
          <w:szCs w:val="24"/>
        </w:rPr>
        <w:t>APBŪVES TIESĪBAS MAKSU</w:t>
      </w:r>
      <w:r w:rsidRPr="00AC1D89">
        <w:rPr>
          <w:rFonts w:ascii="Times New Roman" w:hAnsi="Times New Roman" w:cs="Times New Roman"/>
          <w:sz w:val="24"/>
          <w:szCs w:val="24"/>
        </w:rPr>
        <w:t xml:space="preserve"> apbūves tiesīgais maksā sākot </w:t>
      </w:r>
      <w:r w:rsidR="00F47CCA" w:rsidRPr="00AC1D89">
        <w:rPr>
          <w:rFonts w:ascii="Times New Roman" w:hAnsi="Times New Roman" w:cs="Times New Roman"/>
          <w:sz w:val="24"/>
          <w:szCs w:val="24"/>
        </w:rPr>
        <w:t>ar Līguma</w:t>
      </w:r>
      <w:r w:rsidRPr="00AC1D89">
        <w:rPr>
          <w:rFonts w:ascii="Times New Roman" w:hAnsi="Times New Roman" w:cs="Times New Roman"/>
          <w:sz w:val="24"/>
          <w:szCs w:val="24"/>
        </w:rPr>
        <w:t xml:space="preserve"> spēkā stāšanās dienu. </w:t>
      </w:r>
      <w:r w:rsidR="005D6ABC" w:rsidRPr="00AC1D89">
        <w:rPr>
          <w:rFonts w:ascii="Times New Roman" w:eastAsia="Times New Roman" w:hAnsi="Times New Roman" w:cs="Times New Roman"/>
          <w:sz w:val="24"/>
          <w:szCs w:val="24"/>
          <w:lang w:eastAsia="x-none"/>
        </w:rPr>
        <w:t>PVN</w:t>
      </w:r>
      <w:r w:rsidR="005D6ABC" w:rsidRPr="00AC1D89">
        <w:rPr>
          <w:rFonts w:ascii="Times New Roman" w:eastAsia="Times New Roman" w:hAnsi="Times New Roman" w:cs="Times New Roman"/>
          <w:sz w:val="24"/>
          <w:szCs w:val="24"/>
          <w:lang w:val="en-GB" w:eastAsia="x-none"/>
        </w:rPr>
        <w:t xml:space="preserve"> APBŪVES TIESĪGAIS</w:t>
      </w:r>
      <w:r w:rsidR="005D6ABC" w:rsidRPr="00AC1D89">
        <w:rPr>
          <w:rFonts w:ascii="Times New Roman" w:eastAsia="Times New Roman" w:hAnsi="Times New Roman" w:cs="Times New Roman"/>
          <w:sz w:val="24"/>
          <w:szCs w:val="24"/>
          <w:lang w:eastAsia="x-none"/>
        </w:rPr>
        <w:t xml:space="preserve"> maksā</w:t>
      </w:r>
      <w:r w:rsidR="005D6ABC" w:rsidRPr="00AC1D89">
        <w:rPr>
          <w:rFonts w:ascii="Times New Roman" w:eastAsia="Times New Roman" w:hAnsi="Times New Roman" w:cs="Times New Roman"/>
          <w:sz w:val="24"/>
          <w:szCs w:val="24"/>
          <w:lang w:val="x-none" w:eastAsia="x-none"/>
        </w:rPr>
        <w:t xml:space="preserve"> atbilstoši spēkā esošajos normatīvajos aktos noteiktajam </w:t>
      </w:r>
      <w:r w:rsidR="00893891" w:rsidRPr="00AC1D89">
        <w:rPr>
          <w:rFonts w:ascii="Times New Roman" w:eastAsia="Times New Roman" w:hAnsi="Times New Roman" w:cs="Times New Roman"/>
          <w:sz w:val="24"/>
          <w:szCs w:val="24"/>
          <w:lang w:val="en-GB" w:eastAsia="x-none"/>
        </w:rPr>
        <w:t>PVN</w:t>
      </w:r>
      <w:r w:rsidR="005D6ABC" w:rsidRPr="00AC1D89">
        <w:rPr>
          <w:rFonts w:ascii="Times New Roman" w:eastAsia="Times New Roman" w:hAnsi="Times New Roman" w:cs="Times New Roman"/>
          <w:sz w:val="24"/>
          <w:szCs w:val="24"/>
          <w:lang w:val="x-none" w:eastAsia="x-none"/>
        </w:rPr>
        <w:t xml:space="preserve"> procentu likmes apmēram.</w:t>
      </w:r>
    </w:p>
    <w:p w14:paraId="40F50094" w14:textId="678FC534" w:rsidR="004302DB" w:rsidRPr="00AC1D89" w:rsidRDefault="000436DB" w:rsidP="00F26076">
      <w:pPr>
        <w:numPr>
          <w:ilvl w:val="1"/>
          <w:numId w:val="2"/>
        </w:numPr>
        <w:tabs>
          <w:tab w:val="clear" w:pos="720"/>
        </w:tabs>
        <w:spacing w:after="0" w:line="240" w:lineRule="auto"/>
        <w:ind w:left="567" w:hanging="567"/>
        <w:jc w:val="both"/>
        <w:rPr>
          <w:rFonts w:ascii="Times New Roman" w:eastAsia="Times New Roman" w:hAnsi="Times New Roman" w:cs="Times New Roman"/>
          <w:noProof/>
          <w:sz w:val="24"/>
          <w:szCs w:val="24"/>
          <w:lang w:eastAsia="x-none"/>
        </w:rPr>
      </w:pPr>
      <w:r w:rsidRPr="00AC1D89">
        <w:rPr>
          <w:rFonts w:ascii="Times New Roman" w:hAnsi="Times New Roman" w:cs="Times New Roman"/>
          <w:sz w:val="24"/>
          <w:szCs w:val="24"/>
        </w:rPr>
        <w:t xml:space="preserve">Papildus noteiktajai </w:t>
      </w:r>
      <w:r w:rsidR="007C7A4C" w:rsidRPr="00AC1D89">
        <w:rPr>
          <w:rFonts w:ascii="Times New Roman" w:hAnsi="Times New Roman" w:cs="Times New Roman"/>
          <w:sz w:val="24"/>
          <w:szCs w:val="24"/>
        </w:rPr>
        <w:t>APBŪVES TIESĪBAS MAKSAI</w:t>
      </w:r>
      <w:r w:rsidRPr="00AC1D89">
        <w:rPr>
          <w:rFonts w:ascii="Times New Roman" w:hAnsi="Times New Roman" w:cs="Times New Roman"/>
          <w:sz w:val="24"/>
          <w:szCs w:val="24"/>
        </w:rPr>
        <w:t xml:space="preserve"> </w:t>
      </w:r>
      <w:r w:rsidR="007C7A4C" w:rsidRPr="00AC1D89">
        <w:rPr>
          <w:rFonts w:ascii="Times New Roman" w:hAnsi="Times New Roman" w:cs="Times New Roman"/>
          <w:sz w:val="24"/>
          <w:szCs w:val="24"/>
        </w:rPr>
        <w:t>APBŪVES TIESĪGAIS</w:t>
      </w:r>
      <w:r w:rsidRPr="00AC1D89">
        <w:rPr>
          <w:rFonts w:ascii="Times New Roman" w:hAnsi="Times New Roman" w:cs="Times New Roman"/>
          <w:sz w:val="24"/>
          <w:szCs w:val="24"/>
        </w:rPr>
        <w:t xml:space="preserve"> maksā nekustamā īpašuma nodokli un citus nodokļus un nodevas, kas paredzēti vai tiks noteikti Latvijas Republikas normatīvajos aktos, kas attiecas uz </w:t>
      </w:r>
      <w:r w:rsidR="00AC1D89" w:rsidRPr="00AC1D89">
        <w:rPr>
          <w:rFonts w:ascii="Times New Roman" w:hAnsi="Times New Roman" w:cs="Times New Roman"/>
          <w:sz w:val="24"/>
          <w:szCs w:val="24"/>
        </w:rPr>
        <w:t xml:space="preserve">NEKUSTAMO ĪPAŠUMU </w:t>
      </w:r>
      <w:r w:rsidR="007E13B2" w:rsidRPr="00AC1D89">
        <w:rPr>
          <w:rFonts w:ascii="Times New Roman" w:hAnsi="Times New Roman" w:cs="Times New Roman"/>
          <w:sz w:val="24"/>
          <w:szCs w:val="24"/>
        </w:rPr>
        <w:t xml:space="preserve"> </w:t>
      </w:r>
      <w:r w:rsidRPr="00AC1D89">
        <w:rPr>
          <w:rFonts w:ascii="Times New Roman" w:hAnsi="Times New Roman" w:cs="Times New Roman"/>
          <w:sz w:val="24"/>
          <w:szCs w:val="24"/>
        </w:rPr>
        <w:t xml:space="preserve">un/vai </w:t>
      </w:r>
      <w:r w:rsidR="007E13B2" w:rsidRPr="00AC1D89">
        <w:rPr>
          <w:rFonts w:ascii="Times New Roman" w:hAnsi="Times New Roman" w:cs="Times New Roman"/>
          <w:sz w:val="24"/>
          <w:szCs w:val="24"/>
        </w:rPr>
        <w:t>APBŪVES TIESĪBU</w:t>
      </w:r>
      <w:r w:rsidRPr="00AC1D89">
        <w:rPr>
          <w:rFonts w:ascii="Times New Roman" w:hAnsi="Times New Roman" w:cs="Times New Roman"/>
          <w:sz w:val="24"/>
          <w:szCs w:val="24"/>
        </w:rPr>
        <w:t>.</w:t>
      </w:r>
    </w:p>
    <w:p w14:paraId="49EFADAE" w14:textId="3039FF64" w:rsidR="008D60B9" w:rsidRPr="00AC1D89" w:rsidRDefault="00EE059D" w:rsidP="008D60B9">
      <w:pPr>
        <w:pStyle w:val="Sarakstarindkopa"/>
        <w:numPr>
          <w:ilvl w:val="1"/>
          <w:numId w:val="2"/>
        </w:numPr>
        <w:tabs>
          <w:tab w:val="clear" w:pos="720"/>
        </w:tabs>
        <w:spacing w:after="0" w:line="240" w:lineRule="auto"/>
        <w:ind w:left="567" w:hanging="567"/>
        <w:jc w:val="both"/>
        <w:rPr>
          <w:rFonts w:ascii="Times New Roman" w:eastAsia="Times New Roman" w:hAnsi="Times New Roman" w:cs="Times New Roman"/>
          <w:noProof/>
          <w:sz w:val="24"/>
          <w:szCs w:val="24"/>
          <w:lang w:eastAsia="x-none"/>
        </w:rPr>
      </w:pPr>
      <w:r w:rsidRPr="00AC1D89">
        <w:rPr>
          <w:rFonts w:ascii="Times New Roman" w:eastAsia="Times New Roman" w:hAnsi="Times New Roman" w:cs="Times New Roman"/>
          <w:noProof/>
          <w:sz w:val="24"/>
          <w:szCs w:val="24"/>
          <w:lang w:eastAsia="x-none"/>
        </w:rPr>
        <w:t xml:space="preserve">APBŪVES TIESĪGAIS papildus maksai par apbūves tiesības piešķiršanu kompensē </w:t>
      </w:r>
      <w:r w:rsidR="008D60B9" w:rsidRPr="00AC1D89">
        <w:rPr>
          <w:rFonts w:ascii="Times New Roman" w:eastAsia="Times New Roman" w:hAnsi="Times New Roman" w:cs="Times New Roman"/>
          <w:noProof/>
          <w:sz w:val="24"/>
          <w:szCs w:val="24"/>
          <w:lang w:eastAsia="x-none"/>
        </w:rPr>
        <w:t xml:space="preserve">PAŠVALDĪBAI pieaicinātā sertificētā vērtētāja atlīdzības summu </w:t>
      </w:r>
      <w:r w:rsidR="00A277A7" w:rsidRPr="00AC1D89">
        <w:rPr>
          <w:rFonts w:ascii="Times New Roman" w:eastAsia="Times New Roman" w:hAnsi="Times New Roman" w:cs="Times New Roman"/>
          <w:noProof/>
          <w:sz w:val="24"/>
          <w:szCs w:val="24"/>
          <w:lang w:eastAsia="x-none"/>
        </w:rPr>
        <w:t>_______________</w:t>
      </w:r>
      <w:r w:rsidR="008D60B9" w:rsidRPr="00AC1D89">
        <w:rPr>
          <w:rFonts w:ascii="Times New Roman" w:eastAsia="Times New Roman" w:hAnsi="Times New Roman" w:cs="Times New Roman"/>
          <w:noProof/>
          <w:sz w:val="24"/>
          <w:szCs w:val="24"/>
          <w:lang w:eastAsia="x-none"/>
        </w:rPr>
        <w:t>EUR</w:t>
      </w:r>
      <w:r w:rsidR="00A01A68" w:rsidRPr="00AC1D89">
        <w:rPr>
          <w:rFonts w:ascii="Times New Roman" w:eastAsia="Times New Roman" w:hAnsi="Times New Roman" w:cs="Times New Roman"/>
          <w:noProof/>
          <w:sz w:val="24"/>
          <w:szCs w:val="24"/>
          <w:lang w:eastAsia="x-none"/>
        </w:rPr>
        <w:t xml:space="preserve"> (</w:t>
      </w:r>
      <w:r w:rsidR="00A277A7" w:rsidRPr="00AC1D89">
        <w:rPr>
          <w:rFonts w:ascii="Times New Roman" w:eastAsia="Times New Roman" w:hAnsi="Times New Roman" w:cs="Times New Roman"/>
          <w:noProof/>
          <w:sz w:val="24"/>
          <w:szCs w:val="24"/>
          <w:lang w:eastAsia="x-none"/>
        </w:rPr>
        <w:t>____________________</w:t>
      </w:r>
      <w:r w:rsidR="00A01A68" w:rsidRPr="00AC1D89">
        <w:rPr>
          <w:rFonts w:ascii="Times New Roman" w:eastAsia="Times New Roman" w:hAnsi="Times New Roman" w:cs="Times New Roman"/>
          <w:noProof/>
          <w:sz w:val="24"/>
          <w:szCs w:val="24"/>
          <w:lang w:eastAsia="x-none"/>
        </w:rPr>
        <w:t xml:space="preserve"> centi)</w:t>
      </w:r>
      <w:r w:rsidR="008D60B9" w:rsidRPr="00AC1D89">
        <w:rPr>
          <w:rFonts w:ascii="Times New Roman" w:eastAsia="Times New Roman" w:hAnsi="Times New Roman" w:cs="Times New Roman"/>
          <w:noProof/>
          <w:sz w:val="24"/>
          <w:szCs w:val="24"/>
          <w:lang w:eastAsia="x-none"/>
        </w:rPr>
        <w:t xml:space="preserve"> apmērā</w:t>
      </w:r>
      <w:r w:rsidRPr="00AC1D89">
        <w:rPr>
          <w:rFonts w:ascii="Times New Roman" w:eastAsia="Times New Roman" w:hAnsi="Times New Roman" w:cs="Times New Roman"/>
          <w:noProof/>
          <w:sz w:val="24"/>
          <w:szCs w:val="24"/>
          <w:lang w:eastAsia="x-none"/>
        </w:rPr>
        <w:t xml:space="preserve">. </w:t>
      </w:r>
    </w:p>
    <w:p w14:paraId="00144362" w14:textId="3C3EA293" w:rsidR="00210A30" w:rsidRPr="002E7411" w:rsidRDefault="000436DB" w:rsidP="008D60B9">
      <w:pPr>
        <w:pStyle w:val="Sarakstarindkopa"/>
        <w:numPr>
          <w:ilvl w:val="1"/>
          <w:numId w:val="2"/>
        </w:numPr>
        <w:tabs>
          <w:tab w:val="clear" w:pos="720"/>
        </w:tabs>
        <w:spacing w:after="0" w:line="240" w:lineRule="auto"/>
        <w:ind w:left="567" w:hanging="567"/>
        <w:jc w:val="both"/>
        <w:rPr>
          <w:rFonts w:ascii="Times New Roman" w:eastAsia="Times New Roman" w:hAnsi="Times New Roman" w:cs="Times New Roman"/>
          <w:noProof/>
          <w:sz w:val="24"/>
          <w:szCs w:val="24"/>
          <w:lang w:eastAsia="x-none"/>
        </w:rPr>
      </w:pPr>
      <w:r w:rsidRPr="002E7411">
        <w:rPr>
          <w:rFonts w:ascii="Times New Roman" w:hAnsi="Times New Roman" w:cs="Times New Roman"/>
          <w:sz w:val="24"/>
          <w:szCs w:val="24"/>
        </w:rPr>
        <w:t>P</w:t>
      </w:r>
      <w:r w:rsidR="004302DB" w:rsidRPr="002E7411">
        <w:rPr>
          <w:rFonts w:ascii="Times New Roman" w:hAnsi="Times New Roman" w:cs="Times New Roman"/>
          <w:sz w:val="24"/>
          <w:szCs w:val="24"/>
        </w:rPr>
        <w:t>AŠVALDĪBAI</w:t>
      </w:r>
      <w:r w:rsidRPr="002E7411">
        <w:rPr>
          <w:rFonts w:ascii="Times New Roman" w:hAnsi="Times New Roman" w:cs="Times New Roman"/>
          <w:sz w:val="24"/>
          <w:szCs w:val="24"/>
        </w:rPr>
        <w:t xml:space="preserve"> ir tiesības, rakstiski nosūtot </w:t>
      </w:r>
      <w:r w:rsidR="00273213" w:rsidRPr="002E7411">
        <w:rPr>
          <w:rFonts w:ascii="Times New Roman" w:hAnsi="Times New Roman" w:cs="Times New Roman"/>
          <w:sz w:val="24"/>
          <w:szCs w:val="24"/>
        </w:rPr>
        <w:t>APBŪVES TIESĪGAJAM</w:t>
      </w:r>
      <w:r w:rsidRPr="002E7411">
        <w:rPr>
          <w:rFonts w:ascii="Times New Roman" w:hAnsi="Times New Roman" w:cs="Times New Roman"/>
          <w:sz w:val="24"/>
          <w:szCs w:val="24"/>
        </w:rPr>
        <w:t xml:space="preserve"> attiecīgu rēķinu - paziņojumu, vienpusēji mainīt </w:t>
      </w:r>
      <w:r w:rsidR="00794516" w:rsidRPr="002E7411">
        <w:rPr>
          <w:rFonts w:ascii="Times New Roman" w:hAnsi="Times New Roman" w:cs="Times New Roman"/>
          <w:sz w:val="24"/>
          <w:szCs w:val="24"/>
        </w:rPr>
        <w:t>APBŪVES TIESĪBAS MAKSAS</w:t>
      </w:r>
      <w:r w:rsidRPr="002E7411">
        <w:rPr>
          <w:rFonts w:ascii="Times New Roman" w:hAnsi="Times New Roman" w:cs="Times New Roman"/>
          <w:sz w:val="24"/>
          <w:szCs w:val="24"/>
        </w:rPr>
        <w:t xml:space="preserve"> apmēru, neizdarot grozījumus </w:t>
      </w:r>
      <w:r w:rsidR="00A12D29" w:rsidRPr="002E7411">
        <w:rPr>
          <w:rFonts w:ascii="Times New Roman" w:hAnsi="Times New Roman" w:cs="Times New Roman"/>
          <w:sz w:val="24"/>
          <w:szCs w:val="24"/>
        </w:rPr>
        <w:t>L</w:t>
      </w:r>
      <w:r w:rsidRPr="002E7411">
        <w:rPr>
          <w:rFonts w:ascii="Times New Roman" w:hAnsi="Times New Roman" w:cs="Times New Roman"/>
          <w:sz w:val="24"/>
          <w:szCs w:val="24"/>
        </w:rPr>
        <w:t>īgumā, ja:</w:t>
      </w:r>
    </w:p>
    <w:p w14:paraId="27640663" w14:textId="586777E3" w:rsidR="000436DB" w:rsidRPr="002E7411" w:rsidRDefault="000436DB" w:rsidP="00210A30">
      <w:pPr>
        <w:pStyle w:val="Sarakstarindkopa"/>
        <w:numPr>
          <w:ilvl w:val="2"/>
          <w:numId w:val="2"/>
        </w:numPr>
        <w:spacing w:after="0" w:line="240" w:lineRule="auto"/>
        <w:jc w:val="both"/>
        <w:rPr>
          <w:rFonts w:ascii="Times New Roman" w:eastAsia="Times New Roman" w:hAnsi="Times New Roman" w:cs="Times New Roman"/>
          <w:noProof/>
          <w:sz w:val="24"/>
          <w:szCs w:val="24"/>
          <w:lang w:eastAsia="x-none"/>
        </w:rPr>
      </w:pPr>
      <w:r w:rsidRPr="002E7411">
        <w:rPr>
          <w:rFonts w:ascii="Times New Roman" w:hAnsi="Times New Roman" w:cs="Times New Roman"/>
          <w:sz w:val="24"/>
          <w:szCs w:val="24"/>
        </w:rPr>
        <w:t>saskaņā ar normatīvajiem aktiem tiek no jauna ieviesti vai palielināti nodokļi, kas attiecas uz Z</w:t>
      </w:r>
      <w:r w:rsidR="00F81BC7" w:rsidRPr="002E7411">
        <w:rPr>
          <w:rFonts w:ascii="Times New Roman" w:hAnsi="Times New Roman" w:cs="Times New Roman"/>
          <w:sz w:val="24"/>
          <w:szCs w:val="24"/>
        </w:rPr>
        <w:t>EMES VIENĪB</w:t>
      </w:r>
      <w:r w:rsidR="000C5F01" w:rsidRPr="002E7411">
        <w:rPr>
          <w:rFonts w:ascii="Times New Roman" w:hAnsi="Times New Roman" w:cs="Times New Roman"/>
          <w:sz w:val="24"/>
          <w:szCs w:val="24"/>
        </w:rPr>
        <w:t>ĀM</w:t>
      </w:r>
      <w:r w:rsidR="00F81BC7" w:rsidRPr="002E7411">
        <w:rPr>
          <w:rFonts w:ascii="Times New Roman" w:hAnsi="Times New Roman" w:cs="Times New Roman"/>
          <w:sz w:val="24"/>
          <w:szCs w:val="24"/>
        </w:rPr>
        <w:t xml:space="preserve"> </w:t>
      </w:r>
      <w:r w:rsidR="00184FB0" w:rsidRPr="002E7411">
        <w:rPr>
          <w:rFonts w:ascii="Times New Roman" w:hAnsi="Times New Roman" w:cs="Times New Roman"/>
          <w:sz w:val="24"/>
          <w:szCs w:val="24"/>
        </w:rPr>
        <w:t>un/vai APBŪVES TIESĪBU</w:t>
      </w:r>
      <w:r w:rsidRPr="002E7411">
        <w:rPr>
          <w:rFonts w:ascii="Times New Roman" w:hAnsi="Times New Roman" w:cs="Times New Roman"/>
          <w:sz w:val="24"/>
          <w:szCs w:val="24"/>
        </w:rPr>
        <w:t>. Minētajos gadījumos A</w:t>
      </w:r>
      <w:r w:rsidR="00F81BC7" w:rsidRPr="002E7411">
        <w:rPr>
          <w:rFonts w:ascii="Times New Roman" w:hAnsi="Times New Roman" w:cs="Times New Roman"/>
          <w:sz w:val="24"/>
          <w:szCs w:val="24"/>
        </w:rPr>
        <w:t>PBŪVES TIESĪBAS MAKSAS</w:t>
      </w:r>
      <w:r w:rsidRPr="002E7411">
        <w:rPr>
          <w:rFonts w:ascii="Times New Roman" w:hAnsi="Times New Roman" w:cs="Times New Roman"/>
          <w:sz w:val="24"/>
          <w:szCs w:val="24"/>
        </w:rPr>
        <w:t xml:space="preserve"> apmērs tiek mainīts, sākot ar dienu, kāda noteikta attiecīgajos normatīvajos aktos, vai ar datumu, kad mainījusies nekustamā īpašuma nodokļa likme vai apmērs, vai nekustamā īpašuma kadastrālā vērtība;</w:t>
      </w:r>
    </w:p>
    <w:p w14:paraId="4355C680" w14:textId="75D3E7C7" w:rsidR="000436DB" w:rsidRPr="00E32A7F" w:rsidRDefault="000436DB" w:rsidP="00D15B78">
      <w:pPr>
        <w:pStyle w:val="Sarakstarindkopa"/>
        <w:numPr>
          <w:ilvl w:val="2"/>
          <w:numId w:val="2"/>
        </w:numPr>
        <w:spacing w:after="0" w:line="240" w:lineRule="auto"/>
        <w:jc w:val="both"/>
        <w:rPr>
          <w:rFonts w:ascii="Times New Roman" w:eastAsia="Times New Roman" w:hAnsi="Times New Roman" w:cs="Times New Roman"/>
          <w:noProof/>
          <w:sz w:val="24"/>
          <w:szCs w:val="24"/>
          <w:lang w:eastAsia="x-none"/>
        </w:rPr>
      </w:pPr>
      <w:r w:rsidRPr="002E7411">
        <w:rPr>
          <w:rFonts w:ascii="Times New Roman" w:hAnsi="Times New Roman" w:cs="Times New Roman"/>
          <w:sz w:val="24"/>
          <w:szCs w:val="24"/>
        </w:rPr>
        <w:t xml:space="preserve">mainās normatīvais regulējums par valsts vai pašvaldības zemes </w:t>
      </w:r>
      <w:r w:rsidR="00E4328F" w:rsidRPr="002E7411">
        <w:rPr>
          <w:rFonts w:ascii="Times New Roman" w:hAnsi="Times New Roman" w:cs="Times New Roman"/>
          <w:sz w:val="24"/>
          <w:szCs w:val="24"/>
        </w:rPr>
        <w:t>APBŪVES TIESĪBAS MAKSAS</w:t>
      </w:r>
      <w:r w:rsidRPr="002E7411">
        <w:rPr>
          <w:rFonts w:ascii="Times New Roman" w:hAnsi="Times New Roman" w:cs="Times New Roman"/>
          <w:sz w:val="24"/>
          <w:szCs w:val="24"/>
        </w:rPr>
        <w:t xml:space="preserve"> aprēķināšanas kārtība. Minētajos gadījumos </w:t>
      </w:r>
      <w:r w:rsidR="00EB30B3" w:rsidRPr="002E7411">
        <w:rPr>
          <w:rFonts w:ascii="Times New Roman" w:hAnsi="Times New Roman" w:cs="Times New Roman"/>
          <w:sz w:val="24"/>
          <w:szCs w:val="24"/>
        </w:rPr>
        <w:t>APBŪVES TIESĪBAS MAKSAS</w:t>
      </w:r>
      <w:r w:rsidRPr="002E7411">
        <w:rPr>
          <w:rFonts w:ascii="Times New Roman" w:hAnsi="Times New Roman" w:cs="Times New Roman"/>
          <w:sz w:val="24"/>
          <w:szCs w:val="24"/>
        </w:rPr>
        <w:t xml:space="preserve"> apmērs tiek mainīts, sākot ar dienu, kas noteikta attiecīgajos normatīvajos aktos, vai ar datumu, kad mainījusies </w:t>
      </w:r>
      <w:r w:rsidR="00E93786" w:rsidRPr="002E7411">
        <w:rPr>
          <w:rFonts w:ascii="Times New Roman" w:hAnsi="Times New Roman" w:cs="Times New Roman"/>
          <w:sz w:val="24"/>
          <w:szCs w:val="24"/>
        </w:rPr>
        <w:t>APBŪVES TIESĪBAS MAKSAS</w:t>
      </w:r>
      <w:r w:rsidRPr="002E7411">
        <w:rPr>
          <w:rFonts w:ascii="Times New Roman" w:hAnsi="Times New Roman" w:cs="Times New Roman"/>
          <w:sz w:val="24"/>
          <w:szCs w:val="24"/>
        </w:rPr>
        <w:t xml:space="preserve"> apmēra un/vai </w:t>
      </w:r>
      <w:r w:rsidRPr="00E32A7F">
        <w:rPr>
          <w:rFonts w:ascii="Times New Roman" w:hAnsi="Times New Roman" w:cs="Times New Roman"/>
          <w:sz w:val="24"/>
          <w:szCs w:val="24"/>
        </w:rPr>
        <w:t>tās noteikšanas kārtība.</w:t>
      </w:r>
    </w:p>
    <w:p w14:paraId="4CAD01BA" w14:textId="7F3BD6B3" w:rsidR="000436DB" w:rsidRPr="00E32A7F" w:rsidRDefault="00221F7B" w:rsidP="00F26076">
      <w:pPr>
        <w:pStyle w:val="Pamatteksts"/>
        <w:numPr>
          <w:ilvl w:val="1"/>
          <w:numId w:val="2"/>
        </w:numPr>
        <w:tabs>
          <w:tab w:val="clear" w:pos="720"/>
        </w:tabs>
        <w:spacing w:after="0"/>
        <w:ind w:left="567"/>
        <w:jc w:val="both"/>
      </w:pPr>
      <w:r w:rsidRPr="00E32A7F">
        <w:t>PAŠVALDĪBAI</w:t>
      </w:r>
      <w:r w:rsidR="000436DB" w:rsidRPr="00E32A7F">
        <w:t xml:space="preserve"> ir tiesības, nosūto</w:t>
      </w:r>
      <w:r w:rsidR="00661E56" w:rsidRPr="00E32A7F">
        <w:t>t APBŪVES TIESĪGAJAM</w:t>
      </w:r>
      <w:r w:rsidR="000436DB" w:rsidRPr="00E32A7F">
        <w:t xml:space="preserve"> attiecīgu paziņojumu, vienpusēji grozīt </w:t>
      </w:r>
      <w:r w:rsidR="00450019" w:rsidRPr="00E32A7F">
        <w:t>šo Līgumu</w:t>
      </w:r>
      <w:r w:rsidR="000436DB" w:rsidRPr="00E32A7F">
        <w:t xml:space="preserve">, paaugstinot </w:t>
      </w:r>
      <w:r w:rsidR="00771286" w:rsidRPr="00E32A7F">
        <w:t>APBŪVES TIESĪBAS MAKSU</w:t>
      </w:r>
      <w:r w:rsidR="000436DB" w:rsidRPr="00E32A7F">
        <w:t xml:space="preserve">, piemērojot koeficientu 1,5 uz laiku līdz šajā punktā minēto apstākļu novēršanai, ja </w:t>
      </w:r>
      <w:r w:rsidR="005504F1" w:rsidRPr="00E32A7F">
        <w:t>APBŪVES TIESĪGAIS</w:t>
      </w:r>
      <w:r w:rsidR="000436DB" w:rsidRPr="00E32A7F">
        <w:t xml:space="preserve"> mēneša laikā no </w:t>
      </w:r>
      <w:r w:rsidR="00D30FDD" w:rsidRPr="00E32A7F">
        <w:t>šī Līguma</w:t>
      </w:r>
      <w:r w:rsidR="000436DB" w:rsidRPr="00E32A7F">
        <w:t xml:space="preserve"> </w:t>
      </w:r>
      <w:r w:rsidR="006F57B6" w:rsidRPr="00E32A7F">
        <w:t>spēkā stāšanās</w:t>
      </w:r>
      <w:r w:rsidR="000436DB" w:rsidRPr="00E32A7F">
        <w:t xml:space="preserve"> </w:t>
      </w:r>
      <w:r w:rsidR="006F57B6" w:rsidRPr="00E32A7F">
        <w:t xml:space="preserve">dienas </w:t>
      </w:r>
      <w:r w:rsidR="000436DB" w:rsidRPr="00E32A7F">
        <w:t xml:space="preserve">nav iesniedzis zemesgrāmatā  </w:t>
      </w:r>
      <w:r w:rsidR="00EA1360" w:rsidRPr="00E32A7F">
        <w:t>APBŪVES TIESĪBAS</w:t>
      </w:r>
      <w:r w:rsidR="000436DB" w:rsidRPr="00E32A7F">
        <w:t xml:space="preserve"> reģistrācijai nepieciešamos dokumentus, kā arī, ja trīs mēnešu laikā pēc ēku (būvju) nodošanas ekspluatācijā </w:t>
      </w:r>
      <w:r w:rsidR="00E32A7F" w:rsidRPr="00E32A7F">
        <w:t>NEKUSTAMAJĀ ĪPAŠUMĀ</w:t>
      </w:r>
      <w:r w:rsidR="00163771" w:rsidRPr="00E32A7F">
        <w:t xml:space="preserve"> </w:t>
      </w:r>
      <w:r w:rsidR="000436DB" w:rsidRPr="00E32A7F">
        <w:t>uzceltās ēkas (būves)</w:t>
      </w:r>
      <w:r w:rsidR="003628D4" w:rsidRPr="00E32A7F">
        <w:t>, ar to saistītās inženierbūves</w:t>
      </w:r>
      <w:r w:rsidR="000436DB" w:rsidRPr="00E32A7F">
        <w:t xml:space="preserve"> kā </w:t>
      </w:r>
      <w:r w:rsidR="003065A1" w:rsidRPr="00E32A7F">
        <w:t>APBŪVES TIESĪBAS</w:t>
      </w:r>
      <w:r w:rsidR="000436DB" w:rsidRPr="00E32A7F">
        <w:t xml:space="preserve"> būtisku sastāvdaļu nav ierakstījis zemesgrāmatā.</w:t>
      </w:r>
    </w:p>
    <w:p w14:paraId="666A70CB" w14:textId="3A1B0F61" w:rsidR="00020DC8" w:rsidRPr="002C12F6" w:rsidRDefault="00016B6C" w:rsidP="00F26076">
      <w:pPr>
        <w:numPr>
          <w:ilvl w:val="1"/>
          <w:numId w:val="2"/>
        </w:numPr>
        <w:tabs>
          <w:tab w:val="clear" w:pos="720"/>
        </w:tabs>
        <w:spacing w:after="0" w:line="240" w:lineRule="auto"/>
        <w:ind w:left="567"/>
        <w:jc w:val="both"/>
        <w:rPr>
          <w:rFonts w:ascii="Times New Roman" w:eastAsia="Times New Roman" w:hAnsi="Times New Roman" w:cs="Times New Roman"/>
          <w:noProof/>
          <w:sz w:val="24"/>
          <w:szCs w:val="24"/>
          <w:lang w:eastAsia="x-none"/>
        </w:rPr>
      </w:pPr>
      <w:r w:rsidRPr="002C12F6">
        <w:rPr>
          <w:rFonts w:ascii="Times New Roman" w:hAnsi="Times New Roman" w:cs="Times New Roman"/>
          <w:sz w:val="24"/>
          <w:szCs w:val="24"/>
        </w:rPr>
        <w:t xml:space="preserve">PUSES vienojas, ka PAŠVALDĪBA var rēķinu sagatavot elektroniski un nosūtīt APBŪVES TIESĪGAJAM uz tā elektronisko pasta adresi </w:t>
      </w:r>
      <w:r w:rsidR="00E32A7F">
        <w:rPr>
          <w:rFonts w:ascii="Times New Roman" w:hAnsi="Times New Roman" w:cs="Times New Roman"/>
          <w:sz w:val="24"/>
          <w:szCs w:val="24"/>
        </w:rPr>
        <w:t>_________________________</w:t>
      </w:r>
      <w:r w:rsidRPr="002C12F6">
        <w:rPr>
          <w:rFonts w:ascii="Times New Roman" w:hAnsi="Times New Roman" w:cs="Times New Roman"/>
          <w:sz w:val="24"/>
          <w:szCs w:val="24"/>
        </w:rPr>
        <w:t>. P</w:t>
      </w:r>
      <w:r w:rsidR="00AC75DB" w:rsidRPr="002C12F6">
        <w:rPr>
          <w:rFonts w:ascii="Times New Roman" w:hAnsi="Times New Roman" w:cs="Times New Roman"/>
          <w:sz w:val="24"/>
          <w:szCs w:val="24"/>
        </w:rPr>
        <w:t>USES</w:t>
      </w:r>
      <w:r w:rsidRPr="002C12F6">
        <w:rPr>
          <w:rFonts w:ascii="Times New Roman" w:hAnsi="Times New Roman" w:cs="Times New Roman"/>
          <w:sz w:val="24"/>
          <w:szCs w:val="24"/>
        </w:rPr>
        <w:t xml:space="preserve"> atzīst un apstiprina, ka elektroniski sagatavots rēķins ir derīgs bez paraksta saskaņā ar likuma „Par grāmatvedību” 7.1</w:t>
      </w:r>
      <w:r w:rsidR="00263A16" w:rsidRPr="002C12F6">
        <w:rPr>
          <w:rFonts w:ascii="Times New Roman" w:hAnsi="Times New Roman" w:cs="Times New Roman"/>
          <w:sz w:val="24"/>
          <w:szCs w:val="24"/>
        </w:rPr>
        <w:t> </w:t>
      </w:r>
      <w:r w:rsidRPr="002C12F6">
        <w:rPr>
          <w:rFonts w:ascii="Times New Roman" w:hAnsi="Times New Roman" w:cs="Times New Roman"/>
          <w:sz w:val="24"/>
          <w:szCs w:val="24"/>
        </w:rPr>
        <w:t>pantu un ja uz tā norādīta piezīme „Rēķins ir sagatavots elektroniski un ir derīgs bez paraksta”. P</w:t>
      </w:r>
      <w:r w:rsidR="00263A16" w:rsidRPr="002C12F6">
        <w:rPr>
          <w:rFonts w:ascii="Times New Roman" w:hAnsi="Times New Roman" w:cs="Times New Roman"/>
          <w:sz w:val="24"/>
          <w:szCs w:val="24"/>
        </w:rPr>
        <w:t>USES</w:t>
      </w:r>
      <w:r w:rsidRPr="002C12F6">
        <w:rPr>
          <w:rFonts w:ascii="Times New Roman" w:hAnsi="Times New Roman" w:cs="Times New Roman"/>
          <w:sz w:val="24"/>
          <w:szCs w:val="24"/>
        </w:rPr>
        <w:t xml:space="preserve"> vienojas, ka rēķins tiek uzskatīts par nogādātu </w:t>
      </w:r>
      <w:r w:rsidR="00117DEC" w:rsidRPr="002C12F6">
        <w:rPr>
          <w:rFonts w:ascii="Times New Roman" w:hAnsi="Times New Roman" w:cs="Times New Roman"/>
          <w:sz w:val="24"/>
          <w:szCs w:val="24"/>
        </w:rPr>
        <w:t>APBŪVES TIESĪGAJAM</w:t>
      </w:r>
      <w:r w:rsidRPr="002C12F6">
        <w:rPr>
          <w:rFonts w:ascii="Times New Roman" w:hAnsi="Times New Roman" w:cs="Times New Roman"/>
          <w:sz w:val="24"/>
          <w:szCs w:val="24"/>
        </w:rPr>
        <w:t xml:space="preserve"> un </w:t>
      </w:r>
      <w:r w:rsidR="00020DC8" w:rsidRPr="002C12F6">
        <w:rPr>
          <w:rFonts w:ascii="Times New Roman" w:hAnsi="Times New Roman" w:cs="Times New Roman"/>
          <w:sz w:val="24"/>
          <w:szCs w:val="24"/>
        </w:rPr>
        <w:t>APBŪVES TIESĪGAIS</w:t>
      </w:r>
      <w:r w:rsidRPr="002C12F6">
        <w:rPr>
          <w:rFonts w:ascii="Times New Roman" w:hAnsi="Times New Roman" w:cs="Times New Roman"/>
          <w:sz w:val="24"/>
          <w:szCs w:val="24"/>
        </w:rPr>
        <w:t xml:space="preserve"> to ir saņēmis otrajā darba dienā no dienas, kad tas tiek izsūtīts uz </w:t>
      </w:r>
      <w:r w:rsidR="00020DC8" w:rsidRPr="002C12F6">
        <w:rPr>
          <w:rFonts w:ascii="Times New Roman" w:hAnsi="Times New Roman" w:cs="Times New Roman"/>
          <w:sz w:val="24"/>
          <w:szCs w:val="24"/>
        </w:rPr>
        <w:t>APBŪVES TIESĪGĀ</w:t>
      </w:r>
      <w:r w:rsidRPr="002C12F6">
        <w:rPr>
          <w:rFonts w:ascii="Times New Roman" w:hAnsi="Times New Roman" w:cs="Times New Roman"/>
          <w:sz w:val="24"/>
          <w:szCs w:val="24"/>
        </w:rPr>
        <w:t xml:space="preserve"> elektronisko pasta adresi.</w:t>
      </w:r>
      <w:r w:rsidR="00020DC8" w:rsidRPr="002C12F6">
        <w:rPr>
          <w:rFonts w:ascii="Times New Roman" w:hAnsi="Times New Roman" w:cs="Times New Roman"/>
          <w:sz w:val="24"/>
          <w:szCs w:val="24"/>
        </w:rPr>
        <w:t xml:space="preserve"> </w:t>
      </w:r>
    </w:p>
    <w:p w14:paraId="47227E83" w14:textId="02FAB124" w:rsidR="00132D07" w:rsidRPr="002C12F6" w:rsidRDefault="005570A1" w:rsidP="00F26076">
      <w:pPr>
        <w:numPr>
          <w:ilvl w:val="1"/>
          <w:numId w:val="2"/>
        </w:numPr>
        <w:tabs>
          <w:tab w:val="clear" w:pos="720"/>
        </w:tabs>
        <w:spacing w:after="0" w:line="240" w:lineRule="auto"/>
        <w:ind w:left="567"/>
        <w:jc w:val="both"/>
        <w:rPr>
          <w:rFonts w:ascii="Times New Roman" w:eastAsia="Times New Roman" w:hAnsi="Times New Roman" w:cs="Times New Roman"/>
          <w:noProof/>
          <w:sz w:val="24"/>
          <w:szCs w:val="24"/>
          <w:lang w:eastAsia="x-none"/>
        </w:rPr>
      </w:pPr>
      <w:r w:rsidRPr="002C12F6">
        <w:rPr>
          <w:rFonts w:ascii="Times New Roman" w:eastAsia="Times New Roman" w:hAnsi="Times New Roman" w:cs="Times New Roman"/>
          <w:sz w:val="24"/>
          <w:szCs w:val="24"/>
          <w:lang w:eastAsia="x-none"/>
        </w:rPr>
        <w:t>PAŠVALDĪBA</w:t>
      </w:r>
      <w:r w:rsidR="00132D07" w:rsidRPr="002C12F6">
        <w:rPr>
          <w:rFonts w:ascii="Times New Roman" w:eastAsia="Times New Roman" w:hAnsi="Times New Roman" w:cs="Times New Roman"/>
          <w:sz w:val="24"/>
          <w:szCs w:val="24"/>
          <w:lang w:eastAsia="x-none"/>
        </w:rPr>
        <w:t xml:space="preserve"> </w:t>
      </w:r>
      <w:r w:rsidRPr="002C12F6">
        <w:rPr>
          <w:rFonts w:ascii="Times New Roman" w:eastAsia="Times New Roman" w:hAnsi="Times New Roman" w:cs="Times New Roman"/>
          <w:sz w:val="24"/>
          <w:szCs w:val="24"/>
          <w:lang w:eastAsia="x-none"/>
        </w:rPr>
        <w:t>nav atbildīga par to</w:t>
      </w:r>
      <w:r w:rsidR="00132D07" w:rsidRPr="002C12F6">
        <w:rPr>
          <w:rFonts w:ascii="Times New Roman" w:eastAsia="Times New Roman" w:hAnsi="Times New Roman" w:cs="Times New Roman"/>
          <w:sz w:val="24"/>
          <w:szCs w:val="24"/>
          <w:lang w:eastAsia="x-none"/>
        </w:rPr>
        <w:t xml:space="preserve">, ja, piegādājot rēķinu, </w:t>
      </w:r>
      <w:r w:rsidR="002833EA" w:rsidRPr="002C12F6">
        <w:rPr>
          <w:rFonts w:ascii="Times New Roman" w:eastAsia="Times New Roman" w:hAnsi="Times New Roman" w:cs="Times New Roman"/>
          <w:sz w:val="24"/>
          <w:szCs w:val="24"/>
          <w:lang w:eastAsia="x-none"/>
        </w:rPr>
        <w:t>APBŪVES TIESĪGĀ</w:t>
      </w:r>
      <w:r w:rsidR="00132D07" w:rsidRPr="002C12F6">
        <w:rPr>
          <w:rFonts w:ascii="Times New Roman" w:eastAsia="Times New Roman" w:hAnsi="Times New Roman" w:cs="Times New Roman"/>
          <w:i/>
          <w:sz w:val="24"/>
          <w:szCs w:val="24"/>
          <w:lang w:eastAsia="x-none"/>
        </w:rPr>
        <w:t xml:space="preserve"> </w:t>
      </w:r>
      <w:r w:rsidR="00132D07" w:rsidRPr="002C12F6">
        <w:rPr>
          <w:rFonts w:ascii="Times New Roman" w:eastAsia="Times New Roman" w:hAnsi="Times New Roman" w:cs="Times New Roman"/>
          <w:sz w:val="24"/>
          <w:szCs w:val="24"/>
          <w:lang w:eastAsia="x-none"/>
        </w:rPr>
        <w:t xml:space="preserve">norādītā e-pasta adrese nedarbojas, ir anulēta, nepareizi norādīta vai </w:t>
      </w:r>
      <w:r w:rsidR="005828C8" w:rsidRPr="002C12F6">
        <w:rPr>
          <w:rFonts w:ascii="Times New Roman" w:eastAsia="Times New Roman" w:hAnsi="Times New Roman" w:cs="Times New Roman"/>
          <w:sz w:val="24"/>
          <w:szCs w:val="24"/>
          <w:lang w:eastAsia="x-none"/>
        </w:rPr>
        <w:t>APBŪVES TIESĪGAIS</w:t>
      </w:r>
      <w:r w:rsidR="00132D07" w:rsidRPr="002C12F6">
        <w:rPr>
          <w:rFonts w:ascii="Times New Roman" w:eastAsia="Times New Roman" w:hAnsi="Times New Roman" w:cs="Times New Roman"/>
          <w:sz w:val="24"/>
          <w:szCs w:val="24"/>
          <w:lang w:eastAsia="x-none"/>
        </w:rPr>
        <w:t xml:space="preserve"> nesaglabā saņemto rēķinu kā elektronisko dokumentu. Ja rēķins tiek nosūtīts uz </w:t>
      </w:r>
      <w:r w:rsidR="00C613D7" w:rsidRPr="002C12F6">
        <w:rPr>
          <w:rFonts w:ascii="Times New Roman" w:eastAsia="Times New Roman" w:hAnsi="Times New Roman" w:cs="Times New Roman"/>
          <w:sz w:val="24"/>
          <w:szCs w:val="24"/>
          <w:lang w:eastAsia="x-none"/>
        </w:rPr>
        <w:t>APBŪVES TIESĪGĀ</w:t>
      </w:r>
      <w:r w:rsidR="00132D07" w:rsidRPr="002C12F6">
        <w:rPr>
          <w:rFonts w:ascii="Times New Roman" w:eastAsia="Times New Roman" w:hAnsi="Times New Roman" w:cs="Times New Roman"/>
          <w:sz w:val="24"/>
          <w:szCs w:val="24"/>
          <w:lang w:eastAsia="x-none"/>
        </w:rPr>
        <w:t xml:space="preserve"> e-pasta adresi, rēķins uzskatāms par saņemtu tā nosūtīšanas dienā.</w:t>
      </w:r>
    </w:p>
    <w:p w14:paraId="115C4015" w14:textId="2AED2A54" w:rsidR="00132D07" w:rsidRPr="002C12F6" w:rsidRDefault="00132D07" w:rsidP="00F26076">
      <w:pPr>
        <w:numPr>
          <w:ilvl w:val="1"/>
          <w:numId w:val="2"/>
        </w:numPr>
        <w:tabs>
          <w:tab w:val="clear" w:pos="720"/>
        </w:tabs>
        <w:spacing w:after="0" w:line="240" w:lineRule="auto"/>
        <w:ind w:left="567"/>
        <w:jc w:val="both"/>
        <w:rPr>
          <w:rFonts w:ascii="Times New Roman" w:eastAsia="Times New Roman" w:hAnsi="Times New Roman" w:cs="Times New Roman"/>
          <w:noProof/>
          <w:sz w:val="24"/>
          <w:szCs w:val="24"/>
          <w:lang w:eastAsia="x-none"/>
        </w:rPr>
      </w:pPr>
      <w:r w:rsidRPr="002C12F6">
        <w:rPr>
          <w:rFonts w:ascii="Times New Roman" w:eastAsia="Times New Roman" w:hAnsi="Times New Roman" w:cs="Times New Roman"/>
          <w:noProof/>
          <w:sz w:val="24"/>
          <w:szCs w:val="24"/>
          <w:lang w:eastAsia="x-none"/>
        </w:rPr>
        <w:t>Visi norēķini starp PUSĒM Līguma</w:t>
      </w:r>
      <w:r w:rsidR="00B23083" w:rsidRPr="002C12F6">
        <w:rPr>
          <w:rFonts w:ascii="Times New Roman" w:eastAsia="Times New Roman" w:hAnsi="Times New Roman" w:cs="Times New Roman"/>
          <w:noProof/>
          <w:sz w:val="24"/>
          <w:szCs w:val="24"/>
          <w:lang w:eastAsia="x-none"/>
        </w:rPr>
        <w:t xml:space="preserve"> ietvaros</w:t>
      </w:r>
      <w:r w:rsidRPr="002C12F6">
        <w:rPr>
          <w:rFonts w:ascii="Times New Roman" w:eastAsia="Times New Roman" w:hAnsi="Times New Roman" w:cs="Times New Roman"/>
          <w:noProof/>
          <w:sz w:val="24"/>
          <w:szCs w:val="24"/>
          <w:lang w:eastAsia="x-none"/>
        </w:rPr>
        <w:t xml:space="preserve"> tiek veikti PUŠU norēķinu kontos bezskaidrā naudā Latvijas Republikas valūtā. </w:t>
      </w:r>
    </w:p>
    <w:p w14:paraId="1B132CF7" w14:textId="42F230C5" w:rsidR="00132D07" w:rsidRPr="002C12F6" w:rsidRDefault="00132D07" w:rsidP="00F26076">
      <w:pPr>
        <w:numPr>
          <w:ilvl w:val="1"/>
          <w:numId w:val="2"/>
        </w:numPr>
        <w:tabs>
          <w:tab w:val="clear" w:pos="720"/>
        </w:tabs>
        <w:spacing w:after="0" w:line="240" w:lineRule="auto"/>
        <w:ind w:left="567"/>
        <w:jc w:val="both"/>
        <w:rPr>
          <w:rFonts w:ascii="Times New Roman" w:eastAsia="Times New Roman" w:hAnsi="Times New Roman" w:cs="Times New Roman"/>
          <w:noProof/>
          <w:sz w:val="24"/>
          <w:szCs w:val="24"/>
          <w:lang w:eastAsia="x-none"/>
        </w:rPr>
      </w:pPr>
      <w:r w:rsidRPr="002C12F6">
        <w:rPr>
          <w:rFonts w:ascii="Times New Roman" w:eastAsia="Times New Roman" w:hAnsi="Times New Roman" w:cs="Times New Roman"/>
          <w:noProof/>
          <w:sz w:val="24"/>
          <w:szCs w:val="24"/>
          <w:lang w:eastAsia="x-none"/>
        </w:rPr>
        <w:t>Maksājums atzīstams par saņemtu  brīd</w:t>
      </w:r>
      <w:r w:rsidR="009E6ADE" w:rsidRPr="002C12F6">
        <w:rPr>
          <w:rFonts w:ascii="Times New Roman" w:eastAsia="Times New Roman" w:hAnsi="Times New Roman" w:cs="Times New Roman"/>
          <w:noProof/>
          <w:sz w:val="24"/>
          <w:szCs w:val="24"/>
          <w:lang w:eastAsia="x-none"/>
        </w:rPr>
        <w:t>ī</w:t>
      </w:r>
      <w:r w:rsidRPr="002C12F6">
        <w:rPr>
          <w:rFonts w:ascii="Times New Roman" w:eastAsia="Times New Roman" w:hAnsi="Times New Roman" w:cs="Times New Roman"/>
          <w:noProof/>
          <w:sz w:val="24"/>
          <w:szCs w:val="24"/>
          <w:lang w:eastAsia="x-none"/>
        </w:rPr>
        <w:t xml:space="preserve">, kad maksājuma summa ir ieskaitīta maksājuma saņēmēja kontā, kas tiek apliecināta ar maksājuma  saņēmēja  bankas izdarīto iegrāmatojumu. </w:t>
      </w:r>
      <w:r w:rsidRPr="002C12F6">
        <w:rPr>
          <w:rFonts w:ascii="Times New Roman" w:eastAsia="Times New Roman" w:hAnsi="Times New Roman" w:cs="Times New Roman"/>
          <w:noProof/>
          <w:sz w:val="24"/>
          <w:szCs w:val="24"/>
          <w:lang w:eastAsia="x-none"/>
        </w:rPr>
        <w:lastRenderedPageBreak/>
        <w:t xml:space="preserve">Gadījumā, ja  maksājums noteiktajā termiņā  nav saņemts </w:t>
      </w:r>
      <w:r w:rsidR="00C9770E" w:rsidRPr="002C12F6">
        <w:rPr>
          <w:rFonts w:ascii="Times New Roman" w:eastAsia="Times New Roman" w:hAnsi="Times New Roman" w:cs="Times New Roman"/>
          <w:noProof/>
          <w:sz w:val="24"/>
          <w:szCs w:val="24"/>
          <w:lang w:eastAsia="x-none"/>
        </w:rPr>
        <w:t>PAŠVALDĪBAS</w:t>
      </w:r>
      <w:r w:rsidRPr="002C12F6">
        <w:rPr>
          <w:rFonts w:ascii="Times New Roman" w:eastAsia="Times New Roman" w:hAnsi="Times New Roman" w:cs="Times New Roman"/>
          <w:noProof/>
          <w:sz w:val="24"/>
          <w:szCs w:val="24"/>
          <w:lang w:eastAsia="x-none"/>
        </w:rPr>
        <w:t xml:space="preserve">  bankas norēķinu kontā, bet </w:t>
      </w:r>
      <w:r w:rsidR="002B1705" w:rsidRPr="002C12F6">
        <w:rPr>
          <w:rFonts w:ascii="Times New Roman" w:eastAsia="Times New Roman" w:hAnsi="Times New Roman" w:cs="Times New Roman"/>
          <w:noProof/>
          <w:sz w:val="24"/>
          <w:szCs w:val="24"/>
          <w:lang w:eastAsia="x-none"/>
        </w:rPr>
        <w:t>APBŪVES TIESĪGAIS</w:t>
      </w:r>
      <w:r w:rsidRPr="002C12F6">
        <w:rPr>
          <w:rFonts w:ascii="Times New Roman" w:eastAsia="Times New Roman" w:hAnsi="Times New Roman" w:cs="Times New Roman"/>
          <w:noProof/>
          <w:sz w:val="24"/>
          <w:szCs w:val="24"/>
          <w:lang w:eastAsia="x-none"/>
        </w:rPr>
        <w:t xml:space="preserve"> pierāda, ka maksājumu tas ir veicis Līgumā noteiktajā samaksas termiņā, līgumsods  </w:t>
      </w:r>
      <w:r w:rsidR="003A6065" w:rsidRPr="002C12F6">
        <w:rPr>
          <w:rFonts w:ascii="Times New Roman" w:eastAsia="Times New Roman" w:hAnsi="Times New Roman" w:cs="Times New Roman"/>
          <w:noProof/>
          <w:sz w:val="24"/>
          <w:szCs w:val="24"/>
          <w:lang w:eastAsia="x-none"/>
        </w:rPr>
        <w:t>APBŪVES TIESĪGAJAM</w:t>
      </w:r>
      <w:r w:rsidRPr="002C12F6">
        <w:rPr>
          <w:rFonts w:ascii="Times New Roman" w:eastAsia="Times New Roman" w:hAnsi="Times New Roman" w:cs="Times New Roman"/>
          <w:noProof/>
          <w:sz w:val="24"/>
          <w:szCs w:val="24"/>
          <w:lang w:eastAsia="x-none"/>
        </w:rPr>
        <w:t xml:space="preserve"> netiek piemērots. </w:t>
      </w:r>
    </w:p>
    <w:p w14:paraId="40A9316A" w14:textId="54721604" w:rsidR="00170970" w:rsidRPr="002C12F6" w:rsidRDefault="00132D07" w:rsidP="00F26076">
      <w:pPr>
        <w:numPr>
          <w:ilvl w:val="1"/>
          <w:numId w:val="2"/>
        </w:numPr>
        <w:tabs>
          <w:tab w:val="clear" w:pos="720"/>
        </w:tabs>
        <w:spacing w:after="0" w:line="240" w:lineRule="auto"/>
        <w:ind w:left="567"/>
        <w:jc w:val="both"/>
        <w:rPr>
          <w:rFonts w:ascii="Times New Roman" w:eastAsia="Times New Roman" w:hAnsi="Times New Roman" w:cs="Times New Roman"/>
          <w:noProof/>
          <w:sz w:val="24"/>
          <w:szCs w:val="24"/>
          <w:lang w:eastAsia="x-none"/>
        </w:rPr>
      </w:pPr>
      <w:r w:rsidRPr="002C12F6">
        <w:rPr>
          <w:rFonts w:ascii="Times New Roman" w:eastAsia="Times New Roman" w:hAnsi="Times New Roman" w:cs="Times New Roman"/>
          <w:noProof/>
          <w:sz w:val="24"/>
          <w:szCs w:val="24"/>
          <w:lang w:eastAsia="x-none"/>
        </w:rPr>
        <w:t xml:space="preserve">Par </w:t>
      </w:r>
      <w:r w:rsidR="00246816" w:rsidRPr="002C12F6">
        <w:rPr>
          <w:rFonts w:ascii="Times New Roman" w:eastAsia="Times New Roman" w:hAnsi="Times New Roman" w:cs="Times New Roman"/>
          <w:noProof/>
          <w:sz w:val="24"/>
          <w:szCs w:val="24"/>
          <w:lang w:eastAsia="x-none"/>
        </w:rPr>
        <w:t>Līgumā paredzēto</w:t>
      </w:r>
      <w:r w:rsidRPr="002C12F6">
        <w:rPr>
          <w:rFonts w:ascii="Times New Roman" w:eastAsia="Times New Roman" w:hAnsi="Times New Roman" w:cs="Times New Roman"/>
          <w:noProof/>
          <w:sz w:val="24"/>
          <w:szCs w:val="24"/>
          <w:lang w:eastAsia="x-none"/>
        </w:rPr>
        <w:t xml:space="preserve"> maksājum</w:t>
      </w:r>
      <w:r w:rsidR="00065CED" w:rsidRPr="002C12F6">
        <w:rPr>
          <w:rFonts w:ascii="Times New Roman" w:eastAsia="Times New Roman" w:hAnsi="Times New Roman" w:cs="Times New Roman"/>
          <w:noProof/>
          <w:sz w:val="24"/>
          <w:szCs w:val="24"/>
          <w:lang w:eastAsia="x-none"/>
        </w:rPr>
        <w:t>u</w:t>
      </w:r>
      <w:r w:rsidRPr="002C12F6">
        <w:rPr>
          <w:rFonts w:ascii="Times New Roman" w:eastAsia="Times New Roman" w:hAnsi="Times New Roman" w:cs="Times New Roman"/>
          <w:noProof/>
          <w:sz w:val="24"/>
          <w:szCs w:val="24"/>
          <w:lang w:eastAsia="x-none"/>
        </w:rPr>
        <w:t xml:space="preserve"> termiņa neievērošanu </w:t>
      </w:r>
      <w:r w:rsidR="00065CED" w:rsidRPr="002C12F6">
        <w:rPr>
          <w:rFonts w:ascii="Times New Roman" w:eastAsia="Times New Roman" w:hAnsi="Times New Roman" w:cs="Times New Roman"/>
          <w:noProof/>
          <w:sz w:val="24"/>
          <w:szCs w:val="24"/>
          <w:lang w:eastAsia="x-none"/>
        </w:rPr>
        <w:t>PAŠVALDĪBAI</w:t>
      </w:r>
      <w:r w:rsidRPr="002C12F6">
        <w:rPr>
          <w:rFonts w:ascii="Times New Roman" w:eastAsia="Times New Roman" w:hAnsi="Times New Roman" w:cs="Times New Roman"/>
          <w:noProof/>
          <w:sz w:val="24"/>
          <w:szCs w:val="24"/>
          <w:lang w:eastAsia="x-none"/>
        </w:rPr>
        <w:t xml:space="preserve">  ir tiesības aprēķināt  </w:t>
      </w:r>
      <w:r w:rsidR="00632A98" w:rsidRPr="002C12F6">
        <w:rPr>
          <w:rFonts w:ascii="Times New Roman" w:eastAsia="Times New Roman" w:hAnsi="Times New Roman" w:cs="Times New Roman"/>
          <w:noProof/>
          <w:sz w:val="24"/>
          <w:szCs w:val="24"/>
          <w:lang w:eastAsia="x-none"/>
        </w:rPr>
        <w:t>APBŪVES TIESĪGAJAM</w:t>
      </w:r>
      <w:r w:rsidRPr="002C12F6">
        <w:rPr>
          <w:rFonts w:ascii="Times New Roman" w:eastAsia="Times New Roman" w:hAnsi="Times New Roman" w:cs="Times New Roman"/>
          <w:noProof/>
          <w:sz w:val="24"/>
          <w:szCs w:val="24"/>
          <w:lang w:eastAsia="x-none"/>
        </w:rPr>
        <w:t xml:space="preserve">  līgumsodu 0,1 % apmērā  no nesamaksātās summas </w:t>
      </w:r>
      <w:bookmarkStart w:id="4" w:name="_Hlk516495948"/>
      <w:r w:rsidRPr="002C12F6">
        <w:rPr>
          <w:rFonts w:ascii="Times New Roman" w:eastAsia="Times New Roman" w:hAnsi="Times New Roman" w:cs="Times New Roman"/>
          <w:noProof/>
          <w:sz w:val="24"/>
          <w:szCs w:val="24"/>
          <w:lang w:eastAsia="x-none"/>
        </w:rPr>
        <w:t>par katru nokavēto dienu</w:t>
      </w:r>
      <w:r w:rsidR="00D2049F" w:rsidRPr="002C12F6">
        <w:rPr>
          <w:rFonts w:ascii="Times New Roman" w:eastAsia="Times New Roman" w:hAnsi="Times New Roman" w:cs="Times New Roman"/>
          <w:noProof/>
          <w:sz w:val="24"/>
          <w:szCs w:val="24"/>
          <w:lang w:eastAsia="x-none"/>
        </w:rPr>
        <w:t>,</w:t>
      </w:r>
      <w:r w:rsidRPr="002C12F6">
        <w:rPr>
          <w:rFonts w:ascii="Times New Roman" w:eastAsia="Times New Roman" w:hAnsi="Times New Roman" w:cs="Times New Roman"/>
          <w:noProof/>
          <w:sz w:val="24"/>
          <w:szCs w:val="24"/>
          <w:lang w:eastAsia="x-none"/>
        </w:rPr>
        <w:t xml:space="preserve"> bet ne vairāk par 10 % no kavējuma summas.</w:t>
      </w:r>
    </w:p>
    <w:bookmarkEnd w:id="4"/>
    <w:p w14:paraId="7EF01094" w14:textId="05A91152" w:rsidR="00441816" w:rsidRPr="002C12F6" w:rsidRDefault="0003343D" w:rsidP="00F26076">
      <w:pPr>
        <w:numPr>
          <w:ilvl w:val="1"/>
          <w:numId w:val="2"/>
        </w:numPr>
        <w:tabs>
          <w:tab w:val="clear" w:pos="720"/>
        </w:tabs>
        <w:spacing w:after="0" w:line="240" w:lineRule="auto"/>
        <w:ind w:left="567"/>
        <w:jc w:val="both"/>
        <w:rPr>
          <w:rFonts w:ascii="Times New Roman" w:eastAsia="ヒラギノ角ゴ Pro W3" w:hAnsi="Times New Roman" w:cs="Times New Roman"/>
          <w:sz w:val="24"/>
          <w:szCs w:val="24"/>
        </w:rPr>
      </w:pPr>
      <w:r w:rsidRPr="002C12F6">
        <w:rPr>
          <w:rFonts w:ascii="Times New Roman" w:eastAsia="Times New Roman" w:hAnsi="Times New Roman" w:cs="Times New Roman"/>
          <w:noProof/>
          <w:sz w:val="24"/>
          <w:szCs w:val="24"/>
          <w:lang w:eastAsia="x-none"/>
        </w:rPr>
        <w:t xml:space="preserve">Pēc Līguma parakstīšanas </w:t>
      </w:r>
      <w:r w:rsidR="0058243C" w:rsidRPr="002C12F6">
        <w:rPr>
          <w:rFonts w:ascii="Times New Roman" w:eastAsia="Times New Roman" w:hAnsi="Times New Roman" w:cs="Times New Roman"/>
          <w:noProof/>
          <w:sz w:val="24"/>
          <w:szCs w:val="24"/>
          <w:lang w:eastAsia="x-none"/>
        </w:rPr>
        <w:t>APBŪVES TIESĪGAIS</w:t>
      </w:r>
      <w:r w:rsidRPr="002C12F6">
        <w:rPr>
          <w:rFonts w:ascii="Times New Roman" w:eastAsia="Times New Roman" w:hAnsi="Times New Roman" w:cs="Times New Roman"/>
          <w:noProof/>
          <w:sz w:val="24"/>
          <w:szCs w:val="24"/>
          <w:lang w:eastAsia="x-none"/>
        </w:rPr>
        <w:t xml:space="preserve"> apņemas patstāvīgi slēgt līgumus (pilnā apmērā patstāvīgi atbildot par šādu darījumu, līguma noteikumu pienācīgu pildīšanu un  sekām) par saņemtajiem pakalpojumiem, kas saistīti ar </w:t>
      </w:r>
      <w:r w:rsidR="00DB33EA" w:rsidRPr="002C12F6">
        <w:rPr>
          <w:rFonts w:ascii="Times New Roman" w:eastAsia="Times New Roman" w:hAnsi="Times New Roman" w:cs="Times New Roman"/>
          <w:noProof/>
          <w:sz w:val="24"/>
          <w:szCs w:val="24"/>
          <w:lang w:eastAsia="x-none"/>
        </w:rPr>
        <w:t>ZEMES VIENĪB</w:t>
      </w:r>
      <w:r w:rsidR="000C5F01" w:rsidRPr="002C12F6">
        <w:rPr>
          <w:rFonts w:ascii="Times New Roman" w:eastAsia="Times New Roman" w:hAnsi="Times New Roman" w:cs="Times New Roman"/>
          <w:noProof/>
          <w:sz w:val="24"/>
          <w:szCs w:val="24"/>
          <w:lang w:eastAsia="x-none"/>
        </w:rPr>
        <w:t>U</w:t>
      </w:r>
      <w:r w:rsidRPr="002C12F6">
        <w:rPr>
          <w:rFonts w:ascii="Times New Roman" w:eastAsia="Times New Roman" w:hAnsi="Times New Roman" w:cs="Times New Roman"/>
          <w:noProof/>
          <w:sz w:val="24"/>
          <w:szCs w:val="24"/>
          <w:lang w:eastAsia="x-none"/>
        </w:rPr>
        <w:t xml:space="preserve"> lietošanu un uzturēšanu</w:t>
      </w:r>
      <w:r w:rsidR="00597FE9" w:rsidRPr="002C12F6">
        <w:rPr>
          <w:rFonts w:ascii="Times New Roman" w:eastAsia="Times New Roman" w:hAnsi="Times New Roman" w:cs="Times New Roman"/>
          <w:noProof/>
          <w:sz w:val="24"/>
          <w:szCs w:val="24"/>
          <w:lang w:eastAsia="x-none"/>
        </w:rPr>
        <w:t xml:space="preserve">. </w:t>
      </w:r>
      <w:r w:rsidRPr="002C12F6">
        <w:rPr>
          <w:rFonts w:ascii="Times New Roman" w:eastAsia="Times New Roman" w:hAnsi="Times New Roman" w:cs="Times New Roman"/>
          <w:noProof/>
          <w:sz w:val="24"/>
          <w:szCs w:val="24"/>
          <w:lang w:eastAsia="x-none"/>
        </w:rPr>
        <w:t xml:space="preserve"> </w:t>
      </w:r>
    </w:p>
    <w:p w14:paraId="02F15B9D" w14:textId="77777777" w:rsidR="00441816" w:rsidRPr="00C3605A" w:rsidRDefault="00441816" w:rsidP="00507927">
      <w:pPr>
        <w:spacing w:after="0" w:line="240" w:lineRule="auto"/>
        <w:jc w:val="both"/>
        <w:rPr>
          <w:rFonts w:ascii="Times New Roman" w:eastAsia="Times New Roman" w:hAnsi="Times New Roman" w:cs="Times New Roman"/>
          <w:b/>
          <w:noProof/>
          <w:sz w:val="24"/>
          <w:szCs w:val="24"/>
          <w:highlight w:val="yellow"/>
          <w:lang w:eastAsia="x-none"/>
        </w:rPr>
      </w:pPr>
    </w:p>
    <w:p w14:paraId="00545A4D" w14:textId="00078E73" w:rsidR="00441816" w:rsidRPr="002C12F6" w:rsidRDefault="00441816" w:rsidP="000542C4">
      <w:pPr>
        <w:pStyle w:val="Sarakstarindkopa"/>
        <w:numPr>
          <w:ilvl w:val="0"/>
          <w:numId w:val="2"/>
        </w:numPr>
        <w:spacing w:after="0" w:line="240" w:lineRule="auto"/>
        <w:jc w:val="center"/>
        <w:rPr>
          <w:rFonts w:ascii="Times New Roman" w:eastAsia="Times New Roman" w:hAnsi="Times New Roman" w:cs="Times New Roman"/>
          <w:b/>
          <w:noProof/>
          <w:sz w:val="24"/>
          <w:szCs w:val="24"/>
          <w:lang w:eastAsia="x-none"/>
        </w:rPr>
      </w:pPr>
      <w:r w:rsidRPr="002C12F6">
        <w:rPr>
          <w:rFonts w:ascii="Times New Roman" w:eastAsia="Times New Roman" w:hAnsi="Times New Roman" w:cs="Times New Roman"/>
          <w:b/>
          <w:bCs/>
          <w:noProof/>
          <w:sz w:val="24"/>
          <w:szCs w:val="24"/>
          <w:lang w:eastAsia="x-none"/>
        </w:rPr>
        <w:t>PUŠU apliecinājumi un garantijas</w:t>
      </w:r>
    </w:p>
    <w:p w14:paraId="3F18DB4C" w14:textId="64BB9D68" w:rsidR="00441816" w:rsidRPr="002C12F6" w:rsidRDefault="008D3282" w:rsidP="000542C4">
      <w:pPr>
        <w:widowControl w:val="0"/>
        <w:numPr>
          <w:ilvl w:val="1"/>
          <w:numId w:val="2"/>
        </w:numPr>
        <w:suppressAutoHyphens/>
        <w:spacing w:after="0" w:line="240" w:lineRule="auto"/>
        <w:ind w:left="360" w:right="52" w:hanging="360"/>
        <w:jc w:val="both"/>
        <w:rPr>
          <w:rFonts w:ascii="Times New Roman" w:eastAsia="Times New Roman" w:hAnsi="Times New Roman" w:cs="Times New Roman"/>
          <w:noProof/>
          <w:sz w:val="24"/>
          <w:szCs w:val="24"/>
        </w:rPr>
      </w:pPr>
      <w:r w:rsidRPr="002C12F6">
        <w:rPr>
          <w:rFonts w:ascii="Times New Roman" w:eastAsia="Times New Roman" w:hAnsi="Times New Roman" w:cs="Times New Roman"/>
          <w:noProof/>
          <w:sz w:val="24"/>
          <w:szCs w:val="24"/>
        </w:rPr>
        <w:t>PAŠVALDĪBA</w:t>
      </w:r>
      <w:r w:rsidR="00441816" w:rsidRPr="002C12F6">
        <w:rPr>
          <w:rFonts w:ascii="Times New Roman" w:eastAsia="Times New Roman" w:hAnsi="Times New Roman" w:cs="Times New Roman"/>
          <w:noProof/>
          <w:sz w:val="24"/>
          <w:szCs w:val="24"/>
        </w:rPr>
        <w:t xml:space="preserve"> apliecina,</w:t>
      </w:r>
      <w:r w:rsidR="00441816" w:rsidRPr="002C12F6">
        <w:rPr>
          <w:rFonts w:ascii="Times New Roman" w:eastAsia="Garamond" w:hAnsi="Times New Roman" w:cs="Times New Roman"/>
          <w:noProof/>
          <w:sz w:val="24"/>
          <w:szCs w:val="24"/>
        </w:rPr>
        <w:t xml:space="preserve"> </w:t>
      </w:r>
      <w:r w:rsidR="00441816" w:rsidRPr="002C12F6">
        <w:rPr>
          <w:rFonts w:ascii="Times New Roman" w:eastAsia="Times New Roman" w:hAnsi="Times New Roman" w:cs="Times New Roman"/>
          <w:noProof/>
          <w:sz w:val="24"/>
          <w:szCs w:val="24"/>
        </w:rPr>
        <w:t>ka:</w:t>
      </w:r>
    </w:p>
    <w:p w14:paraId="37A1BA3C" w14:textId="7DF62314" w:rsidR="00441816" w:rsidRPr="002C12F6" w:rsidRDefault="00441816" w:rsidP="000542C4">
      <w:pPr>
        <w:widowControl w:val="0"/>
        <w:numPr>
          <w:ilvl w:val="2"/>
          <w:numId w:val="2"/>
        </w:numPr>
        <w:suppressAutoHyphens/>
        <w:spacing w:after="0" w:line="240" w:lineRule="auto"/>
        <w:ind w:left="1276" w:right="52" w:hanging="709"/>
        <w:jc w:val="both"/>
        <w:rPr>
          <w:rFonts w:ascii="Times New Roman" w:eastAsia="Times New Roman" w:hAnsi="Times New Roman" w:cs="Times New Roman"/>
          <w:noProof/>
          <w:sz w:val="24"/>
          <w:szCs w:val="24"/>
        </w:rPr>
      </w:pPr>
      <w:r w:rsidRPr="002C12F6">
        <w:rPr>
          <w:rFonts w:ascii="Times New Roman" w:eastAsia="Times New Roman" w:hAnsi="Times New Roman" w:cs="Times New Roman"/>
          <w:noProof/>
          <w:sz w:val="24"/>
          <w:szCs w:val="24"/>
        </w:rPr>
        <w:t>pirms</w:t>
      </w:r>
      <w:r w:rsidRPr="002C12F6">
        <w:rPr>
          <w:rFonts w:ascii="Times New Roman" w:eastAsia="Garamond" w:hAnsi="Times New Roman" w:cs="Times New Roman"/>
          <w:noProof/>
          <w:sz w:val="24"/>
          <w:szCs w:val="24"/>
        </w:rPr>
        <w:t xml:space="preserve"> L</w:t>
      </w:r>
      <w:r w:rsidRPr="002C12F6">
        <w:rPr>
          <w:rFonts w:ascii="Times New Roman" w:eastAsia="Times New Roman" w:hAnsi="Times New Roman" w:cs="Times New Roman"/>
          <w:noProof/>
          <w:sz w:val="24"/>
          <w:szCs w:val="24"/>
        </w:rPr>
        <w:t>īguma</w:t>
      </w:r>
      <w:r w:rsidRPr="002C12F6">
        <w:rPr>
          <w:rFonts w:ascii="Times New Roman" w:eastAsia="Garamond" w:hAnsi="Times New Roman" w:cs="Times New Roman"/>
          <w:noProof/>
          <w:sz w:val="24"/>
          <w:szCs w:val="24"/>
        </w:rPr>
        <w:t xml:space="preserve"> </w:t>
      </w:r>
      <w:r w:rsidRPr="002C12F6">
        <w:rPr>
          <w:rFonts w:ascii="Times New Roman" w:eastAsia="Times New Roman" w:hAnsi="Times New Roman" w:cs="Times New Roman"/>
          <w:noProof/>
          <w:sz w:val="24"/>
          <w:szCs w:val="24"/>
        </w:rPr>
        <w:t xml:space="preserve">noslēgšanas </w:t>
      </w:r>
      <w:r w:rsidR="00A277A7">
        <w:rPr>
          <w:rFonts w:ascii="Times New Roman" w:eastAsia="Times New Roman" w:hAnsi="Times New Roman" w:cs="Times New Roman"/>
          <w:noProof/>
          <w:sz w:val="24"/>
          <w:szCs w:val="24"/>
        </w:rPr>
        <w:t>NEKUSTAMAIS ĪPAŠUMS</w:t>
      </w:r>
      <w:r w:rsidRPr="002C12F6">
        <w:rPr>
          <w:rFonts w:ascii="Times New Roman" w:eastAsia="Garamond" w:hAnsi="Times New Roman" w:cs="Times New Roman"/>
          <w:noProof/>
          <w:sz w:val="24"/>
          <w:szCs w:val="24"/>
        </w:rPr>
        <w:t xml:space="preserve"> </w:t>
      </w:r>
      <w:r w:rsidRPr="002C12F6">
        <w:rPr>
          <w:rFonts w:ascii="Times New Roman" w:eastAsia="Times New Roman" w:hAnsi="Times New Roman" w:cs="Times New Roman"/>
          <w:noProof/>
          <w:sz w:val="24"/>
          <w:szCs w:val="24"/>
        </w:rPr>
        <w:t>nav</w:t>
      </w:r>
      <w:r w:rsidRPr="002C12F6">
        <w:rPr>
          <w:rFonts w:ascii="Times New Roman" w:eastAsia="Garamond" w:hAnsi="Times New Roman" w:cs="Times New Roman"/>
          <w:noProof/>
          <w:sz w:val="24"/>
          <w:szCs w:val="24"/>
        </w:rPr>
        <w:t xml:space="preserve"> </w:t>
      </w:r>
      <w:r w:rsidRPr="002C12F6">
        <w:rPr>
          <w:rFonts w:ascii="Times New Roman" w:eastAsia="Times New Roman" w:hAnsi="Times New Roman" w:cs="Times New Roman"/>
          <w:noProof/>
          <w:sz w:val="24"/>
          <w:szCs w:val="24"/>
        </w:rPr>
        <w:t>nevienam</w:t>
      </w:r>
      <w:r w:rsidRPr="002C12F6">
        <w:rPr>
          <w:rFonts w:ascii="Times New Roman" w:eastAsia="Garamond" w:hAnsi="Times New Roman" w:cs="Times New Roman"/>
          <w:noProof/>
          <w:sz w:val="24"/>
          <w:szCs w:val="24"/>
        </w:rPr>
        <w:t xml:space="preserve"> </w:t>
      </w:r>
      <w:r w:rsidRPr="002C12F6">
        <w:rPr>
          <w:rFonts w:ascii="Times New Roman" w:eastAsia="Times New Roman" w:hAnsi="Times New Roman" w:cs="Times New Roman"/>
          <w:noProof/>
          <w:sz w:val="24"/>
          <w:szCs w:val="24"/>
        </w:rPr>
        <w:t>citam</w:t>
      </w:r>
      <w:r w:rsidRPr="002C12F6">
        <w:rPr>
          <w:rFonts w:ascii="Times New Roman" w:eastAsia="Garamond" w:hAnsi="Times New Roman" w:cs="Times New Roman"/>
          <w:noProof/>
          <w:sz w:val="24"/>
          <w:szCs w:val="24"/>
        </w:rPr>
        <w:t xml:space="preserve"> </w:t>
      </w:r>
      <w:r w:rsidRPr="002C12F6">
        <w:rPr>
          <w:rFonts w:ascii="Times New Roman" w:eastAsia="Times New Roman" w:hAnsi="Times New Roman" w:cs="Times New Roman"/>
          <w:noProof/>
          <w:sz w:val="24"/>
          <w:szCs w:val="24"/>
        </w:rPr>
        <w:t>atsavināt</w:t>
      </w:r>
      <w:r w:rsidR="0051111E" w:rsidRPr="002C12F6">
        <w:rPr>
          <w:rFonts w:ascii="Times New Roman" w:eastAsia="Times New Roman" w:hAnsi="Times New Roman" w:cs="Times New Roman"/>
          <w:noProof/>
          <w:sz w:val="24"/>
          <w:szCs w:val="24"/>
        </w:rPr>
        <w:t>a</w:t>
      </w:r>
      <w:r w:rsidR="000C5F01" w:rsidRPr="002C12F6">
        <w:rPr>
          <w:rFonts w:ascii="Times New Roman" w:eastAsia="Times New Roman" w:hAnsi="Times New Roman" w:cs="Times New Roman"/>
          <w:noProof/>
          <w:sz w:val="24"/>
          <w:szCs w:val="24"/>
        </w:rPr>
        <w:t>s</w:t>
      </w:r>
      <w:r w:rsidRPr="002C12F6">
        <w:rPr>
          <w:rFonts w:ascii="Times New Roman" w:eastAsia="Times New Roman" w:hAnsi="Times New Roman" w:cs="Times New Roman"/>
          <w:noProof/>
          <w:sz w:val="24"/>
          <w:szCs w:val="24"/>
        </w:rPr>
        <w:t xml:space="preserve"> vai ieķīlāt</w:t>
      </w:r>
      <w:r w:rsidR="0051111E" w:rsidRPr="002C12F6">
        <w:rPr>
          <w:rFonts w:ascii="Times New Roman" w:eastAsia="Times New Roman" w:hAnsi="Times New Roman" w:cs="Times New Roman"/>
          <w:noProof/>
          <w:sz w:val="24"/>
          <w:szCs w:val="24"/>
        </w:rPr>
        <w:t>a</w:t>
      </w:r>
      <w:r w:rsidR="000C5F01" w:rsidRPr="002C12F6">
        <w:rPr>
          <w:rFonts w:ascii="Times New Roman" w:eastAsia="Times New Roman" w:hAnsi="Times New Roman" w:cs="Times New Roman"/>
          <w:noProof/>
          <w:sz w:val="24"/>
          <w:szCs w:val="24"/>
        </w:rPr>
        <w:t>s</w:t>
      </w:r>
      <w:r w:rsidRPr="002C12F6">
        <w:rPr>
          <w:rFonts w:ascii="Times New Roman" w:eastAsia="Times New Roman" w:hAnsi="Times New Roman" w:cs="Times New Roman"/>
          <w:noProof/>
          <w:sz w:val="24"/>
          <w:szCs w:val="24"/>
        </w:rPr>
        <w:t>;</w:t>
      </w:r>
    </w:p>
    <w:p w14:paraId="52727240" w14:textId="59FF34A9" w:rsidR="00441816" w:rsidRPr="002C12F6" w:rsidRDefault="00441816" w:rsidP="000542C4">
      <w:pPr>
        <w:widowControl w:val="0"/>
        <w:numPr>
          <w:ilvl w:val="2"/>
          <w:numId w:val="2"/>
        </w:numPr>
        <w:suppressAutoHyphens/>
        <w:spacing w:after="0" w:line="240" w:lineRule="auto"/>
        <w:ind w:left="1276" w:right="52" w:hanging="709"/>
        <w:jc w:val="both"/>
        <w:rPr>
          <w:rFonts w:ascii="Times New Roman" w:eastAsia="Times New Roman" w:hAnsi="Times New Roman" w:cs="Times New Roman"/>
          <w:noProof/>
          <w:sz w:val="24"/>
          <w:szCs w:val="24"/>
        </w:rPr>
      </w:pPr>
      <w:r w:rsidRPr="002C12F6">
        <w:rPr>
          <w:rFonts w:ascii="Times New Roman" w:eastAsia="Times New Roman" w:hAnsi="Times New Roman" w:cs="Times New Roman"/>
          <w:noProof/>
          <w:sz w:val="24"/>
          <w:szCs w:val="24"/>
        </w:rPr>
        <w:t>par</w:t>
      </w:r>
      <w:r w:rsidRPr="002C12F6">
        <w:rPr>
          <w:rFonts w:ascii="Times New Roman" w:eastAsia="Garamond" w:hAnsi="Times New Roman" w:cs="Times New Roman"/>
          <w:noProof/>
          <w:sz w:val="24"/>
          <w:szCs w:val="24"/>
        </w:rPr>
        <w:t xml:space="preserve"> </w:t>
      </w:r>
      <w:r w:rsidR="00A277A7">
        <w:rPr>
          <w:rFonts w:ascii="Times New Roman" w:eastAsia="Times New Roman" w:hAnsi="Times New Roman" w:cs="Times New Roman"/>
          <w:noProof/>
          <w:sz w:val="24"/>
          <w:szCs w:val="24"/>
        </w:rPr>
        <w:t>NEKUSTAMO ĪPAŠUMU</w:t>
      </w:r>
      <w:r w:rsidR="00A277A7" w:rsidRPr="002C12F6">
        <w:rPr>
          <w:rFonts w:ascii="Times New Roman" w:eastAsia="Garamond" w:hAnsi="Times New Roman" w:cs="Times New Roman"/>
          <w:noProof/>
          <w:sz w:val="24"/>
          <w:szCs w:val="24"/>
        </w:rPr>
        <w:t xml:space="preserve"> </w:t>
      </w:r>
      <w:r w:rsidRPr="002C12F6">
        <w:rPr>
          <w:rFonts w:ascii="Times New Roman" w:eastAsia="Times New Roman" w:hAnsi="Times New Roman" w:cs="Times New Roman"/>
          <w:noProof/>
          <w:sz w:val="24"/>
          <w:szCs w:val="24"/>
        </w:rPr>
        <w:t>nav</w:t>
      </w:r>
      <w:r w:rsidRPr="002C12F6">
        <w:rPr>
          <w:rFonts w:ascii="Times New Roman" w:eastAsia="Garamond" w:hAnsi="Times New Roman" w:cs="Times New Roman"/>
          <w:noProof/>
          <w:sz w:val="24"/>
          <w:szCs w:val="24"/>
        </w:rPr>
        <w:t xml:space="preserve"> </w:t>
      </w:r>
      <w:r w:rsidRPr="002C12F6">
        <w:rPr>
          <w:rFonts w:ascii="Times New Roman" w:eastAsia="Times New Roman" w:hAnsi="Times New Roman" w:cs="Times New Roman"/>
          <w:noProof/>
          <w:sz w:val="24"/>
          <w:szCs w:val="24"/>
        </w:rPr>
        <w:t>strīds</w:t>
      </w:r>
      <w:r w:rsidRPr="002C12F6">
        <w:rPr>
          <w:rFonts w:ascii="Times New Roman" w:eastAsia="Garamond" w:hAnsi="Times New Roman" w:cs="Times New Roman"/>
          <w:noProof/>
          <w:sz w:val="24"/>
          <w:szCs w:val="24"/>
        </w:rPr>
        <w:t xml:space="preserve"> </w:t>
      </w:r>
      <w:r w:rsidRPr="002C12F6">
        <w:rPr>
          <w:rFonts w:ascii="Times New Roman" w:eastAsia="Times New Roman" w:hAnsi="Times New Roman" w:cs="Times New Roman"/>
          <w:noProof/>
          <w:sz w:val="24"/>
          <w:szCs w:val="24"/>
        </w:rPr>
        <w:t>tiesā;</w:t>
      </w:r>
    </w:p>
    <w:p w14:paraId="0B95F505" w14:textId="2B9ABD77" w:rsidR="00441816" w:rsidRPr="002C12F6" w:rsidRDefault="00DA2058" w:rsidP="000542C4">
      <w:pPr>
        <w:widowControl w:val="0"/>
        <w:numPr>
          <w:ilvl w:val="1"/>
          <w:numId w:val="2"/>
        </w:numPr>
        <w:tabs>
          <w:tab w:val="left" w:pos="540"/>
        </w:tabs>
        <w:suppressAutoHyphens/>
        <w:spacing w:after="0" w:line="240" w:lineRule="auto"/>
        <w:ind w:right="52"/>
        <w:jc w:val="both"/>
        <w:rPr>
          <w:rFonts w:ascii="Times New Roman" w:eastAsia="Garamond" w:hAnsi="Times New Roman" w:cs="Times New Roman"/>
          <w:noProof/>
          <w:sz w:val="24"/>
          <w:szCs w:val="24"/>
        </w:rPr>
      </w:pPr>
      <w:r w:rsidRPr="002C12F6">
        <w:rPr>
          <w:rFonts w:ascii="Times New Roman" w:eastAsia="Times New Roman" w:hAnsi="Times New Roman" w:cs="Times New Roman"/>
          <w:noProof/>
          <w:sz w:val="24"/>
          <w:szCs w:val="24"/>
        </w:rPr>
        <w:t>APBŪVES TIESĪGAIS</w:t>
      </w:r>
      <w:r w:rsidR="00441816" w:rsidRPr="002C12F6">
        <w:rPr>
          <w:rFonts w:ascii="Times New Roman" w:eastAsia="Times New Roman" w:hAnsi="Times New Roman" w:cs="Times New Roman"/>
          <w:noProof/>
          <w:sz w:val="24"/>
          <w:szCs w:val="24"/>
        </w:rPr>
        <w:t xml:space="preserve"> apliecina,</w:t>
      </w:r>
      <w:r w:rsidR="00441816" w:rsidRPr="002C12F6">
        <w:rPr>
          <w:rFonts w:ascii="Times New Roman" w:eastAsia="Garamond" w:hAnsi="Times New Roman" w:cs="Times New Roman"/>
          <w:noProof/>
          <w:sz w:val="24"/>
          <w:szCs w:val="24"/>
        </w:rPr>
        <w:t xml:space="preserve"> </w:t>
      </w:r>
      <w:r w:rsidR="00441816" w:rsidRPr="002C12F6">
        <w:rPr>
          <w:rFonts w:ascii="Times New Roman" w:eastAsia="Times New Roman" w:hAnsi="Times New Roman" w:cs="Times New Roman"/>
          <w:noProof/>
          <w:sz w:val="24"/>
          <w:szCs w:val="24"/>
        </w:rPr>
        <w:t>ka:</w:t>
      </w:r>
      <w:r w:rsidR="00441816" w:rsidRPr="002C12F6">
        <w:rPr>
          <w:rFonts w:ascii="Times New Roman" w:eastAsia="Garamond" w:hAnsi="Times New Roman" w:cs="Times New Roman"/>
          <w:noProof/>
          <w:sz w:val="24"/>
          <w:szCs w:val="24"/>
        </w:rPr>
        <w:t xml:space="preserve"> </w:t>
      </w:r>
    </w:p>
    <w:p w14:paraId="12E56649" w14:textId="7CD9374E" w:rsidR="00441816" w:rsidRPr="002C12F6" w:rsidRDefault="00441816" w:rsidP="000542C4">
      <w:pPr>
        <w:widowControl w:val="0"/>
        <w:numPr>
          <w:ilvl w:val="2"/>
          <w:numId w:val="2"/>
        </w:numPr>
        <w:suppressAutoHyphens/>
        <w:spacing w:after="0" w:line="240" w:lineRule="auto"/>
        <w:ind w:left="1276" w:right="52" w:hanging="709"/>
        <w:jc w:val="both"/>
        <w:rPr>
          <w:rFonts w:ascii="Times New Roman" w:eastAsia="Times New Roman" w:hAnsi="Times New Roman" w:cs="Times New Roman"/>
          <w:noProof/>
          <w:sz w:val="24"/>
          <w:szCs w:val="24"/>
        </w:rPr>
      </w:pPr>
      <w:r w:rsidRPr="002C12F6">
        <w:rPr>
          <w:rFonts w:ascii="Times New Roman" w:eastAsia="Times New Roman" w:hAnsi="Times New Roman" w:cs="Times New Roman"/>
          <w:noProof/>
          <w:sz w:val="24"/>
          <w:szCs w:val="24"/>
        </w:rPr>
        <w:t>ir</w:t>
      </w:r>
      <w:r w:rsidRPr="002C12F6">
        <w:rPr>
          <w:rFonts w:ascii="Times New Roman" w:eastAsia="Garamond" w:hAnsi="Times New Roman" w:cs="Times New Roman"/>
          <w:noProof/>
          <w:sz w:val="24"/>
          <w:szCs w:val="24"/>
        </w:rPr>
        <w:t xml:space="preserve"> </w:t>
      </w:r>
      <w:r w:rsidRPr="002C12F6">
        <w:rPr>
          <w:rFonts w:ascii="Times New Roman" w:eastAsia="Times New Roman" w:hAnsi="Times New Roman" w:cs="Times New Roman"/>
          <w:noProof/>
          <w:sz w:val="24"/>
          <w:szCs w:val="24"/>
        </w:rPr>
        <w:t>zināms</w:t>
      </w:r>
      <w:r w:rsidRPr="002C12F6">
        <w:rPr>
          <w:rFonts w:ascii="Times New Roman" w:eastAsia="Garamond" w:hAnsi="Times New Roman" w:cs="Times New Roman"/>
          <w:noProof/>
          <w:sz w:val="24"/>
          <w:szCs w:val="24"/>
        </w:rPr>
        <w:t xml:space="preserve"> </w:t>
      </w:r>
      <w:r w:rsidR="00A277A7">
        <w:rPr>
          <w:rFonts w:ascii="Times New Roman" w:eastAsia="Times New Roman" w:hAnsi="Times New Roman" w:cs="Times New Roman"/>
          <w:noProof/>
          <w:sz w:val="24"/>
          <w:szCs w:val="24"/>
        </w:rPr>
        <w:t>NEKUSTAMĀ ĪPAŠUMA</w:t>
      </w:r>
      <w:r w:rsidR="00A277A7" w:rsidRPr="002C12F6">
        <w:rPr>
          <w:rFonts w:ascii="Times New Roman" w:eastAsia="Garamond" w:hAnsi="Times New Roman" w:cs="Times New Roman"/>
          <w:noProof/>
          <w:sz w:val="24"/>
          <w:szCs w:val="24"/>
        </w:rPr>
        <w:t xml:space="preserve"> </w:t>
      </w:r>
      <w:r w:rsidRPr="002C12F6">
        <w:rPr>
          <w:rFonts w:ascii="Times New Roman" w:eastAsia="Times New Roman" w:hAnsi="Times New Roman" w:cs="Times New Roman"/>
          <w:noProof/>
          <w:sz w:val="24"/>
          <w:szCs w:val="24"/>
        </w:rPr>
        <w:t>faktiskais</w:t>
      </w:r>
      <w:r w:rsidRPr="002C12F6">
        <w:rPr>
          <w:rFonts w:ascii="Times New Roman" w:eastAsia="Garamond" w:hAnsi="Times New Roman" w:cs="Times New Roman"/>
          <w:noProof/>
          <w:sz w:val="24"/>
          <w:szCs w:val="24"/>
        </w:rPr>
        <w:t xml:space="preserve"> </w:t>
      </w:r>
      <w:r w:rsidRPr="002C12F6">
        <w:rPr>
          <w:rFonts w:ascii="Times New Roman" w:eastAsia="Times New Roman" w:hAnsi="Times New Roman" w:cs="Times New Roman"/>
          <w:noProof/>
          <w:sz w:val="24"/>
          <w:szCs w:val="24"/>
        </w:rPr>
        <w:t>stāvoklis;</w:t>
      </w:r>
    </w:p>
    <w:p w14:paraId="0591AB1B" w14:textId="116CF47B" w:rsidR="00441816" w:rsidRPr="002C12F6" w:rsidRDefault="00A277A7" w:rsidP="000542C4">
      <w:pPr>
        <w:widowControl w:val="0"/>
        <w:numPr>
          <w:ilvl w:val="2"/>
          <w:numId w:val="2"/>
        </w:numPr>
        <w:suppressAutoHyphens/>
        <w:spacing w:after="0" w:line="240" w:lineRule="auto"/>
        <w:ind w:left="1276" w:right="52" w:hanging="709"/>
        <w:jc w:val="both"/>
        <w:rPr>
          <w:rFonts w:ascii="Times New Roman" w:eastAsia="Garamond" w:hAnsi="Times New Roman" w:cs="Times New Roman"/>
          <w:noProof/>
          <w:sz w:val="24"/>
          <w:szCs w:val="24"/>
        </w:rPr>
      </w:pPr>
      <w:r>
        <w:rPr>
          <w:rFonts w:ascii="Times New Roman" w:eastAsia="Times New Roman" w:hAnsi="Times New Roman" w:cs="Times New Roman"/>
          <w:noProof/>
          <w:sz w:val="24"/>
          <w:szCs w:val="24"/>
        </w:rPr>
        <w:t>NEKUSTAMAIS ĪPAŠUMS</w:t>
      </w:r>
      <w:r w:rsidRPr="002C12F6">
        <w:rPr>
          <w:rFonts w:ascii="Times New Roman" w:eastAsia="Garamond" w:hAnsi="Times New Roman" w:cs="Times New Roman"/>
          <w:noProof/>
          <w:sz w:val="24"/>
          <w:szCs w:val="24"/>
        </w:rPr>
        <w:t xml:space="preserve"> </w:t>
      </w:r>
      <w:r w:rsidR="00441816" w:rsidRPr="002C12F6">
        <w:rPr>
          <w:rFonts w:ascii="Times New Roman" w:eastAsia="Times New Roman" w:hAnsi="Times New Roman" w:cs="Times New Roman"/>
          <w:noProof/>
          <w:sz w:val="24"/>
          <w:szCs w:val="24"/>
        </w:rPr>
        <w:t>ir</w:t>
      </w:r>
      <w:r w:rsidR="00441816" w:rsidRPr="002C12F6">
        <w:rPr>
          <w:rFonts w:ascii="Times New Roman" w:eastAsia="Garamond" w:hAnsi="Times New Roman" w:cs="Times New Roman"/>
          <w:noProof/>
          <w:sz w:val="24"/>
          <w:szCs w:val="24"/>
        </w:rPr>
        <w:t xml:space="preserve"> </w:t>
      </w:r>
      <w:r w:rsidR="00F46C26" w:rsidRPr="002C12F6">
        <w:rPr>
          <w:rFonts w:ascii="Times New Roman" w:eastAsia="Times New Roman" w:hAnsi="Times New Roman" w:cs="Times New Roman"/>
          <w:noProof/>
          <w:sz w:val="24"/>
          <w:szCs w:val="24"/>
        </w:rPr>
        <w:t>APBŪVES TIESĪGĀ</w:t>
      </w:r>
      <w:r w:rsidR="00441816" w:rsidRPr="002C12F6">
        <w:rPr>
          <w:rFonts w:ascii="Times New Roman" w:eastAsia="Times New Roman" w:hAnsi="Times New Roman" w:cs="Times New Roman"/>
          <w:noProof/>
          <w:sz w:val="24"/>
          <w:szCs w:val="24"/>
        </w:rPr>
        <w:t xml:space="preserve"> interesēm</w:t>
      </w:r>
      <w:r w:rsidR="00441816" w:rsidRPr="002C12F6">
        <w:rPr>
          <w:rFonts w:ascii="Times New Roman" w:eastAsia="Garamond" w:hAnsi="Times New Roman" w:cs="Times New Roman"/>
          <w:noProof/>
          <w:sz w:val="24"/>
          <w:szCs w:val="24"/>
        </w:rPr>
        <w:t xml:space="preserve"> </w:t>
      </w:r>
      <w:r w:rsidR="00441816" w:rsidRPr="002C12F6">
        <w:rPr>
          <w:rFonts w:ascii="Times New Roman" w:eastAsia="Times New Roman" w:hAnsi="Times New Roman" w:cs="Times New Roman"/>
          <w:noProof/>
          <w:sz w:val="24"/>
          <w:szCs w:val="24"/>
        </w:rPr>
        <w:t>atbilstoš</w:t>
      </w:r>
      <w:r w:rsidR="00F46C26" w:rsidRPr="002C12F6">
        <w:rPr>
          <w:rFonts w:ascii="Times New Roman" w:eastAsia="Times New Roman" w:hAnsi="Times New Roman" w:cs="Times New Roman"/>
          <w:noProof/>
          <w:sz w:val="24"/>
          <w:szCs w:val="24"/>
        </w:rPr>
        <w:t>a</w:t>
      </w:r>
      <w:r w:rsidR="000C5F01" w:rsidRPr="002C12F6">
        <w:rPr>
          <w:rFonts w:ascii="Times New Roman" w:eastAsia="Times New Roman" w:hAnsi="Times New Roman" w:cs="Times New Roman"/>
          <w:noProof/>
          <w:sz w:val="24"/>
          <w:szCs w:val="24"/>
        </w:rPr>
        <w:t>s</w:t>
      </w:r>
      <w:r w:rsidR="00441816" w:rsidRPr="002C12F6">
        <w:rPr>
          <w:rFonts w:ascii="Times New Roman" w:eastAsia="Times New Roman" w:hAnsi="Times New Roman" w:cs="Times New Roman"/>
          <w:noProof/>
          <w:sz w:val="24"/>
          <w:szCs w:val="24"/>
        </w:rPr>
        <w:t>.</w:t>
      </w:r>
      <w:r w:rsidR="00441816" w:rsidRPr="002C12F6">
        <w:rPr>
          <w:rFonts w:ascii="Times New Roman" w:eastAsia="Garamond" w:hAnsi="Times New Roman" w:cs="Times New Roman"/>
          <w:noProof/>
          <w:sz w:val="24"/>
          <w:szCs w:val="24"/>
        </w:rPr>
        <w:t xml:space="preserve"> </w:t>
      </w:r>
    </w:p>
    <w:p w14:paraId="6C958325" w14:textId="77777777" w:rsidR="00441816" w:rsidRPr="00C3605A" w:rsidRDefault="00441816" w:rsidP="00210A30">
      <w:pPr>
        <w:numPr>
          <w:ilvl w:val="0"/>
          <w:numId w:val="14"/>
        </w:numPr>
        <w:spacing w:after="0" w:line="240" w:lineRule="auto"/>
        <w:jc w:val="center"/>
        <w:rPr>
          <w:rFonts w:ascii="Times New Roman" w:eastAsia="Times New Roman" w:hAnsi="Times New Roman" w:cs="Times New Roman"/>
          <w:b/>
          <w:bCs/>
          <w:noProof/>
          <w:vanish/>
          <w:sz w:val="24"/>
          <w:szCs w:val="24"/>
          <w:highlight w:val="yellow"/>
          <w:lang w:eastAsia="x-none"/>
        </w:rPr>
      </w:pPr>
    </w:p>
    <w:p w14:paraId="3ED51AED" w14:textId="77777777" w:rsidR="00441816" w:rsidRPr="00C3605A" w:rsidRDefault="00441816" w:rsidP="00210A30">
      <w:pPr>
        <w:numPr>
          <w:ilvl w:val="0"/>
          <w:numId w:val="14"/>
        </w:numPr>
        <w:spacing w:after="0" w:line="240" w:lineRule="auto"/>
        <w:jc w:val="center"/>
        <w:rPr>
          <w:rFonts w:ascii="Times New Roman" w:eastAsia="Times New Roman" w:hAnsi="Times New Roman" w:cs="Times New Roman"/>
          <w:b/>
          <w:bCs/>
          <w:noProof/>
          <w:vanish/>
          <w:sz w:val="24"/>
          <w:szCs w:val="24"/>
          <w:highlight w:val="yellow"/>
          <w:lang w:eastAsia="x-none"/>
        </w:rPr>
      </w:pPr>
    </w:p>
    <w:p w14:paraId="0E91AB1D" w14:textId="77777777" w:rsidR="00441816" w:rsidRPr="00C3605A" w:rsidRDefault="00441816" w:rsidP="00C73747">
      <w:pPr>
        <w:spacing w:after="0" w:line="240" w:lineRule="auto"/>
        <w:jc w:val="both"/>
        <w:rPr>
          <w:rFonts w:ascii="Times New Roman" w:eastAsia="Times New Roman" w:hAnsi="Times New Roman" w:cs="Times New Roman"/>
          <w:noProof/>
          <w:sz w:val="24"/>
          <w:szCs w:val="24"/>
          <w:highlight w:val="yellow"/>
          <w:lang w:eastAsia="x-none"/>
        </w:rPr>
      </w:pPr>
    </w:p>
    <w:p w14:paraId="055E2445" w14:textId="77777777" w:rsidR="00441816" w:rsidRPr="002C12F6" w:rsidRDefault="00441816" w:rsidP="00210A30">
      <w:pPr>
        <w:numPr>
          <w:ilvl w:val="0"/>
          <w:numId w:val="14"/>
        </w:numPr>
        <w:spacing w:after="0" w:line="240" w:lineRule="auto"/>
        <w:jc w:val="center"/>
        <w:rPr>
          <w:rFonts w:ascii="Times New Roman" w:eastAsia="Times New Roman" w:hAnsi="Times New Roman" w:cs="Times New Roman"/>
          <w:b/>
          <w:noProof/>
          <w:sz w:val="24"/>
          <w:szCs w:val="24"/>
          <w:lang w:eastAsia="x-none"/>
        </w:rPr>
      </w:pPr>
      <w:r w:rsidRPr="002C12F6">
        <w:rPr>
          <w:rFonts w:ascii="Times New Roman" w:eastAsia="Times New Roman" w:hAnsi="Times New Roman" w:cs="Times New Roman"/>
          <w:b/>
          <w:noProof/>
          <w:sz w:val="24"/>
          <w:szCs w:val="24"/>
          <w:lang w:eastAsia="x-none"/>
        </w:rPr>
        <w:t>PUŠU tiesības un pienākumi</w:t>
      </w:r>
    </w:p>
    <w:p w14:paraId="07A22F68" w14:textId="1EF28AF4" w:rsidR="00441816" w:rsidRPr="002C12F6" w:rsidRDefault="00441816" w:rsidP="000F2A86">
      <w:pPr>
        <w:pStyle w:val="Sarakstarindkopa"/>
        <w:numPr>
          <w:ilvl w:val="1"/>
          <w:numId w:val="14"/>
        </w:numPr>
        <w:spacing w:after="0" w:line="240" w:lineRule="auto"/>
        <w:jc w:val="both"/>
        <w:rPr>
          <w:rFonts w:ascii="Times New Roman" w:eastAsia="Times New Roman" w:hAnsi="Times New Roman" w:cs="Times New Roman"/>
          <w:noProof/>
          <w:sz w:val="24"/>
          <w:szCs w:val="24"/>
          <w:lang w:eastAsia="x-none"/>
        </w:rPr>
      </w:pPr>
      <w:r w:rsidRPr="002C12F6">
        <w:rPr>
          <w:rFonts w:ascii="Times New Roman" w:eastAsia="Times New Roman" w:hAnsi="Times New Roman" w:cs="Times New Roman"/>
          <w:noProof/>
          <w:sz w:val="24"/>
          <w:szCs w:val="24"/>
          <w:lang w:val="x-none" w:eastAsia="x-none"/>
        </w:rPr>
        <w:t>PUSES ir atbildīgas par Līguma saistību godprātīgu izpildi. PUSES apņemas neveikt nekādas darbības, kas tieši vai netieši var kaitēt otrai PUSEI.</w:t>
      </w:r>
    </w:p>
    <w:p w14:paraId="74014F11" w14:textId="22702709" w:rsidR="00441816" w:rsidRPr="002C12F6" w:rsidRDefault="002579FF" w:rsidP="00210A30">
      <w:pPr>
        <w:numPr>
          <w:ilvl w:val="1"/>
          <w:numId w:val="14"/>
        </w:numPr>
        <w:tabs>
          <w:tab w:val="num" w:pos="720"/>
        </w:tabs>
        <w:spacing w:after="0" w:line="240" w:lineRule="auto"/>
        <w:jc w:val="both"/>
        <w:rPr>
          <w:rFonts w:ascii="Times New Roman" w:eastAsia="Times New Roman" w:hAnsi="Times New Roman" w:cs="Times New Roman"/>
          <w:b/>
          <w:noProof/>
          <w:sz w:val="24"/>
          <w:szCs w:val="24"/>
          <w:lang w:eastAsia="x-none"/>
        </w:rPr>
      </w:pPr>
      <w:r w:rsidRPr="002C12F6">
        <w:rPr>
          <w:rFonts w:ascii="Times New Roman" w:eastAsia="Times New Roman" w:hAnsi="Times New Roman" w:cs="Times New Roman"/>
          <w:noProof/>
          <w:sz w:val="24"/>
          <w:szCs w:val="24"/>
          <w:lang w:eastAsia="x-none"/>
        </w:rPr>
        <w:t>PAŠVALDĪBA</w:t>
      </w:r>
      <w:r w:rsidR="00441816" w:rsidRPr="002C12F6">
        <w:rPr>
          <w:rFonts w:ascii="Times New Roman" w:eastAsia="Times New Roman" w:hAnsi="Times New Roman" w:cs="Times New Roman"/>
          <w:noProof/>
          <w:sz w:val="24"/>
          <w:szCs w:val="24"/>
          <w:lang w:eastAsia="x-none"/>
        </w:rPr>
        <w:t xml:space="preserve"> apņemas:</w:t>
      </w:r>
    </w:p>
    <w:p w14:paraId="71433868" w14:textId="3BB60FD7" w:rsidR="00441816" w:rsidRPr="002C12F6" w:rsidRDefault="00441816" w:rsidP="00210A30">
      <w:pPr>
        <w:numPr>
          <w:ilvl w:val="2"/>
          <w:numId w:val="14"/>
        </w:numPr>
        <w:spacing w:after="0" w:line="240" w:lineRule="auto"/>
        <w:ind w:left="1276" w:hanging="709"/>
        <w:jc w:val="both"/>
        <w:rPr>
          <w:rFonts w:ascii="Times New Roman" w:eastAsia="Times New Roman" w:hAnsi="Times New Roman" w:cs="Times New Roman"/>
          <w:b/>
          <w:noProof/>
          <w:sz w:val="24"/>
          <w:szCs w:val="24"/>
          <w:lang w:eastAsia="x-none"/>
        </w:rPr>
      </w:pPr>
      <w:r w:rsidRPr="002C12F6">
        <w:rPr>
          <w:rFonts w:ascii="Times New Roman" w:eastAsia="Times New Roman" w:hAnsi="Times New Roman" w:cs="Times New Roman"/>
          <w:noProof/>
          <w:sz w:val="24"/>
          <w:szCs w:val="24"/>
          <w:lang w:eastAsia="x-none"/>
        </w:rPr>
        <w:t xml:space="preserve">nodot </w:t>
      </w:r>
      <w:r w:rsidR="00A277A7">
        <w:rPr>
          <w:rFonts w:ascii="Times New Roman" w:eastAsia="Times New Roman" w:hAnsi="Times New Roman" w:cs="Times New Roman"/>
          <w:noProof/>
          <w:sz w:val="24"/>
          <w:szCs w:val="24"/>
        </w:rPr>
        <w:t>NEKUSTAMO ĪPAŠUMU</w:t>
      </w:r>
      <w:r w:rsidR="00A277A7" w:rsidRPr="002C12F6">
        <w:rPr>
          <w:rFonts w:ascii="Times New Roman" w:eastAsia="Garamond" w:hAnsi="Times New Roman" w:cs="Times New Roman"/>
          <w:noProof/>
          <w:sz w:val="24"/>
          <w:szCs w:val="24"/>
        </w:rPr>
        <w:t xml:space="preserve"> </w:t>
      </w:r>
      <w:r w:rsidR="005950F3" w:rsidRPr="002C12F6">
        <w:rPr>
          <w:rFonts w:ascii="Times New Roman" w:eastAsia="Times New Roman" w:hAnsi="Times New Roman" w:cs="Times New Roman"/>
          <w:noProof/>
          <w:sz w:val="24"/>
          <w:szCs w:val="24"/>
          <w:lang w:eastAsia="x-none"/>
        </w:rPr>
        <w:t xml:space="preserve">APBŪVES TIESĪGAJAM </w:t>
      </w:r>
      <w:r w:rsidRPr="002C12F6">
        <w:rPr>
          <w:rFonts w:ascii="Times New Roman" w:eastAsia="Times New Roman" w:hAnsi="Times New Roman" w:cs="Times New Roman"/>
          <w:noProof/>
          <w:sz w:val="24"/>
          <w:szCs w:val="24"/>
          <w:lang w:eastAsia="x-none"/>
        </w:rPr>
        <w:t>ar pieņemšanas-nodošanas aktu;</w:t>
      </w:r>
    </w:p>
    <w:p w14:paraId="3AD7EA17" w14:textId="2612957C" w:rsidR="00441816" w:rsidRPr="002C12F6" w:rsidRDefault="00441816" w:rsidP="00210A30">
      <w:pPr>
        <w:numPr>
          <w:ilvl w:val="2"/>
          <w:numId w:val="14"/>
        </w:numPr>
        <w:tabs>
          <w:tab w:val="num" w:pos="1260"/>
        </w:tabs>
        <w:spacing w:after="0" w:line="240" w:lineRule="auto"/>
        <w:ind w:left="1276" w:hanging="709"/>
        <w:jc w:val="both"/>
        <w:rPr>
          <w:rFonts w:ascii="Times New Roman" w:eastAsia="Times New Roman" w:hAnsi="Times New Roman" w:cs="Times New Roman"/>
          <w:b/>
          <w:noProof/>
          <w:sz w:val="24"/>
          <w:szCs w:val="24"/>
          <w:lang w:eastAsia="x-none"/>
        </w:rPr>
      </w:pPr>
      <w:r w:rsidRPr="002C12F6">
        <w:rPr>
          <w:rFonts w:ascii="Times New Roman" w:eastAsia="Times New Roman" w:hAnsi="Times New Roman" w:cs="Times New Roman"/>
          <w:noProof/>
          <w:sz w:val="24"/>
          <w:szCs w:val="24"/>
          <w:lang w:eastAsia="x-none"/>
        </w:rPr>
        <w:t xml:space="preserve">atļaut </w:t>
      </w:r>
      <w:r w:rsidR="00A55E1A" w:rsidRPr="002C12F6">
        <w:rPr>
          <w:rFonts w:ascii="Times New Roman" w:eastAsia="Times New Roman" w:hAnsi="Times New Roman" w:cs="Times New Roman"/>
          <w:noProof/>
          <w:sz w:val="24"/>
          <w:szCs w:val="24"/>
          <w:lang w:eastAsia="x-none"/>
        </w:rPr>
        <w:t xml:space="preserve">APBŪVES TIESĪGAJAM </w:t>
      </w:r>
      <w:r w:rsidRPr="002C12F6">
        <w:rPr>
          <w:rFonts w:ascii="Times New Roman" w:eastAsia="Times New Roman" w:hAnsi="Times New Roman" w:cs="Times New Roman"/>
          <w:noProof/>
          <w:sz w:val="24"/>
          <w:szCs w:val="24"/>
          <w:lang w:eastAsia="x-none"/>
        </w:rPr>
        <w:t xml:space="preserve">visā Līguma darbības laikā brīvi izmantot </w:t>
      </w:r>
      <w:r w:rsidR="00A277A7">
        <w:rPr>
          <w:rFonts w:ascii="Times New Roman" w:eastAsia="Times New Roman" w:hAnsi="Times New Roman" w:cs="Times New Roman"/>
          <w:noProof/>
          <w:sz w:val="24"/>
          <w:szCs w:val="24"/>
        </w:rPr>
        <w:t>NEKUSTAMO ĪPAŠUMU</w:t>
      </w:r>
      <w:r w:rsidR="00A277A7" w:rsidRPr="002C12F6">
        <w:rPr>
          <w:rFonts w:ascii="Times New Roman" w:eastAsia="Garamond" w:hAnsi="Times New Roman" w:cs="Times New Roman"/>
          <w:noProof/>
          <w:sz w:val="24"/>
          <w:szCs w:val="24"/>
        </w:rPr>
        <w:t xml:space="preserve"> </w:t>
      </w:r>
      <w:r w:rsidRPr="002C12F6">
        <w:rPr>
          <w:rFonts w:ascii="Times New Roman" w:eastAsia="Times New Roman" w:hAnsi="Times New Roman" w:cs="Times New Roman"/>
          <w:noProof/>
          <w:sz w:val="24"/>
          <w:szCs w:val="24"/>
          <w:lang w:eastAsia="x-none"/>
        </w:rPr>
        <w:t>Līguma 1.2.</w:t>
      </w:r>
      <w:r w:rsidR="008D4857" w:rsidRPr="002C12F6">
        <w:rPr>
          <w:rFonts w:ascii="Times New Roman" w:eastAsia="Times New Roman" w:hAnsi="Times New Roman" w:cs="Times New Roman"/>
          <w:noProof/>
          <w:sz w:val="24"/>
          <w:szCs w:val="24"/>
          <w:lang w:eastAsia="x-none"/>
        </w:rPr>
        <w:t>apakš</w:t>
      </w:r>
      <w:r w:rsidRPr="002C12F6">
        <w:rPr>
          <w:rFonts w:ascii="Times New Roman" w:eastAsia="Times New Roman" w:hAnsi="Times New Roman" w:cs="Times New Roman"/>
          <w:noProof/>
          <w:sz w:val="24"/>
          <w:szCs w:val="24"/>
          <w:lang w:eastAsia="x-none"/>
        </w:rPr>
        <w:t>punktā noteiktajam mērķim</w:t>
      </w:r>
      <w:r w:rsidR="00542341" w:rsidRPr="002C12F6">
        <w:rPr>
          <w:rFonts w:ascii="Times New Roman" w:eastAsia="Times New Roman" w:hAnsi="Times New Roman" w:cs="Times New Roman"/>
          <w:noProof/>
          <w:sz w:val="24"/>
          <w:szCs w:val="24"/>
          <w:lang w:eastAsia="x-none"/>
        </w:rPr>
        <w:t xml:space="preserve">; </w:t>
      </w:r>
    </w:p>
    <w:p w14:paraId="0C905F09" w14:textId="253CF62D" w:rsidR="00542341" w:rsidRPr="002C12F6" w:rsidRDefault="00542341" w:rsidP="00210A30">
      <w:pPr>
        <w:numPr>
          <w:ilvl w:val="2"/>
          <w:numId w:val="14"/>
        </w:numPr>
        <w:tabs>
          <w:tab w:val="num" w:pos="1260"/>
        </w:tabs>
        <w:spacing w:after="0" w:line="240" w:lineRule="auto"/>
        <w:ind w:left="1276" w:hanging="709"/>
        <w:jc w:val="both"/>
        <w:rPr>
          <w:rFonts w:ascii="Times New Roman" w:eastAsia="Times New Roman" w:hAnsi="Times New Roman" w:cs="Times New Roman"/>
          <w:noProof/>
          <w:sz w:val="24"/>
          <w:szCs w:val="24"/>
          <w:lang w:eastAsia="x-none"/>
        </w:rPr>
      </w:pPr>
      <w:r w:rsidRPr="002C12F6">
        <w:rPr>
          <w:rFonts w:ascii="Times New Roman" w:eastAsia="Times New Roman" w:hAnsi="Times New Roman" w:cs="Times New Roman"/>
          <w:noProof/>
          <w:sz w:val="24"/>
          <w:szCs w:val="24"/>
          <w:lang w:eastAsia="x-none"/>
        </w:rPr>
        <w:t xml:space="preserve">Līgumā paredzētajā kārtībā un gadījumos sagatavot un nosūtīt APBŪVES TIESĪGAJAM rēķinus. </w:t>
      </w:r>
    </w:p>
    <w:p w14:paraId="083C3506" w14:textId="1FB19E56" w:rsidR="00441816" w:rsidRPr="002C12F6" w:rsidRDefault="00053F81" w:rsidP="00210A30">
      <w:pPr>
        <w:numPr>
          <w:ilvl w:val="1"/>
          <w:numId w:val="14"/>
        </w:numPr>
        <w:spacing w:after="0" w:line="240" w:lineRule="auto"/>
        <w:ind w:left="567" w:hanging="567"/>
        <w:jc w:val="both"/>
        <w:rPr>
          <w:rFonts w:ascii="Times New Roman" w:eastAsia="Times New Roman" w:hAnsi="Times New Roman" w:cs="Times New Roman"/>
          <w:noProof/>
          <w:sz w:val="24"/>
          <w:szCs w:val="24"/>
          <w:lang w:eastAsia="x-none"/>
        </w:rPr>
      </w:pPr>
      <w:r w:rsidRPr="002C12F6">
        <w:rPr>
          <w:rFonts w:ascii="Times New Roman" w:eastAsia="Times New Roman" w:hAnsi="Times New Roman" w:cs="Times New Roman"/>
          <w:noProof/>
          <w:sz w:val="24"/>
          <w:szCs w:val="24"/>
          <w:lang w:eastAsia="x-none"/>
        </w:rPr>
        <w:t>PAŠVALDĪBAI</w:t>
      </w:r>
      <w:r w:rsidR="00441816" w:rsidRPr="002C12F6">
        <w:rPr>
          <w:rFonts w:ascii="Times New Roman" w:eastAsia="Times New Roman" w:hAnsi="Times New Roman" w:cs="Times New Roman"/>
          <w:noProof/>
          <w:sz w:val="24"/>
          <w:szCs w:val="24"/>
          <w:lang w:eastAsia="x-none"/>
        </w:rPr>
        <w:t xml:space="preserve"> ir tiesības </w:t>
      </w:r>
      <w:r w:rsidR="00A03AFD" w:rsidRPr="002C12F6">
        <w:rPr>
          <w:rFonts w:ascii="Times New Roman" w:eastAsia="Times New Roman" w:hAnsi="Times New Roman" w:cs="Times New Roman"/>
          <w:noProof/>
          <w:sz w:val="24"/>
          <w:szCs w:val="24"/>
          <w:lang w:eastAsia="x-none"/>
        </w:rPr>
        <w:t>APBŪVES TIESĪGĀ pārstāvja</w:t>
      </w:r>
      <w:r w:rsidR="00441816" w:rsidRPr="002C12F6">
        <w:rPr>
          <w:rFonts w:ascii="Times New Roman" w:eastAsia="Times New Roman" w:hAnsi="Times New Roman" w:cs="Times New Roman"/>
          <w:noProof/>
          <w:sz w:val="24"/>
          <w:szCs w:val="24"/>
          <w:lang w:eastAsia="x-none"/>
        </w:rPr>
        <w:t xml:space="preserve"> klātbūtnē pārbaudīt </w:t>
      </w:r>
      <w:r w:rsidR="00A277A7">
        <w:rPr>
          <w:rFonts w:ascii="Times New Roman" w:eastAsia="Times New Roman" w:hAnsi="Times New Roman" w:cs="Times New Roman"/>
          <w:noProof/>
          <w:sz w:val="24"/>
          <w:szCs w:val="24"/>
        </w:rPr>
        <w:t>NEKUSTAMĀ ĪPAŠUMA</w:t>
      </w:r>
      <w:r w:rsidR="00A03AFD" w:rsidRPr="002C12F6">
        <w:rPr>
          <w:rFonts w:ascii="Times New Roman" w:eastAsia="Times New Roman" w:hAnsi="Times New Roman" w:cs="Times New Roman"/>
          <w:noProof/>
          <w:sz w:val="24"/>
          <w:szCs w:val="24"/>
          <w:lang w:eastAsia="x-none"/>
        </w:rPr>
        <w:t xml:space="preserve"> </w:t>
      </w:r>
      <w:r w:rsidR="00441816" w:rsidRPr="002C12F6">
        <w:rPr>
          <w:rFonts w:ascii="Times New Roman" w:eastAsia="Times New Roman" w:hAnsi="Times New Roman" w:cs="Times New Roman"/>
          <w:noProof/>
          <w:sz w:val="24"/>
          <w:szCs w:val="24"/>
          <w:lang w:eastAsia="x-none"/>
        </w:rPr>
        <w:t xml:space="preserve">stāvokli un ekspluatācijas pareizību, lai pārliecinātos kā </w:t>
      </w:r>
      <w:r w:rsidR="00A03AFD" w:rsidRPr="002C12F6">
        <w:rPr>
          <w:rFonts w:ascii="Times New Roman" w:eastAsia="Times New Roman" w:hAnsi="Times New Roman" w:cs="Times New Roman"/>
          <w:noProof/>
          <w:sz w:val="24"/>
          <w:szCs w:val="24"/>
          <w:lang w:eastAsia="x-none"/>
        </w:rPr>
        <w:t>APBŪVES TIESĪGAIS</w:t>
      </w:r>
      <w:r w:rsidR="00441816" w:rsidRPr="002C12F6">
        <w:rPr>
          <w:rFonts w:ascii="Times New Roman" w:eastAsia="Times New Roman" w:hAnsi="Times New Roman" w:cs="Times New Roman"/>
          <w:noProof/>
          <w:sz w:val="24"/>
          <w:szCs w:val="24"/>
          <w:lang w:eastAsia="x-none"/>
        </w:rPr>
        <w:t xml:space="preserve"> izpilda Līguma noteikumus.</w:t>
      </w:r>
    </w:p>
    <w:p w14:paraId="08CAD14B" w14:textId="19A8D3A5" w:rsidR="00441816" w:rsidRPr="004E6781" w:rsidRDefault="004F23A8" w:rsidP="00210A30">
      <w:pPr>
        <w:numPr>
          <w:ilvl w:val="1"/>
          <w:numId w:val="14"/>
        </w:numPr>
        <w:spacing w:after="0" w:line="240" w:lineRule="auto"/>
        <w:ind w:left="567" w:hanging="567"/>
        <w:jc w:val="both"/>
        <w:rPr>
          <w:rFonts w:ascii="Times New Roman" w:eastAsia="Times New Roman" w:hAnsi="Times New Roman" w:cs="Times New Roman"/>
          <w:b/>
          <w:noProof/>
          <w:sz w:val="24"/>
          <w:szCs w:val="24"/>
          <w:lang w:eastAsia="x-none"/>
        </w:rPr>
      </w:pPr>
      <w:r w:rsidRPr="004E6781">
        <w:rPr>
          <w:rFonts w:ascii="Times New Roman" w:eastAsia="Times New Roman" w:hAnsi="Times New Roman" w:cs="Times New Roman"/>
          <w:noProof/>
          <w:sz w:val="24"/>
          <w:szCs w:val="24"/>
          <w:lang w:eastAsia="x-none"/>
        </w:rPr>
        <w:t>APBŪVES TIESĪGAIS</w:t>
      </w:r>
      <w:r w:rsidR="00441816" w:rsidRPr="004E6781">
        <w:rPr>
          <w:rFonts w:ascii="Times New Roman" w:eastAsia="Times New Roman" w:hAnsi="Times New Roman" w:cs="Times New Roman"/>
          <w:noProof/>
          <w:sz w:val="24"/>
          <w:szCs w:val="24"/>
          <w:lang w:eastAsia="x-none"/>
        </w:rPr>
        <w:t xml:space="preserve"> apņemas:</w:t>
      </w:r>
    </w:p>
    <w:p w14:paraId="520014CD" w14:textId="2599731B" w:rsidR="00920295" w:rsidRPr="004E6781" w:rsidRDefault="00BD714C" w:rsidP="00920295">
      <w:pPr>
        <w:pStyle w:val="Sarakstarindkopa"/>
        <w:numPr>
          <w:ilvl w:val="2"/>
          <w:numId w:val="14"/>
        </w:numPr>
        <w:spacing w:after="0" w:line="240" w:lineRule="auto"/>
        <w:jc w:val="both"/>
        <w:rPr>
          <w:rFonts w:ascii="Times New Roman" w:eastAsia="Times New Roman" w:hAnsi="Times New Roman" w:cs="Times New Roman"/>
          <w:noProof/>
          <w:sz w:val="24"/>
          <w:szCs w:val="24"/>
          <w:lang w:eastAsia="x-none"/>
        </w:rPr>
      </w:pPr>
      <w:r w:rsidRPr="004E6781">
        <w:rPr>
          <w:rFonts w:ascii="Times New Roman" w:eastAsia="Times New Roman" w:hAnsi="Times New Roman" w:cs="Times New Roman"/>
          <w:noProof/>
          <w:sz w:val="24"/>
          <w:szCs w:val="24"/>
          <w:lang w:eastAsia="x-none"/>
        </w:rPr>
        <w:t>l</w:t>
      </w:r>
      <w:r w:rsidR="004D462E" w:rsidRPr="004E6781">
        <w:rPr>
          <w:rFonts w:ascii="Times New Roman" w:eastAsia="Times New Roman" w:hAnsi="Times New Roman" w:cs="Times New Roman"/>
          <w:noProof/>
          <w:sz w:val="24"/>
          <w:szCs w:val="24"/>
          <w:lang w:eastAsia="x-none"/>
        </w:rPr>
        <w:t xml:space="preserve">ietot </w:t>
      </w:r>
      <w:r w:rsidR="00A277A7">
        <w:rPr>
          <w:rFonts w:ascii="Times New Roman" w:eastAsia="Times New Roman" w:hAnsi="Times New Roman" w:cs="Times New Roman"/>
          <w:noProof/>
          <w:sz w:val="24"/>
          <w:szCs w:val="24"/>
        </w:rPr>
        <w:t>NEKUSTAMO ĪPAŠUMU</w:t>
      </w:r>
      <w:r w:rsidR="00A277A7" w:rsidRPr="002C12F6">
        <w:rPr>
          <w:rFonts w:ascii="Times New Roman" w:eastAsia="Garamond" w:hAnsi="Times New Roman" w:cs="Times New Roman"/>
          <w:noProof/>
          <w:sz w:val="24"/>
          <w:szCs w:val="24"/>
        </w:rPr>
        <w:t xml:space="preserve"> </w:t>
      </w:r>
      <w:r w:rsidR="004D462E" w:rsidRPr="004E6781">
        <w:rPr>
          <w:rFonts w:ascii="Times New Roman" w:eastAsia="Times New Roman" w:hAnsi="Times New Roman" w:cs="Times New Roman"/>
          <w:noProof/>
          <w:sz w:val="24"/>
          <w:szCs w:val="24"/>
          <w:lang w:eastAsia="x-none"/>
        </w:rPr>
        <w:t>saskaņā ar šo Līgumu</w:t>
      </w:r>
      <w:r w:rsidR="002C2586" w:rsidRPr="004E6781">
        <w:rPr>
          <w:rFonts w:ascii="Times New Roman" w:eastAsia="Times New Roman" w:hAnsi="Times New Roman" w:cs="Times New Roman"/>
          <w:noProof/>
          <w:sz w:val="24"/>
          <w:szCs w:val="24"/>
          <w:lang w:eastAsia="x-none"/>
        </w:rPr>
        <w:t xml:space="preserve">, </w:t>
      </w:r>
      <w:r w:rsidR="004D462E" w:rsidRPr="004E6781">
        <w:rPr>
          <w:rFonts w:ascii="Times New Roman" w:eastAsia="Times New Roman" w:hAnsi="Times New Roman" w:cs="Times New Roman"/>
          <w:noProof/>
          <w:sz w:val="24"/>
          <w:szCs w:val="24"/>
          <w:lang w:eastAsia="x-none"/>
        </w:rPr>
        <w:t>tā pielikumiem</w:t>
      </w:r>
      <w:r w:rsidR="002C2586" w:rsidRPr="004E6781">
        <w:rPr>
          <w:rFonts w:ascii="Times New Roman" w:eastAsia="Times New Roman" w:hAnsi="Times New Roman" w:cs="Times New Roman"/>
          <w:noProof/>
          <w:sz w:val="24"/>
          <w:szCs w:val="24"/>
          <w:lang w:eastAsia="x-none"/>
        </w:rPr>
        <w:t>, kā arī normatīvo aktu prasībām</w:t>
      </w:r>
      <w:r w:rsidR="007433AC" w:rsidRPr="004E6781">
        <w:rPr>
          <w:rFonts w:ascii="Times New Roman" w:eastAsia="Times New Roman" w:hAnsi="Times New Roman" w:cs="Times New Roman"/>
          <w:noProof/>
          <w:sz w:val="24"/>
          <w:szCs w:val="24"/>
          <w:lang w:eastAsia="x-none"/>
        </w:rPr>
        <w:t xml:space="preserve">; </w:t>
      </w:r>
    </w:p>
    <w:p w14:paraId="76C27D01" w14:textId="3A2EFF3C" w:rsidR="00F80699" w:rsidRPr="00A277A7" w:rsidRDefault="00A03EF3" w:rsidP="00F80699">
      <w:pPr>
        <w:pStyle w:val="Sarakstarindkopa"/>
        <w:numPr>
          <w:ilvl w:val="2"/>
          <w:numId w:val="14"/>
        </w:numPr>
        <w:spacing w:after="0" w:line="240" w:lineRule="auto"/>
        <w:jc w:val="both"/>
        <w:rPr>
          <w:rFonts w:ascii="Times New Roman" w:eastAsia="Times New Roman" w:hAnsi="Times New Roman" w:cs="Times New Roman"/>
          <w:noProof/>
          <w:sz w:val="24"/>
          <w:szCs w:val="24"/>
          <w:lang w:eastAsia="x-none"/>
        </w:rPr>
      </w:pPr>
      <w:r w:rsidRPr="00A277A7">
        <w:rPr>
          <w:rFonts w:ascii="Times New Roman" w:eastAsia="Calibri" w:hAnsi="Times New Roman" w:cs="Times New Roman"/>
          <w:iCs/>
          <w:sz w:val="24"/>
          <w:szCs w:val="24"/>
        </w:rPr>
        <w:t xml:space="preserve">ievērot šādus </w:t>
      </w:r>
      <w:r w:rsidR="001933E6" w:rsidRPr="00A277A7">
        <w:rPr>
          <w:rFonts w:ascii="Times New Roman" w:eastAsia="Calibri" w:hAnsi="Times New Roman" w:cs="Times New Roman"/>
          <w:iCs/>
          <w:sz w:val="24"/>
          <w:szCs w:val="24"/>
        </w:rPr>
        <w:t>A</w:t>
      </w:r>
      <w:r w:rsidRPr="00A277A7">
        <w:rPr>
          <w:rFonts w:ascii="Times New Roman" w:eastAsia="Calibri" w:hAnsi="Times New Roman" w:cs="Times New Roman"/>
          <w:iCs/>
          <w:sz w:val="24"/>
          <w:szCs w:val="24"/>
        </w:rPr>
        <w:t>PBŪ</w:t>
      </w:r>
      <w:r w:rsidR="004E6781" w:rsidRPr="00A277A7">
        <w:rPr>
          <w:rFonts w:ascii="Times New Roman" w:eastAsia="Calibri" w:hAnsi="Times New Roman" w:cs="Times New Roman"/>
          <w:iCs/>
          <w:sz w:val="24"/>
          <w:szCs w:val="24"/>
        </w:rPr>
        <w:t>V</w:t>
      </w:r>
      <w:r w:rsidRPr="00A277A7">
        <w:rPr>
          <w:rFonts w:ascii="Times New Roman" w:eastAsia="Calibri" w:hAnsi="Times New Roman" w:cs="Times New Roman"/>
          <w:iCs/>
          <w:sz w:val="24"/>
          <w:szCs w:val="24"/>
        </w:rPr>
        <w:t xml:space="preserve">ES TIESĪBAS </w:t>
      </w:r>
      <w:r w:rsidR="001933E6" w:rsidRPr="00A277A7">
        <w:rPr>
          <w:rFonts w:ascii="Times New Roman" w:eastAsia="Calibri" w:hAnsi="Times New Roman" w:cs="Times New Roman"/>
          <w:iCs/>
          <w:sz w:val="24"/>
          <w:szCs w:val="24"/>
        </w:rPr>
        <w:t xml:space="preserve"> izlietošanas nosacījum</w:t>
      </w:r>
      <w:r w:rsidRPr="00A277A7">
        <w:rPr>
          <w:rFonts w:ascii="Times New Roman" w:eastAsia="Calibri" w:hAnsi="Times New Roman" w:cs="Times New Roman"/>
          <w:iCs/>
          <w:sz w:val="24"/>
          <w:szCs w:val="24"/>
        </w:rPr>
        <w:t>us</w:t>
      </w:r>
      <w:r w:rsidR="001933E6" w:rsidRPr="00A277A7">
        <w:rPr>
          <w:rFonts w:ascii="Times New Roman" w:eastAsia="Calibri" w:hAnsi="Times New Roman" w:cs="Times New Roman"/>
          <w:iCs/>
          <w:sz w:val="24"/>
          <w:szCs w:val="24"/>
        </w:rPr>
        <w:t>:</w:t>
      </w:r>
    </w:p>
    <w:p w14:paraId="6D60C8BD" w14:textId="6D2A7F00" w:rsidR="00A277A7" w:rsidRPr="00C64EAE" w:rsidRDefault="00A277A7" w:rsidP="00C64EAE">
      <w:pPr>
        <w:pStyle w:val="Sarakstarindkopa"/>
        <w:widowControl w:val="0"/>
        <w:numPr>
          <w:ilvl w:val="3"/>
          <w:numId w:val="14"/>
        </w:numPr>
        <w:suppressAutoHyphens/>
        <w:autoSpaceDE w:val="0"/>
        <w:spacing w:after="0" w:line="240" w:lineRule="auto"/>
        <w:jc w:val="both"/>
        <w:rPr>
          <w:rFonts w:ascii="Times New Roman" w:hAnsi="Times New Roman" w:cs="Times New Roman"/>
          <w:bCs/>
          <w:sz w:val="24"/>
          <w:szCs w:val="24"/>
        </w:rPr>
      </w:pPr>
      <w:bookmarkStart w:id="5" w:name="_Hlk510702096"/>
      <w:r w:rsidRPr="00C64EAE">
        <w:rPr>
          <w:rFonts w:ascii="Times New Roman" w:hAnsi="Times New Roman" w:cs="Times New Roman"/>
          <w:bCs/>
          <w:sz w:val="24"/>
          <w:szCs w:val="24"/>
        </w:rPr>
        <w:t>normatīvos aktos noteiktā kārtībā jāizstrādā būvprojektu dokumentācija un jāsaņem būvatļaujas.  Jāņem vērā teritorijas plānojumā noteiktie apbūves rādītāji:</w:t>
      </w:r>
    </w:p>
    <w:p w14:paraId="3501FEFC" w14:textId="77777777" w:rsidR="00A277A7" w:rsidRPr="00A277A7" w:rsidRDefault="00A277A7" w:rsidP="00A277A7">
      <w:pPr>
        <w:pStyle w:val="Sarakstarindkopa"/>
        <w:widowControl w:val="0"/>
        <w:numPr>
          <w:ilvl w:val="0"/>
          <w:numId w:val="23"/>
        </w:numPr>
        <w:suppressAutoHyphens/>
        <w:autoSpaceDE w:val="0"/>
        <w:spacing w:after="0" w:line="240" w:lineRule="auto"/>
        <w:jc w:val="both"/>
        <w:rPr>
          <w:rFonts w:ascii="Times New Roman" w:hAnsi="Times New Roman" w:cs="Times New Roman"/>
          <w:bCs/>
          <w:sz w:val="24"/>
          <w:szCs w:val="24"/>
        </w:rPr>
      </w:pPr>
      <w:r w:rsidRPr="00A277A7">
        <w:rPr>
          <w:rFonts w:ascii="Times New Roman" w:hAnsi="Times New Roman" w:cs="Times New Roman"/>
          <w:bCs/>
          <w:sz w:val="24"/>
          <w:szCs w:val="24"/>
        </w:rPr>
        <w:t>apbūves blīvums ne vairāk kā 50% no zemes gabala platības,</w:t>
      </w:r>
    </w:p>
    <w:p w14:paraId="289FDAFF" w14:textId="77777777" w:rsidR="00A277A7" w:rsidRPr="00A277A7" w:rsidRDefault="00A277A7" w:rsidP="00A277A7">
      <w:pPr>
        <w:pStyle w:val="Sarakstarindkopa"/>
        <w:widowControl w:val="0"/>
        <w:numPr>
          <w:ilvl w:val="0"/>
          <w:numId w:val="23"/>
        </w:numPr>
        <w:suppressAutoHyphens/>
        <w:autoSpaceDE w:val="0"/>
        <w:spacing w:after="0" w:line="240" w:lineRule="auto"/>
        <w:jc w:val="both"/>
        <w:rPr>
          <w:rFonts w:ascii="Times New Roman" w:hAnsi="Times New Roman" w:cs="Times New Roman"/>
          <w:bCs/>
          <w:sz w:val="24"/>
          <w:szCs w:val="24"/>
        </w:rPr>
      </w:pPr>
      <w:r w:rsidRPr="00A277A7">
        <w:rPr>
          <w:rFonts w:ascii="Times New Roman" w:hAnsi="Times New Roman" w:cs="Times New Roman"/>
          <w:bCs/>
          <w:sz w:val="24"/>
          <w:szCs w:val="24"/>
        </w:rPr>
        <w:t>stāvu skaits – ne vairāk kā 3 stāvi iespējamai piebūvei,</w:t>
      </w:r>
    </w:p>
    <w:p w14:paraId="17A12D20" w14:textId="77777777" w:rsidR="00A277A7" w:rsidRPr="00A277A7" w:rsidRDefault="00A277A7" w:rsidP="00A277A7">
      <w:pPr>
        <w:pStyle w:val="Sarakstarindkopa"/>
        <w:widowControl w:val="0"/>
        <w:numPr>
          <w:ilvl w:val="0"/>
          <w:numId w:val="23"/>
        </w:numPr>
        <w:suppressAutoHyphens/>
        <w:autoSpaceDE w:val="0"/>
        <w:spacing w:after="0" w:line="240" w:lineRule="auto"/>
        <w:jc w:val="both"/>
        <w:rPr>
          <w:rFonts w:ascii="Times New Roman" w:hAnsi="Times New Roman" w:cs="Times New Roman"/>
          <w:bCs/>
          <w:sz w:val="24"/>
          <w:szCs w:val="24"/>
        </w:rPr>
      </w:pPr>
      <w:r w:rsidRPr="00A277A7">
        <w:rPr>
          <w:rFonts w:ascii="Times New Roman" w:hAnsi="Times New Roman" w:cs="Times New Roman"/>
          <w:bCs/>
          <w:sz w:val="24"/>
          <w:szCs w:val="24"/>
        </w:rPr>
        <w:t>būvprojektos var rēķināties ar to, ka s</w:t>
      </w:r>
      <w:r w:rsidRPr="00A277A7">
        <w:rPr>
          <w:rFonts w:ascii="Times New Roman" w:hAnsi="Times New Roman" w:cs="Times New Roman"/>
          <w:sz w:val="24"/>
          <w:szCs w:val="24"/>
        </w:rPr>
        <w:t xml:space="preserve">askaņā ar TIAN 1.pielikumu </w:t>
      </w:r>
      <w:r w:rsidRPr="00A277A7">
        <w:rPr>
          <w:rFonts w:ascii="Times New Roman" w:hAnsi="Times New Roman" w:cs="Times New Roman"/>
          <w:bCs/>
          <w:sz w:val="24"/>
          <w:szCs w:val="24"/>
        </w:rPr>
        <w:t>zemes vienība atrodas Centra apkaimes teritorijā, kurā atbilstoši 64.punktā noteiktajam pieļaujams samazināt objekta funkcijai nepieciešamo autostāvvietu skaitu līdz 30% no normatīvos noteiktā, jo nepieciešamo transportlīdzekļu izvietošana iespējama tuvumā esošos pašvaldības auto stāvlaukumos un īslaicīgi ielu malās;</w:t>
      </w:r>
    </w:p>
    <w:p w14:paraId="1D4CD8DA" w14:textId="70208A73" w:rsidR="00A277A7" w:rsidRPr="00A277A7" w:rsidRDefault="00A277A7" w:rsidP="00C64EAE">
      <w:pPr>
        <w:pStyle w:val="Sarakstarindkopa"/>
        <w:widowControl w:val="0"/>
        <w:numPr>
          <w:ilvl w:val="3"/>
          <w:numId w:val="14"/>
        </w:numPr>
        <w:suppressAutoHyphens/>
        <w:autoSpaceDE w:val="0"/>
        <w:spacing w:after="0" w:line="240" w:lineRule="auto"/>
        <w:jc w:val="both"/>
        <w:rPr>
          <w:rFonts w:ascii="Times New Roman" w:hAnsi="Times New Roman" w:cs="Times New Roman"/>
          <w:bCs/>
          <w:sz w:val="24"/>
          <w:szCs w:val="24"/>
        </w:rPr>
      </w:pPr>
      <w:r w:rsidRPr="00A277A7">
        <w:rPr>
          <w:rFonts w:ascii="Times New Roman" w:hAnsi="Times New Roman" w:cs="Times New Roman"/>
          <w:sz w:val="24"/>
          <w:szCs w:val="24"/>
          <w:lang w:eastAsia="zh-CN"/>
        </w:rPr>
        <w:t>būvdarbi veicami</w:t>
      </w:r>
      <w:r w:rsidRPr="00A277A7">
        <w:rPr>
          <w:rFonts w:ascii="Times New Roman" w:hAnsi="Times New Roman" w:cs="Times New Roman"/>
          <w:bCs/>
          <w:sz w:val="24"/>
          <w:szCs w:val="24"/>
        </w:rPr>
        <w:t xml:space="preserve"> normatīvos aktos noteiktā kārtībā un</w:t>
      </w:r>
      <w:r w:rsidRPr="00A277A7">
        <w:rPr>
          <w:rFonts w:ascii="Times New Roman" w:hAnsi="Times New Roman" w:cs="Times New Roman"/>
          <w:sz w:val="24"/>
          <w:szCs w:val="24"/>
          <w:lang w:eastAsia="zh-CN"/>
        </w:rPr>
        <w:t xml:space="preserve">  apbūves tiesīgajam ir tiesības uz zemes vienības uzstādīt/uzbūvēt ēkas un būves, ievērojot normatīvajos aktos noteiktās prasības. Būves novietojamas / uzbūvējamas un nojaucamas normatīvajos aktos noteiktajā kārtībā par apbūves tiesīgā līdzekļiem;</w:t>
      </w:r>
    </w:p>
    <w:p w14:paraId="2827EDD3" w14:textId="00A4A1AB" w:rsidR="00A277A7" w:rsidRPr="00C64EAE" w:rsidRDefault="00A277A7" w:rsidP="00C64EAE">
      <w:pPr>
        <w:pStyle w:val="Sarakstarindkopa"/>
        <w:widowControl w:val="0"/>
        <w:numPr>
          <w:ilvl w:val="3"/>
          <w:numId w:val="14"/>
        </w:numPr>
        <w:suppressAutoHyphens/>
        <w:autoSpaceDE w:val="0"/>
        <w:spacing w:after="0" w:line="240" w:lineRule="auto"/>
        <w:jc w:val="both"/>
        <w:rPr>
          <w:rFonts w:ascii="Times New Roman" w:hAnsi="Times New Roman" w:cs="Times New Roman"/>
          <w:bCs/>
          <w:sz w:val="24"/>
          <w:szCs w:val="24"/>
        </w:rPr>
      </w:pPr>
      <w:r w:rsidRPr="00C64EAE">
        <w:rPr>
          <w:rFonts w:ascii="Times New Roman" w:hAnsi="Times New Roman" w:cs="Times New Roman"/>
          <w:sz w:val="24"/>
          <w:szCs w:val="24"/>
          <w:lang w:eastAsia="zh-CN"/>
        </w:rPr>
        <w:t xml:space="preserve">lai nepieļautu apbūves ieceres negatīvu ietekmi uz esošo Siguldas centra apkaimes vēsturisko raksturu, jebkura līmeņa būvniecības dokumentācija, kā arī iespējamie reklāmas objekti, kas nepieciešami pakalpojumu sniegšanas nodrošināšanai, izstrādājami </w:t>
      </w:r>
      <w:r w:rsidRPr="00C64EAE">
        <w:rPr>
          <w:rFonts w:ascii="Times New Roman" w:hAnsi="Times New Roman" w:cs="Times New Roman"/>
          <w:sz w:val="24"/>
          <w:szCs w:val="24"/>
          <w:lang w:eastAsia="zh-CN"/>
        </w:rPr>
        <w:lastRenderedPageBreak/>
        <w:t xml:space="preserve">un saskaņojami atbilstoši būvniecības un reklāmas normatīvajiem regulējumiem un, ņemot vērā to, ka: </w:t>
      </w:r>
    </w:p>
    <w:p w14:paraId="1EDB8E32" w14:textId="77777777" w:rsidR="00A277A7" w:rsidRPr="00A277A7" w:rsidRDefault="00A277A7" w:rsidP="00A277A7">
      <w:pPr>
        <w:pStyle w:val="Sarakstarindkopa"/>
        <w:widowControl w:val="0"/>
        <w:numPr>
          <w:ilvl w:val="0"/>
          <w:numId w:val="22"/>
        </w:numPr>
        <w:suppressAutoHyphens/>
        <w:autoSpaceDE w:val="0"/>
        <w:spacing w:after="0" w:line="240" w:lineRule="auto"/>
        <w:jc w:val="both"/>
        <w:rPr>
          <w:rFonts w:ascii="Times New Roman" w:hAnsi="Times New Roman" w:cs="Times New Roman"/>
          <w:bCs/>
          <w:sz w:val="24"/>
          <w:szCs w:val="24"/>
        </w:rPr>
      </w:pPr>
      <w:r w:rsidRPr="00A277A7">
        <w:rPr>
          <w:rFonts w:ascii="Times New Roman" w:hAnsi="Times New Roman" w:cs="Times New Roman"/>
          <w:sz w:val="24"/>
          <w:szCs w:val="24"/>
          <w:lang w:eastAsia="zh-CN"/>
        </w:rPr>
        <w:t>zemes vienība un ūdenstornis atrodas redzamības attālumā no atjaunotās un pārbūvētās Siguldas Stacijas;</w:t>
      </w:r>
    </w:p>
    <w:p w14:paraId="67EAE622" w14:textId="77777777" w:rsidR="00A277A7" w:rsidRPr="00A277A7" w:rsidRDefault="00A277A7" w:rsidP="00A277A7">
      <w:pPr>
        <w:pStyle w:val="Sarakstarindkopa"/>
        <w:widowControl w:val="0"/>
        <w:numPr>
          <w:ilvl w:val="0"/>
          <w:numId w:val="22"/>
        </w:numPr>
        <w:suppressAutoHyphens/>
        <w:autoSpaceDE w:val="0"/>
        <w:spacing w:after="0" w:line="240" w:lineRule="auto"/>
        <w:jc w:val="both"/>
        <w:rPr>
          <w:rFonts w:ascii="Times New Roman" w:hAnsi="Times New Roman" w:cs="Times New Roman"/>
          <w:bCs/>
          <w:sz w:val="24"/>
          <w:szCs w:val="24"/>
        </w:rPr>
      </w:pPr>
      <w:r w:rsidRPr="00A277A7">
        <w:rPr>
          <w:rFonts w:ascii="Times New Roman" w:hAnsi="Times New Roman" w:cs="Times New Roman"/>
          <w:sz w:val="24"/>
          <w:szCs w:val="24"/>
          <w:lang w:eastAsia="zh-CN"/>
        </w:rPr>
        <w:t>zeme vienība pieguloša plašiem Stacijas un Autoostas publiskajiem laukumiem, kā arī austrumu un ziemeļu pusē esošiem parkiem;</w:t>
      </w:r>
    </w:p>
    <w:p w14:paraId="398B9B9D" w14:textId="77777777" w:rsidR="00A277A7" w:rsidRPr="00A277A7" w:rsidRDefault="00A277A7" w:rsidP="00A277A7">
      <w:pPr>
        <w:pStyle w:val="Sarakstarindkopa"/>
        <w:widowControl w:val="0"/>
        <w:numPr>
          <w:ilvl w:val="0"/>
          <w:numId w:val="22"/>
        </w:numPr>
        <w:suppressAutoHyphens/>
        <w:autoSpaceDE w:val="0"/>
        <w:spacing w:after="0" w:line="240" w:lineRule="auto"/>
        <w:jc w:val="both"/>
        <w:rPr>
          <w:rFonts w:ascii="Times New Roman" w:hAnsi="Times New Roman" w:cs="Times New Roman"/>
          <w:bCs/>
          <w:sz w:val="24"/>
          <w:szCs w:val="24"/>
        </w:rPr>
      </w:pPr>
      <w:r w:rsidRPr="00A277A7">
        <w:rPr>
          <w:rFonts w:ascii="Times New Roman" w:hAnsi="Times New Roman" w:cs="Times New Roman"/>
          <w:bCs/>
          <w:sz w:val="24"/>
          <w:szCs w:val="24"/>
        </w:rPr>
        <w:t>esošā torņa augšējos stāvus jāparedz publiskai izmantošanai (skatu tornis, kafejnīca, informācijas centrs vai kas cits);</w:t>
      </w:r>
    </w:p>
    <w:p w14:paraId="3BDDBA24" w14:textId="77777777" w:rsidR="00A277A7" w:rsidRPr="00A277A7" w:rsidRDefault="00A277A7" w:rsidP="00A277A7">
      <w:pPr>
        <w:pStyle w:val="Sarakstarindkopa"/>
        <w:widowControl w:val="0"/>
        <w:numPr>
          <w:ilvl w:val="0"/>
          <w:numId w:val="22"/>
        </w:numPr>
        <w:suppressAutoHyphens/>
        <w:autoSpaceDE w:val="0"/>
        <w:spacing w:after="0" w:line="240" w:lineRule="auto"/>
        <w:jc w:val="both"/>
        <w:rPr>
          <w:rFonts w:ascii="Times New Roman" w:hAnsi="Times New Roman" w:cs="Times New Roman"/>
          <w:bCs/>
          <w:sz w:val="24"/>
          <w:szCs w:val="24"/>
        </w:rPr>
      </w:pPr>
      <w:r w:rsidRPr="00A277A7">
        <w:rPr>
          <w:rFonts w:ascii="Times New Roman" w:hAnsi="Times New Roman" w:cs="Times New Roman"/>
          <w:sz w:val="24"/>
          <w:szCs w:val="24"/>
          <w:lang w:eastAsia="zh-CN"/>
        </w:rPr>
        <w:t xml:space="preserve">arī pēc iespējamas pārbūves esošās ēkas siluets un mākslinieciskā izteiksmība jāsaglabā gan siluetā, gan materialitātē, vienlaicīgi nodrošinot vides pieejamības prasības līdz pat 5.stāvam. </w:t>
      </w:r>
    </w:p>
    <w:p w14:paraId="443AC454" w14:textId="10C8283F" w:rsidR="00A277A7" w:rsidRPr="00C64EAE" w:rsidRDefault="00A277A7" w:rsidP="00C64EAE">
      <w:pPr>
        <w:pStyle w:val="Sarakstarindkopa"/>
        <w:widowControl w:val="0"/>
        <w:numPr>
          <w:ilvl w:val="3"/>
          <w:numId w:val="14"/>
        </w:numPr>
        <w:suppressAutoHyphens/>
        <w:autoSpaceDE w:val="0"/>
        <w:spacing w:after="0" w:line="240" w:lineRule="auto"/>
        <w:jc w:val="both"/>
        <w:rPr>
          <w:rFonts w:ascii="Times New Roman" w:hAnsi="Times New Roman" w:cs="Times New Roman"/>
          <w:bCs/>
          <w:sz w:val="24"/>
          <w:szCs w:val="24"/>
        </w:rPr>
      </w:pPr>
      <w:r w:rsidRPr="00C64EAE">
        <w:rPr>
          <w:rFonts w:ascii="Times New Roman" w:hAnsi="Times New Roman" w:cs="Times New Roman"/>
          <w:bCs/>
          <w:sz w:val="24"/>
          <w:szCs w:val="24"/>
        </w:rPr>
        <w:t>Ja pakalpojuma sniegšanas nodrošināšanai ir noslēgts apbūves tiesības līgums, uzsākot apbūves tiesības izmantošanu, jārēķinās ar sekojošiem etapiem un to pabeigšanas galējiem termiņiem, kuru neievērošanas gadījumā apbūves tiesības līgums tiek lauzts:</w:t>
      </w:r>
    </w:p>
    <w:p w14:paraId="1D8AAEC6" w14:textId="72A5D0EA" w:rsidR="00A277A7" w:rsidRPr="00A277A7" w:rsidRDefault="00A277A7" w:rsidP="00C64EAE">
      <w:pPr>
        <w:pStyle w:val="Sarakstarindkopa"/>
        <w:widowControl w:val="0"/>
        <w:numPr>
          <w:ilvl w:val="0"/>
          <w:numId w:val="22"/>
        </w:numPr>
        <w:suppressAutoHyphens/>
        <w:autoSpaceDE w:val="0"/>
        <w:spacing w:after="0" w:line="240" w:lineRule="auto"/>
        <w:jc w:val="both"/>
        <w:rPr>
          <w:rFonts w:ascii="Times New Roman" w:hAnsi="Times New Roman" w:cs="Times New Roman"/>
          <w:bCs/>
          <w:sz w:val="24"/>
          <w:szCs w:val="24"/>
        </w:rPr>
      </w:pPr>
      <w:r w:rsidRPr="00A277A7">
        <w:rPr>
          <w:rFonts w:ascii="Times New Roman" w:hAnsi="Times New Roman" w:cs="Times New Roman"/>
          <w:bCs/>
          <w:sz w:val="24"/>
          <w:szCs w:val="24"/>
        </w:rPr>
        <w:t>būvatļauja jāsaņem 1.5 gadu laikā pēc apbūves tiesību līguma parakstīšanas</w:t>
      </w:r>
    </w:p>
    <w:p w14:paraId="6C5F96C0" w14:textId="0DAAC9F8" w:rsidR="00A277A7" w:rsidRPr="00A277A7" w:rsidRDefault="00A277A7" w:rsidP="00C64EAE">
      <w:pPr>
        <w:pStyle w:val="Sarakstarindkopa"/>
        <w:widowControl w:val="0"/>
        <w:numPr>
          <w:ilvl w:val="0"/>
          <w:numId w:val="22"/>
        </w:numPr>
        <w:suppressAutoHyphens/>
        <w:autoSpaceDE w:val="0"/>
        <w:spacing w:after="0" w:line="240" w:lineRule="auto"/>
        <w:jc w:val="both"/>
        <w:rPr>
          <w:rFonts w:ascii="Times New Roman" w:hAnsi="Times New Roman" w:cs="Times New Roman"/>
          <w:bCs/>
          <w:sz w:val="24"/>
          <w:szCs w:val="24"/>
        </w:rPr>
      </w:pPr>
      <w:r w:rsidRPr="00A277A7">
        <w:rPr>
          <w:rFonts w:ascii="Times New Roman" w:hAnsi="Times New Roman" w:cs="Times New Roman"/>
          <w:bCs/>
          <w:sz w:val="24"/>
          <w:szCs w:val="24"/>
        </w:rPr>
        <w:t>būvdarbi jāpabeidz 3,5 gadu laikā pēc apbūves tiesību līguma parakstīšanas;</w:t>
      </w:r>
    </w:p>
    <w:p w14:paraId="2A274620" w14:textId="65E5ACCC" w:rsidR="00A277A7" w:rsidRPr="00A277A7" w:rsidRDefault="00C64EAE" w:rsidP="00C64EAE">
      <w:pPr>
        <w:pStyle w:val="Sarakstarindkopa"/>
        <w:widowControl w:val="0"/>
        <w:numPr>
          <w:ilvl w:val="0"/>
          <w:numId w:val="22"/>
        </w:numPr>
        <w:suppressAutoHyphens/>
        <w:autoSpaceDE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o</w:t>
      </w:r>
      <w:r w:rsidR="00A277A7" w:rsidRPr="00A277A7">
        <w:rPr>
          <w:rFonts w:ascii="Times New Roman" w:hAnsi="Times New Roman" w:cs="Times New Roman"/>
          <w:bCs/>
          <w:sz w:val="24"/>
          <w:szCs w:val="24"/>
        </w:rPr>
        <w:t>bjekta izmantošana jāuzsāk ne vēlāk kā 4 gadu laikā pēc līguma parakstīšanas.</w:t>
      </w:r>
    </w:p>
    <w:p w14:paraId="1B3FF949" w14:textId="3FB7B80B" w:rsidR="001933E6" w:rsidRPr="004E6781" w:rsidRDefault="00B3472D" w:rsidP="00014787">
      <w:pPr>
        <w:pStyle w:val="Sarakstarindkopa"/>
        <w:numPr>
          <w:ilvl w:val="2"/>
          <w:numId w:val="20"/>
        </w:numPr>
        <w:spacing w:after="0" w:line="240" w:lineRule="auto"/>
        <w:jc w:val="both"/>
        <w:rPr>
          <w:rFonts w:ascii="Times New Roman" w:eastAsia="Times New Roman" w:hAnsi="Times New Roman" w:cs="Times New Roman"/>
          <w:noProof/>
          <w:sz w:val="24"/>
          <w:szCs w:val="24"/>
          <w:lang w:eastAsia="x-none"/>
        </w:rPr>
      </w:pPr>
      <w:r w:rsidRPr="004E6781">
        <w:rPr>
          <w:rFonts w:ascii="Times New Roman" w:hAnsi="Times New Roman" w:cs="Times New Roman"/>
          <w:sz w:val="24"/>
          <w:szCs w:val="24"/>
        </w:rPr>
        <w:t>APBŪVES TIESĪBAS</w:t>
      </w:r>
      <w:r w:rsidR="001933E6" w:rsidRPr="004E6781">
        <w:rPr>
          <w:rFonts w:ascii="Times New Roman" w:hAnsi="Times New Roman" w:cs="Times New Roman"/>
          <w:sz w:val="24"/>
          <w:szCs w:val="24"/>
        </w:rPr>
        <w:t xml:space="preserve"> realizācijas gaitā uz </w:t>
      </w:r>
      <w:r w:rsidR="00954F8D" w:rsidRPr="004E6781">
        <w:rPr>
          <w:rFonts w:ascii="Times New Roman" w:hAnsi="Times New Roman" w:cs="Times New Roman"/>
          <w:sz w:val="24"/>
          <w:szCs w:val="24"/>
        </w:rPr>
        <w:t>APBŪVES TIESĪBAS</w:t>
      </w:r>
      <w:r w:rsidR="001933E6" w:rsidRPr="004E6781">
        <w:rPr>
          <w:rFonts w:ascii="Times New Roman" w:hAnsi="Times New Roman" w:cs="Times New Roman"/>
          <w:sz w:val="24"/>
          <w:szCs w:val="24"/>
        </w:rPr>
        <w:t xml:space="preserve"> pamata:</w:t>
      </w:r>
    </w:p>
    <w:bookmarkEnd w:id="5"/>
    <w:p w14:paraId="69515079" w14:textId="15201AE1" w:rsidR="00677701" w:rsidRPr="004E6781" w:rsidRDefault="00056A05" w:rsidP="00014787">
      <w:pPr>
        <w:pStyle w:val="Sarakstarindkopa"/>
        <w:numPr>
          <w:ilvl w:val="3"/>
          <w:numId w:val="21"/>
        </w:numPr>
        <w:spacing w:after="0" w:line="240" w:lineRule="auto"/>
        <w:jc w:val="both"/>
        <w:rPr>
          <w:rFonts w:ascii="Times New Roman" w:eastAsia="Times New Roman" w:hAnsi="Times New Roman" w:cs="Times New Roman"/>
          <w:noProof/>
          <w:sz w:val="24"/>
          <w:szCs w:val="24"/>
          <w:lang w:eastAsia="x-none"/>
        </w:rPr>
      </w:pPr>
      <w:r w:rsidRPr="004E6781">
        <w:rPr>
          <w:rFonts w:ascii="Times New Roman" w:hAnsi="Times New Roman" w:cs="Times New Roman"/>
          <w:bCs/>
          <w:sz w:val="24"/>
          <w:szCs w:val="24"/>
        </w:rPr>
        <w:t xml:space="preserve"> </w:t>
      </w:r>
      <w:r w:rsidRPr="004E6781">
        <w:rPr>
          <w:rFonts w:ascii="Times New Roman" w:hAnsi="Times New Roman" w:cs="Times New Roman"/>
          <w:sz w:val="24"/>
          <w:szCs w:val="24"/>
        </w:rPr>
        <w:t xml:space="preserve">patstāvīgi, par saviem līdzekļiem, iegūt visus nepieciešamos saskaņojumus, atļaujas un citus nepieciešamos dokumentus, lai varētu izmantot </w:t>
      </w:r>
      <w:r w:rsidR="00C64EAE">
        <w:rPr>
          <w:rFonts w:ascii="Times New Roman" w:eastAsia="Times New Roman" w:hAnsi="Times New Roman" w:cs="Times New Roman"/>
          <w:noProof/>
          <w:sz w:val="24"/>
          <w:szCs w:val="24"/>
        </w:rPr>
        <w:t>NEKUSTAMO ĪPAŠUMU</w:t>
      </w:r>
      <w:r w:rsidR="00C64EAE" w:rsidRPr="002C12F6">
        <w:rPr>
          <w:rFonts w:ascii="Times New Roman" w:eastAsia="Garamond" w:hAnsi="Times New Roman" w:cs="Times New Roman"/>
          <w:noProof/>
          <w:sz w:val="24"/>
          <w:szCs w:val="24"/>
        </w:rPr>
        <w:t xml:space="preserve"> </w:t>
      </w:r>
      <w:r w:rsidRPr="004E6781">
        <w:rPr>
          <w:rFonts w:ascii="Times New Roman" w:hAnsi="Times New Roman" w:cs="Times New Roman"/>
          <w:sz w:val="24"/>
          <w:szCs w:val="24"/>
        </w:rPr>
        <w:t>būvniecībai</w:t>
      </w:r>
      <w:r w:rsidR="00C77E84" w:rsidRPr="004E6781">
        <w:rPr>
          <w:rFonts w:ascii="Times New Roman" w:hAnsi="Times New Roman" w:cs="Times New Roman"/>
          <w:sz w:val="24"/>
          <w:szCs w:val="24"/>
        </w:rPr>
        <w:t xml:space="preserve"> (APBŪVES TIESĪBAS izlietošanai)</w:t>
      </w:r>
      <w:r w:rsidRPr="004E6781">
        <w:rPr>
          <w:rFonts w:ascii="Times New Roman" w:hAnsi="Times New Roman" w:cs="Times New Roman"/>
          <w:sz w:val="24"/>
          <w:szCs w:val="24"/>
        </w:rPr>
        <w:t>. Ja A</w:t>
      </w:r>
      <w:r w:rsidR="00677701" w:rsidRPr="004E6781">
        <w:rPr>
          <w:rFonts w:ascii="Times New Roman" w:hAnsi="Times New Roman" w:cs="Times New Roman"/>
          <w:sz w:val="24"/>
          <w:szCs w:val="24"/>
        </w:rPr>
        <w:t>PBŪVES TIESĪGĀ</w:t>
      </w:r>
      <w:r w:rsidRPr="004E6781">
        <w:rPr>
          <w:rFonts w:ascii="Times New Roman" w:hAnsi="Times New Roman" w:cs="Times New Roman"/>
          <w:sz w:val="24"/>
          <w:szCs w:val="24"/>
        </w:rPr>
        <w:t xml:space="preserve"> veiktās darbības dēļ valsts iestādes uzliek sankcijas vai pienākumus </w:t>
      </w:r>
      <w:r w:rsidR="00C64EAE">
        <w:rPr>
          <w:rFonts w:ascii="Times New Roman" w:eastAsia="Times New Roman" w:hAnsi="Times New Roman" w:cs="Times New Roman"/>
          <w:noProof/>
          <w:sz w:val="24"/>
          <w:szCs w:val="24"/>
        </w:rPr>
        <w:t>NEKUSTAMā ĪPAŠUMA</w:t>
      </w:r>
      <w:r w:rsidR="00C64EAE" w:rsidRPr="002C12F6">
        <w:rPr>
          <w:rFonts w:ascii="Times New Roman" w:eastAsia="Garamond" w:hAnsi="Times New Roman" w:cs="Times New Roman"/>
          <w:noProof/>
          <w:sz w:val="24"/>
          <w:szCs w:val="24"/>
        </w:rPr>
        <w:t xml:space="preserve"> </w:t>
      </w:r>
      <w:r w:rsidRPr="004E6781">
        <w:rPr>
          <w:rFonts w:ascii="Times New Roman" w:hAnsi="Times New Roman" w:cs="Times New Roman"/>
          <w:sz w:val="24"/>
          <w:szCs w:val="24"/>
        </w:rPr>
        <w:t xml:space="preserve">īpašniekam, </w:t>
      </w:r>
      <w:r w:rsidR="00677701" w:rsidRPr="004E6781">
        <w:rPr>
          <w:rFonts w:ascii="Times New Roman" w:hAnsi="Times New Roman" w:cs="Times New Roman"/>
          <w:sz w:val="24"/>
          <w:szCs w:val="24"/>
        </w:rPr>
        <w:t xml:space="preserve">APBŪVES TIESĪGAIS atbild par tām kā </w:t>
      </w:r>
      <w:r w:rsidR="00C64EAE">
        <w:rPr>
          <w:rFonts w:ascii="Times New Roman" w:eastAsia="Times New Roman" w:hAnsi="Times New Roman" w:cs="Times New Roman"/>
          <w:noProof/>
          <w:sz w:val="24"/>
          <w:szCs w:val="24"/>
        </w:rPr>
        <w:t xml:space="preserve">NEKUSTAMĀ ĪPAŠUMA </w:t>
      </w:r>
      <w:r w:rsidR="00677701" w:rsidRPr="004E6781">
        <w:rPr>
          <w:rFonts w:ascii="Times New Roman" w:hAnsi="Times New Roman" w:cs="Times New Roman"/>
          <w:sz w:val="24"/>
          <w:szCs w:val="24"/>
        </w:rPr>
        <w:t>īpašnieks;</w:t>
      </w:r>
    </w:p>
    <w:p w14:paraId="68E9FDA5" w14:textId="4C3CBAC7" w:rsidR="00CF3EC4" w:rsidRPr="00912991" w:rsidRDefault="00056A05" w:rsidP="00014787">
      <w:pPr>
        <w:pStyle w:val="Sarakstarindkopa"/>
        <w:numPr>
          <w:ilvl w:val="3"/>
          <w:numId w:val="21"/>
        </w:numPr>
        <w:spacing w:after="0" w:line="240" w:lineRule="auto"/>
        <w:jc w:val="both"/>
        <w:rPr>
          <w:rFonts w:ascii="Times New Roman" w:eastAsia="Times New Roman" w:hAnsi="Times New Roman" w:cs="Times New Roman"/>
          <w:noProof/>
          <w:sz w:val="24"/>
          <w:szCs w:val="24"/>
          <w:lang w:eastAsia="x-none"/>
        </w:rPr>
      </w:pPr>
      <w:r w:rsidRPr="00912991">
        <w:rPr>
          <w:rFonts w:ascii="Times New Roman" w:hAnsi="Times New Roman" w:cs="Times New Roman"/>
          <w:sz w:val="24"/>
          <w:szCs w:val="24"/>
        </w:rPr>
        <w:t xml:space="preserve"> </w:t>
      </w:r>
      <w:r w:rsidR="00F637BF" w:rsidRPr="00912991">
        <w:rPr>
          <w:rFonts w:ascii="Times New Roman" w:hAnsi="Times New Roman" w:cs="Times New Roman"/>
          <w:sz w:val="24"/>
          <w:szCs w:val="24"/>
        </w:rPr>
        <w:t>s</w:t>
      </w:r>
      <w:r w:rsidR="00677701" w:rsidRPr="00912991">
        <w:rPr>
          <w:rFonts w:ascii="Times New Roman" w:hAnsi="Times New Roman" w:cs="Times New Roman"/>
          <w:sz w:val="24"/>
          <w:szCs w:val="24"/>
        </w:rPr>
        <w:t xml:space="preserve">egt visus ar APBŪVES TIESĪBAS izlietošanu saistītos izdevumus; </w:t>
      </w:r>
    </w:p>
    <w:p w14:paraId="67CBE0DE" w14:textId="4C13C8F2" w:rsidR="00441816" w:rsidRPr="00912991" w:rsidRDefault="00441816" w:rsidP="00014787">
      <w:pPr>
        <w:pStyle w:val="Sarakstarindkopa"/>
        <w:numPr>
          <w:ilvl w:val="3"/>
          <w:numId w:val="21"/>
        </w:numPr>
        <w:spacing w:after="0" w:line="240" w:lineRule="auto"/>
        <w:jc w:val="both"/>
        <w:rPr>
          <w:rFonts w:ascii="Times New Roman" w:eastAsia="Times New Roman" w:hAnsi="Times New Roman" w:cs="Times New Roman"/>
          <w:noProof/>
          <w:sz w:val="24"/>
          <w:szCs w:val="24"/>
          <w:lang w:eastAsia="x-none"/>
        </w:rPr>
      </w:pPr>
      <w:r w:rsidRPr="00912991">
        <w:rPr>
          <w:rFonts w:ascii="Times New Roman" w:eastAsia="Times New Roman" w:hAnsi="Times New Roman" w:cs="Times New Roman"/>
          <w:noProof/>
          <w:sz w:val="24"/>
          <w:szCs w:val="24"/>
          <w:lang w:eastAsia="x-none"/>
        </w:rPr>
        <w:t xml:space="preserve">veikt </w:t>
      </w:r>
      <w:r w:rsidR="00C64EAE">
        <w:rPr>
          <w:rFonts w:ascii="Times New Roman" w:eastAsia="Times New Roman" w:hAnsi="Times New Roman" w:cs="Times New Roman"/>
          <w:noProof/>
          <w:sz w:val="24"/>
          <w:szCs w:val="24"/>
        </w:rPr>
        <w:t xml:space="preserve">NEKUSTAMĀ ĪPAŠUMA </w:t>
      </w:r>
      <w:r w:rsidRPr="00912991">
        <w:rPr>
          <w:rFonts w:ascii="Times New Roman" w:eastAsia="Times New Roman" w:hAnsi="Times New Roman" w:cs="Times New Roman"/>
          <w:noProof/>
          <w:sz w:val="24"/>
          <w:szCs w:val="24"/>
          <w:lang w:eastAsia="x-none"/>
        </w:rPr>
        <w:t xml:space="preserve">uzturēšanu un sakopšanu atbilstoši normatīvo aktu prasībām.  Avārijas situācijas gadījumā nekavējoties veikt visas nepieciešamās darbības avārijas novēršanai un avārijas seku likvidēšanai, informējot par to </w:t>
      </w:r>
      <w:r w:rsidR="000D00ED" w:rsidRPr="00912991">
        <w:rPr>
          <w:rFonts w:ascii="Times New Roman" w:eastAsia="Times New Roman" w:hAnsi="Times New Roman" w:cs="Times New Roman"/>
          <w:noProof/>
          <w:sz w:val="24"/>
          <w:szCs w:val="24"/>
          <w:lang w:eastAsia="x-none"/>
        </w:rPr>
        <w:t>PAŠVALDĪBU</w:t>
      </w:r>
      <w:r w:rsidRPr="00912991">
        <w:rPr>
          <w:rFonts w:ascii="Times New Roman" w:eastAsia="Times New Roman" w:hAnsi="Times New Roman" w:cs="Times New Roman"/>
          <w:noProof/>
          <w:sz w:val="24"/>
          <w:szCs w:val="24"/>
          <w:lang w:eastAsia="x-none"/>
        </w:rPr>
        <w:t>;</w:t>
      </w:r>
    </w:p>
    <w:p w14:paraId="137E8E73" w14:textId="7123F7B1" w:rsidR="00441816" w:rsidRPr="00912991" w:rsidRDefault="00441816" w:rsidP="00014787">
      <w:pPr>
        <w:pStyle w:val="Sarakstarindkopa"/>
        <w:numPr>
          <w:ilvl w:val="3"/>
          <w:numId w:val="21"/>
        </w:numPr>
        <w:spacing w:after="0" w:line="240" w:lineRule="auto"/>
        <w:jc w:val="both"/>
        <w:rPr>
          <w:rFonts w:ascii="Times New Roman" w:eastAsia="Times New Roman" w:hAnsi="Times New Roman" w:cs="Times New Roman"/>
          <w:noProof/>
          <w:sz w:val="24"/>
          <w:szCs w:val="24"/>
          <w:lang w:eastAsia="x-none"/>
        </w:rPr>
      </w:pPr>
      <w:r w:rsidRPr="00912991">
        <w:rPr>
          <w:rFonts w:ascii="Times New Roman" w:eastAsia="Times New Roman" w:hAnsi="Times New Roman" w:cs="Times New Roman"/>
          <w:noProof/>
          <w:sz w:val="24"/>
          <w:szCs w:val="24"/>
          <w:lang w:eastAsia="x-none"/>
        </w:rPr>
        <w:t xml:space="preserve">nekavējoties novērst par saviem līdzekļiem piesārņojumu, ko radījusi </w:t>
      </w:r>
      <w:r w:rsidR="00DB147F" w:rsidRPr="00912991">
        <w:rPr>
          <w:rFonts w:ascii="Times New Roman" w:eastAsia="Times New Roman" w:hAnsi="Times New Roman" w:cs="Times New Roman"/>
          <w:noProof/>
          <w:sz w:val="24"/>
          <w:szCs w:val="24"/>
          <w:lang w:eastAsia="x-none"/>
        </w:rPr>
        <w:t>APBŪVES TIESĪGĀ</w:t>
      </w:r>
      <w:r w:rsidRPr="00912991">
        <w:rPr>
          <w:rFonts w:ascii="Times New Roman" w:eastAsia="Times New Roman" w:hAnsi="Times New Roman" w:cs="Times New Roman"/>
          <w:noProof/>
          <w:sz w:val="24"/>
          <w:szCs w:val="24"/>
          <w:lang w:eastAsia="x-none"/>
        </w:rPr>
        <w:t xml:space="preserve"> vai to piesaistīto personu darbība vai bezdarbība, savākt atkritumus un būvgružus;</w:t>
      </w:r>
    </w:p>
    <w:p w14:paraId="792B9788" w14:textId="5374DF40" w:rsidR="00441816" w:rsidRPr="00912991" w:rsidRDefault="00441816" w:rsidP="00C64EAE">
      <w:pPr>
        <w:pStyle w:val="Sarakstarindkopa"/>
        <w:numPr>
          <w:ilvl w:val="3"/>
          <w:numId w:val="21"/>
        </w:numPr>
        <w:spacing w:after="0" w:line="240" w:lineRule="auto"/>
        <w:rPr>
          <w:rFonts w:ascii="Times New Roman" w:eastAsia="Times New Roman" w:hAnsi="Times New Roman" w:cs="Times New Roman"/>
          <w:noProof/>
          <w:sz w:val="24"/>
          <w:szCs w:val="24"/>
          <w:lang w:eastAsia="x-none"/>
        </w:rPr>
      </w:pPr>
      <w:r w:rsidRPr="00912991">
        <w:rPr>
          <w:rFonts w:ascii="Times New Roman" w:eastAsia="Times New Roman" w:hAnsi="Times New Roman" w:cs="Times New Roman"/>
          <w:noProof/>
          <w:sz w:val="24"/>
          <w:szCs w:val="24"/>
          <w:lang w:eastAsia="x-none"/>
        </w:rPr>
        <w:t xml:space="preserve">nodrošināt </w:t>
      </w:r>
      <w:r w:rsidR="00D950EC" w:rsidRPr="00912991">
        <w:rPr>
          <w:rFonts w:ascii="Times New Roman" w:eastAsia="Times New Roman" w:hAnsi="Times New Roman" w:cs="Times New Roman"/>
          <w:noProof/>
          <w:sz w:val="24"/>
          <w:szCs w:val="24"/>
          <w:lang w:eastAsia="x-none"/>
        </w:rPr>
        <w:t>PAŠVALDĪBAS</w:t>
      </w:r>
      <w:r w:rsidRPr="00912991">
        <w:rPr>
          <w:rFonts w:ascii="Times New Roman" w:eastAsia="Times New Roman" w:hAnsi="Times New Roman" w:cs="Times New Roman"/>
          <w:noProof/>
          <w:sz w:val="24"/>
          <w:szCs w:val="24"/>
          <w:lang w:eastAsia="x-none"/>
        </w:rPr>
        <w:t xml:space="preserve"> pārstāvjiem </w:t>
      </w:r>
      <w:r w:rsidR="00D950EC" w:rsidRPr="00912991">
        <w:rPr>
          <w:rFonts w:ascii="Times New Roman" w:eastAsia="Times New Roman" w:hAnsi="Times New Roman" w:cs="Times New Roman"/>
          <w:noProof/>
          <w:sz w:val="24"/>
          <w:szCs w:val="24"/>
          <w:lang w:eastAsia="x-none"/>
        </w:rPr>
        <w:t xml:space="preserve">iespēju </w:t>
      </w:r>
      <w:r w:rsidRPr="00912991">
        <w:rPr>
          <w:rFonts w:ascii="Times New Roman" w:eastAsia="Times New Roman" w:hAnsi="Times New Roman" w:cs="Times New Roman"/>
          <w:noProof/>
          <w:sz w:val="24"/>
          <w:szCs w:val="24"/>
          <w:lang w:eastAsia="x-none"/>
        </w:rPr>
        <w:t xml:space="preserve">iekļūt </w:t>
      </w:r>
      <w:r w:rsidR="00C64EAE">
        <w:rPr>
          <w:rFonts w:ascii="Times New Roman" w:eastAsia="Times New Roman" w:hAnsi="Times New Roman" w:cs="Times New Roman"/>
          <w:noProof/>
          <w:sz w:val="24"/>
          <w:szCs w:val="24"/>
        </w:rPr>
        <w:t>NEKUSTAMAJĀ ĪPAŠUMĀ</w:t>
      </w:r>
      <w:r w:rsidR="00014787" w:rsidRPr="00912991">
        <w:rPr>
          <w:rFonts w:ascii="Times New Roman" w:eastAsia="Times New Roman" w:hAnsi="Times New Roman" w:cs="Times New Roman"/>
          <w:noProof/>
          <w:sz w:val="24"/>
          <w:szCs w:val="24"/>
          <w:lang w:eastAsia="x-none"/>
        </w:rPr>
        <w:t>,</w:t>
      </w:r>
      <w:r w:rsidR="0081469E" w:rsidRPr="00912991">
        <w:rPr>
          <w:rFonts w:ascii="Times New Roman" w:eastAsia="Times New Roman" w:hAnsi="Times New Roman" w:cs="Times New Roman"/>
          <w:noProof/>
          <w:sz w:val="24"/>
          <w:szCs w:val="24"/>
          <w:lang w:eastAsia="x-none"/>
        </w:rPr>
        <w:t xml:space="preserve"> </w:t>
      </w:r>
      <w:r w:rsidRPr="00912991">
        <w:rPr>
          <w:rFonts w:ascii="Times New Roman" w:eastAsia="Times New Roman" w:hAnsi="Times New Roman" w:cs="Times New Roman"/>
          <w:noProof/>
          <w:sz w:val="24"/>
          <w:szCs w:val="24"/>
          <w:lang w:eastAsia="x-none"/>
        </w:rPr>
        <w:t xml:space="preserve">lai </w:t>
      </w:r>
      <w:r w:rsidR="0081469E" w:rsidRPr="00912991">
        <w:rPr>
          <w:rFonts w:ascii="Times New Roman" w:eastAsia="Times New Roman" w:hAnsi="Times New Roman" w:cs="Times New Roman"/>
          <w:noProof/>
          <w:sz w:val="24"/>
          <w:szCs w:val="24"/>
          <w:lang w:eastAsia="x-none"/>
        </w:rPr>
        <w:t>PAŠVALDĪBA</w:t>
      </w:r>
      <w:r w:rsidRPr="00912991">
        <w:rPr>
          <w:rFonts w:ascii="Times New Roman" w:eastAsia="Times New Roman" w:hAnsi="Times New Roman" w:cs="Times New Roman"/>
          <w:noProof/>
          <w:sz w:val="24"/>
          <w:szCs w:val="24"/>
          <w:lang w:eastAsia="x-none"/>
        </w:rPr>
        <w:t xml:space="preserve"> varētu </w:t>
      </w:r>
      <w:r w:rsidR="00804A4E" w:rsidRPr="00912991">
        <w:rPr>
          <w:rFonts w:ascii="Times New Roman" w:eastAsia="Times New Roman" w:hAnsi="Times New Roman" w:cs="Times New Roman"/>
          <w:noProof/>
          <w:sz w:val="24"/>
          <w:szCs w:val="24"/>
          <w:lang w:eastAsia="x-none"/>
        </w:rPr>
        <w:t>APBŪVES TIESĪGĀ</w:t>
      </w:r>
      <w:r w:rsidRPr="00912991">
        <w:rPr>
          <w:rFonts w:ascii="Times New Roman" w:eastAsia="Times New Roman" w:hAnsi="Times New Roman" w:cs="Times New Roman"/>
          <w:noProof/>
          <w:sz w:val="24"/>
          <w:szCs w:val="24"/>
          <w:lang w:eastAsia="x-none"/>
        </w:rPr>
        <w:t xml:space="preserve"> pārstāvja klātbūtnē </w:t>
      </w:r>
      <w:r w:rsidR="00804A4E" w:rsidRPr="00912991">
        <w:rPr>
          <w:rFonts w:ascii="Times New Roman" w:eastAsia="Times New Roman" w:hAnsi="Times New Roman" w:cs="Times New Roman"/>
          <w:noProof/>
          <w:sz w:val="24"/>
          <w:szCs w:val="24"/>
          <w:lang w:eastAsia="x-none"/>
        </w:rPr>
        <w:t xml:space="preserve">pārbaudīt </w:t>
      </w:r>
      <w:r w:rsidR="00C64EAE">
        <w:rPr>
          <w:rFonts w:ascii="Times New Roman" w:eastAsia="Times New Roman" w:hAnsi="Times New Roman" w:cs="Times New Roman"/>
          <w:noProof/>
          <w:sz w:val="24"/>
          <w:szCs w:val="24"/>
        </w:rPr>
        <w:t>NEKUSTAMĀ ĪPAŠUMA</w:t>
      </w:r>
      <w:r w:rsidR="003734C5" w:rsidRPr="00912991">
        <w:rPr>
          <w:rFonts w:ascii="Times New Roman" w:eastAsia="Times New Roman" w:hAnsi="Times New Roman" w:cs="Times New Roman"/>
          <w:noProof/>
          <w:sz w:val="24"/>
          <w:szCs w:val="24"/>
          <w:lang w:eastAsia="x-none"/>
        </w:rPr>
        <w:t>, uz tās esošo būvju (ēku)</w:t>
      </w:r>
      <w:r w:rsidR="003C3E73" w:rsidRPr="00912991">
        <w:rPr>
          <w:rFonts w:ascii="Times New Roman" w:eastAsia="Times New Roman" w:hAnsi="Times New Roman" w:cs="Times New Roman"/>
          <w:noProof/>
          <w:sz w:val="24"/>
          <w:szCs w:val="24"/>
          <w:lang w:eastAsia="x-none"/>
        </w:rPr>
        <w:t>, inženierbūvju</w:t>
      </w:r>
      <w:r w:rsidRPr="00912991">
        <w:rPr>
          <w:rFonts w:ascii="Times New Roman" w:eastAsia="Times New Roman" w:hAnsi="Times New Roman" w:cs="Times New Roman"/>
          <w:noProof/>
          <w:sz w:val="24"/>
          <w:szCs w:val="24"/>
          <w:lang w:eastAsia="x-none"/>
        </w:rPr>
        <w:t xml:space="preserve"> ekspluatācijas pareizību;</w:t>
      </w:r>
    </w:p>
    <w:p w14:paraId="186140BB" w14:textId="0860A29A" w:rsidR="00441816" w:rsidRPr="00912991" w:rsidRDefault="00441816" w:rsidP="00014787">
      <w:pPr>
        <w:pStyle w:val="Sarakstarindkopa"/>
        <w:numPr>
          <w:ilvl w:val="3"/>
          <w:numId w:val="21"/>
        </w:numPr>
        <w:spacing w:after="0" w:line="240" w:lineRule="auto"/>
        <w:jc w:val="both"/>
        <w:rPr>
          <w:rFonts w:ascii="Times New Roman" w:eastAsia="Times New Roman" w:hAnsi="Times New Roman" w:cs="Times New Roman"/>
          <w:noProof/>
          <w:sz w:val="24"/>
          <w:szCs w:val="24"/>
          <w:lang w:eastAsia="x-none"/>
        </w:rPr>
      </w:pPr>
      <w:r w:rsidRPr="00912991">
        <w:rPr>
          <w:rFonts w:ascii="Times New Roman" w:eastAsia="Times New Roman" w:hAnsi="Times New Roman" w:cs="Times New Roman"/>
          <w:noProof/>
          <w:sz w:val="24"/>
          <w:szCs w:val="24"/>
          <w:lang w:eastAsia="x-none"/>
        </w:rPr>
        <w:t xml:space="preserve"> ievērot ugunsdrošības un elektrodrošības noteikumus un izpildīt šajā jomā kompetento institūciju norādījumus un rīkojumus;</w:t>
      </w:r>
    </w:p>
    <w:p w14:paraId="3976CF16" w14:textId="77D942B9" w:rsidR="00441816" w:rsidRPr="00912991" w:rsidRDefault="00441816" w:rsidP="00014787">
      <w:pPr>
        <w:pStyle w:val="Sarakstarindkopa"/>
        <w:numPr>
          <w:ilvl w:val="3"/>
          <w:numId w:val="21"/>
        </w:numPr>
        <w:spacing w:after="0" w:line="240" w:lineRule="auto"/>
        <w:jc w:val="both"/>
        <w:rPr>
          <w:rFonts w:ascii="Times New Roman" w:eastAsia="Times New Roman" w:hAnsi="Times New Roman" w:cs="Times New Roman"/>
          <w:noProof/>
          <w:sz w:val="24"/>
          <w:szCs w:val="24"/>
          <w:lang w:eastAsia="x-none"/>
        </w:rPr>
      </w:pPr>
      <w:r w:rsidRPr="00912991">
        <w:rPr>
          <w:rFonts w:ascii="Times New Roman" w:eastAsia="Times New Roman" w:hAnsi="Times New Roman" w:cs="Times New Roman"/>
          <w:noProof/>
          <w:sz w:val="24"/>
          <w:szCs w:val="24"/>
          <w:lang w:eastAsia="x-none"/>
        </w:rPr>
        <w:t xml:space="preserve">nepieļaut darbības, kas pasliktina </w:t>
      </w:r>
      <w:r w:rsidR="00C64EAE">
        <w:rPr>
          <w:rFonts w:ascii="Times New Roman" w:eastAsia="Times New Roman" w:hAnsi="Times New Roman" w:cs="Times New Roman"/>
          <w:noProof/>
          <w:sz w:val="24"/>
          <w:szCs w:val="24"/>
        </w:rPr>
        <w:t>NEKUSTAMĀ ĪPAŠUMA</w:t>
      </w:r>
      <w:r w:rsidRPr="00912991">
        <w:rPr>
          <w:rFonts w:ascii="Times New Roman" w:eastAsia="Times New Roman" w:hAnsi="Times New Roman" w:cs="Times New Roman"/>
          <w:noProof/>
          <w:sz w:val="24"/>
          <w:szCs w:val="24"/>
          <w:lang w:eastAsia="x-none"/>
        </w:rPr>
        <w:t>kvalitāti;</w:t>
      </w:r>
    </w:p>
    <w:p w14:paraId="1DF35995" w14:textId="2BE0CF73" w:rsidR="00441816" w:rsidRPr="00912991" w:rsidRDefault="00441816" w:rsidP="00014787">
      <w:pPr>
        <w:pStyle w:val="Sarakstarindkopa"/>
        <w:numPr>
          <w:ilvl w:val="3"/>
          <w:numId w:val="21"/>
        </w:numPr>
        <w:spacing w:after="0" w:line="240" w:lineRule="auto"/>
        <w:jc w:val="both"/>
        <w:rPr>
          <w:rFonts w:ascii="Times New Roman" w:eastAsia="Times New Roman" w:hAnsi="Times New Roman" w:cs="Times New Roman"/>
          <w:noProof/>
          <w:sz w:val="24"/>
          <w:szCs w:val="24"/>
          <w:lang w:eastAsia="x-none"/>
        </w:rPr>
      </w:pPr>
      <w:r w:rsidRPr="00912991">
        <w:rPr>
          <w:rFonts w:ascii="Times New Roman" w:eastAsia="Times New Roman" w:hAnsi="Times New Roman" w:cs="Times New Roman"/>
          <w:noProof/>
          <w:sz w:val="24"/>
          <w:szCs w:val="24"/>
          <w:lang w:eastAsia="x-none"/>
        </w:rPr>
        <w:t>nepieļaut darbības, kas pasliktina citu piegulošo zemes lietotāju vai īpašnieku zemes kvalitāti;</w:t>
      </w:r>
    </w:p>
    <w:p w14:paraId="1BC073C3" w14:textId="5D1F57B8" w:rsidR="00441816" w:rsidRPr="00912991" w:rsidRDefault="00441816" w:rsidP="005A7860">
      <w:pPr>
        <w:pStyle w:val="Sarakstarindkopa"/>
        <w:numPr>
          <w:ilvl w:val="3"/>
          <w:numId w:val="21"/>
        </w:numPr>
        <w:spacing w:after="0" w:line="240" w:lineRule="auto"/>
        <w:jc w:val="both"/>
        <w:rPr>
          <w:rFonts w:ascii="Times New Roman" w:eastAsia="Times New Roman" w:hAnsi="Times New Roman" w:cs="Times New Roman"/>
          <w:noProof/>
          <w:sz w:val="24"/>
          <w:szCs w:val="24"/>
          <w:lang w:eastAsia="x-none"/>
        </w:rPr>
      </w:pPr>
      <w:r w:rsidRPr="00912991">
        <w:rPr>
          <w:rFonts w:ascii="Times New Roman" w:eastAsia="Times New Roman" w:hAnsi="Times New Roman" w:cs="Times New Roman"/>
          <w:noProof/>
          <w:sz w:val="24"/>
          <w:szCs w:val="24"/>
          <w:lang w:eastAsia="x-none"/>
        </w:rPr>
        <w:t xml:space="preserve">atlīdzināt zaudējumus, kas radušies </w:t>
      </w:r>
      <w:r w:rsidR="00453105" w:rsidRPr="00912991">
        <w:rPr>
          <w:rFonts w:ascii="Times New Roman" w:eastAsia="Times New Roman" w:hAnsi="Times New Roman" w:cs="Times New Roman"/>
          <w:noProof/>
          <w:sz w:val="24"/>
          <w:szCs w:val="24"/>
          <w:lang w:eastAsia="x-none"/>
        </w:rPr>
        <w:t>PAŠVALDĪBAI</w:t>
      </w:r>
      <w:r w:rsidRPr="00912991">
        <w:rPr>
          <w:rFonts w:ascii="Times New Roman" w:eastAsia="Times New Roman" w:hAnsi="Times New Roman" w:cs="Times New Roman"/>
          <w:noProof/>
          <w:sz w:val="24"/>
          <w:szCs w:val="24"/>
          <w:lang w:eastAsia="x-none"/>
        </w:rPr>
        <w:t>, citiem piegulošajiem zemes lietotājiem, īpašniekiem, sabiedrībai vai apkārtējai videi, sakarā ar Līguma neievērošanu un neatļautām darbībām</w:t>
      </w:r>
      <w:r w:rsidR="0004397A" w:rsidRPr="00912991">
        <w:rPr>
          <w:rFonts w:ascii="Times New Roman" w:eastAsia="Times New Roman" w:hAnsi="Times New Roman" w:cs="Times New Roman"/>
          <w:noProof/>
          <w:sz w:val="24"/>
          <w:szCs w:val="24"/>
          <w:lang w:eastAsia="x-none"/>
        </w:rPr>
        <w:t xml:space="preserve"> no APBŪVES TIESĪGĀ puses</w:t>
      </w:r>
      <w:r w:rsidRPr="00912991">
        <w:rPr>
          <w:rFonts w:ascii="Times New Roman" w:eastAsia="Times New Roman" w:hAnsi="Times New Roman" w:cs="Times New Roman"/>
          <w:noProof/>
          <w:sz w:val="24"/>
          <w:szCs w:val="24"/>
          <w:lang w:eastAsia="x-none"/>
        </w:rPr>
        <w:t>;</w:t>
      </w:r>
    </w:p>
    <w:p w14:paraId="4125B005" w14:textId="71B88269" w:rsidR="00441816" w:rsidRPr="00912991" w:rsidRDefault="003E3C97" w:rsidP="005A7860">
      <w:pPr>
        <w:pStyle w:val="Sarakstarindkopa"/>
        <w:numPr>
          <w:ilvl w:val="3"/>
          <w:numId w:val="21"/>
        </w:numPr>
        <w:spacing w:after="0" w:line="240" w:lineRule="auto"/>
        <w:jc w:val="both"/>
        <w:rPr>
          <w:rFonts w:ascii="Times New Roman" w:eastAsia="Times New Roman" w:hAnsi="Times New Roman" w:cs="Times New Roman"/>
          <w:noProof/>
          <w:sz w:val="24"/>
          <w:szCs w:val="24"/>
          <w:lang w:eastAsia="x-none"/>
        </w:rPr>
      </w:pPr>
      <w:r w:rsidRPr="00912991">
        <w:rPr>
          <w:rFonts w:ascii="Times New Roman" w:eastAsia="Times New Roman" w:hAnsi="Times New Roman" w:cs="Times New Roman"/>
          <w:noProof/>
          <w:sz w:val="24"/>
          <w:szCs w:val="24"/>
          <w:lang w:eastAsia="x-none"/>
        </w:rPr>
        <w:t>nododot</w:t>
      </w:r>
      <w:r w:rsidR="00441816" w:rsidRPr="00912991">
        <w:rPr>
          <w:rFonts w:ascii="Times New Roman" w:eastAsia="Times New Roman" w:hAnsi="Times New Roman" w:cs="Times New Roman"/>
          <w:noProof/>
          <w:color w:val="00B0F0"/>
          <w:sz w:val="24"/>
          <w:szCs w:val="24"/>
          <w:lang w:eastAsia="x-none"/>
        </w:rPr>
        <w:t xml:space="preserve"> </w:t>
      </w:r>
      <w:r w:rsidR="00C64EAE">
        <w:rPr>
          <w:rFonts w:ascii="Times New Roman" w:eastAsia="Times New Roman" w:hAnsi="Times New Roman" w:cs="Times New Roman"/>
          <w:noProof/>
          <w:sz w:val="24"/>
          <w:szCs w:val="24"/>
        </w:rPr>
        <w:t xml:space="preserve">NEKUSTAMO ĪPAŠUMU </w:t>
      </w:r>
      <w:r w:rsidR="00EB0A9A" w:rsidRPr="00912991">
        <w:rPr>
          <w:rFonts w:ascii="Times New Roman" w:eastAsia="Times New Roman" w:hAnsi="Times New Roman" w:cs="Times New Roman"/>
          <w:noProof/>
          <w:sz w:val="24"/>
          <w:szCs w:val="24"/>
          <w:lang w:eastAsia="x-none"/>
        </w:rPr>
        <w:t>PAŠVALDĪBAI</w:t>
      </w:r>
      <w:r w:rsidR="00441816" w:rsidRPr="00912991">
        <w:rPr>
          <w:rFonts w:ascii="Times New Roman" w:eastAsia="Times New Roman" w:hAnsi="Times New Roman" w:cs="Times New Roman"/>
          <w:noProof/>
          <w:sz w:val="24"/>
          <w:szCs w:val="24"/>
          <w:lang w:eastAsia="x-none"/>
        </w:rPr>
        <w:t xml:space="preserve">, </w:t>
      </w:r>
      <w:r w:rsidRPr="00912991">
        <w:rPr>
          <w:rFonts w:ascii="Times New Roman" w:eastAsia="Times New Roman" w:hAnsi="Times New Roman" w:cs="Times New Roman"/>
          <w:noProof/>
          <w:sz w:val="24"/>
          <w:szCs w:val="24"/>
          <w:lang w:eastAsia="x-none"/>
        </w:rPr>
        <w:t>nodot</w:t>
      </w:r>
      <w:r w:rsidR="00441816" w:rsidRPr="00912991">
        <w:rPr>
          <w:rFonts w:ascii="Times New Roman" w:eastAsia="Times New Roman" w:hAnsi="Times New Roman" w:cs="Times New Roman"/>
          <w:noProof/>
          <w:sz w:val="24"/>
          <w:szCs w:val="24"/>
          <w:lang w:eastAsia="x-none"/>
        </w:rPr>
        <w:t xml:space="preserve"> to </w:t>
      </w:r>
      <w:r w:rsidR="00441816" w:rsidRPr="00912991">
        <w:rPr>
          <w:rFonts w:ascii="Times New Roman" w:eastAsia="Times New Roman" w:hAnsi="Times New Roman" w:cs="Times New Roman"/>
          <w:noProof/>
          <w:sz w:val="24"/>
          <w:szCs w:val="24"/>
          <w:lang w:val="x-none" w:eastAsia="x-none"/>
        </w:rPr>
        <w:t>sakoptu. Zālei jābūt nopļautai.</w:t>
      </w:r>
    </w:p>
    <w:p w14:paraId="7D3CAE35" w14:textId="058B438E" w:rsidR="007024C6" w:rsidRPr="00912991" w:rsidRDefault="00D2049F" w:rsidP="005A7860">
      <w:pPr>
        <w:pStyle w:val="Sarakstarindkopa"/>
        <w:numPr>
          <w:ilvl w:val="3"/>
          <w:numId w:val="21"/>
        </w:numPr>
        <w:spacing w:after="0" w:line="240" w:lineRule="auto"/>
        <w:jc w:val="both"/>
        <w:rPr>
          <w:rFonts w:ascii="Times New Roman" w:eastAsia="Times New Roman" w:hAnsi="Times New Roman" w:cs="Times New Roman"/>
          <w:noProof/>
          <w:sz w:val="24"/>
          <w:szCs w:val="24"/>
          <w:lang w:eastAsia="x-none"/>
        </w:rPr>
      </w:pPr>
      <w:r w:rsidRPr="00912991">
        <w:rPr>
          <w:rFonts w:ascii="Times New Roman" w:eastAsia="Times New Roman" w:hAnsi="Times New Roman" w:cs="Times New Roman"/>
          <w:noProof/>
          <w:sz w:val="24"/>
          <w:szCs w:val="24"/>
          <w:lang w:eastAsia="x-none"/>
        </w:rPr>
        <w:t>s</w:t>
      </w:r>
      <w:r w:rsidR="007024C6" w:rsidRPr="00912991">
        <w:rPr>
          <w:rFonts w:ascii="Times New Roman" w:eastAsia="Times New Roman" w:hAnsi="Times New Roman" w:cs="Times New Roman"/>
          <w:noProof/>
          <w:sz w:val="24"/>
          <w:szCs w:val="24"/>
          <w:lang w:eastAsia="x-none"/>
        </w:rPr>
        <w:t xml:space="preserve">egt izmaksas, kas saistītas ar apbūves tiesības ierakstīšanas Zemesgrāmatā, tajā skaitā, arī par notāra pakalpojumiem. </w:t>
      </w:r>
    </w:p>
    <w:p w14:paraId="7DF4C88A" w14:textId="797957B3" w:rsidR="00B0707C" w:rsidRPr="00912991" w:rsidRDefault="00CF3EC4" w:rsidP="00912991">
      <w:pPr>
        <w:pStyle w:val="Sarakstarindkopa"/>
        <w:numPr>
          <w:ilvl w:val="1"/>
          <w:numId w:val="21"/>
        </w:numPr>
        <w:tabs>
          <w:tab w:val="left" w:pos="1276"/>
        </w:tabs>
        <w:spacing w:after="0" w:line="240" w:lineRule="auto"/>
        <w:ind w:left="567" w:hanging="567"/>
        <w:contextualSpacing w:val="0"/>
        <w:jc w:val="both"/>
        <w:rPr>
          <w:rFonts w:ascii="Times New Roman" w:eastAsia="ヒラギノ角ゴ Pro W3" w:hAnsi="Times New Roman" w:cs="Times New Roman"/>
          <w:bCs/>
          <w:sz w:val="24"/>
          <w:szCs w:val="24"/>
        </w:rPr>
      </w:pPr>
      <w:r w:rsidRPr="00912991">
        <w:rPr>
          <w:rFonts w:ascii="Times New Roman" w:hAnsi="Times New Roman" w:cs="Times New Roman"/>
          <w:sz w:val="24"/>
          <w:szCs w:val="24"/>
        </w:rPr>
        <w:t>A</w:t>
      </w:r>
      <w:r w:rsidR="00C157FF" w:rsidRPr="00912991">
        <w:rPr>
          <w:rFonts w:ascii="Times New Roman" w:hAnsi="Times New Roman" w:cs="Times New Roman"/>
          <w:sz w:val="24"/>
          <w:szCs w:val="24"/>
        </w:rPr>
        <w:t>PBŪVES TIESĪGAJAM</w:t>
      </w:r>
      <w:r w:rsidRPr="00912991">
        <w:rPr>
          <w:rFonts w:ascii="Times New Roman" w:hAnsi="Times New Roman" w:cs="Times New Roman"/>
          <w:sz w:val="24"/>
          <w:szCs w:val="24"/>
        </w:rPr>
        <w:t xml:space="preserve"> nav tiesību nodot </w:t>
      </w:r>
      <w:r w:rsidR="00CE1A01">
        <w:rPr>
          <w:rFonts w:ascii="Times New Roman" w:eastAsia="Times New Roman" w:hAnsi="Times New Roman" w:cs="Times New Roman"/>
          <w:noProof/>
          <w:sz w:val="24"/>
          <w:szCs w:val="24"/>
        </w:rPr>
        <w:t xml:space="preserve">NEKUSTAMO  ĪPAŠUMU </w:t>
      </w:r>
      <w:r w:rsidRPr="00912991">
        <w:rPr>
          <w:rFonts w:ascii="Times New Roman" w:hAnsi="Times New Roman" w:cs="Times New Roman"/>
          <w:sz w:val="24"/>
          <w:szCs w:val="24"/>
        </w:rPr>
        <w:t>vai tā</w:t>
      </w:r>
      <w:r w:rsidR="006C7BA9" w:rsidRPr="00912991">
        <w:rPr>
          <w:rFonts w:ascii="Times New Roman" w:hAnsi="Times New Roman" w:cs="Times New Roman"/>
          <w:sz w:val="24"/>
          <w:szCs w:val="24"/>
        </w:rPr>
        <w:t>s</w:t>
      </w:r>
      <w:r w:rsidRPr="00912991">
        <w:rPr>
          <w:rFonts w:ascii="Times New Roman" w:hAnsi="Times New Roman" w:cs="Times New Roman"/>
          <w:sz w:val="24"/>
          <w:szCs w:val="24"/>
        </w:rPr>
        <w:t xml:space="preserve"> daļu nomā jebkurai trešajai personai vai kā citādi piesaistīt trešās personas </w:t>
      </w:r>
      <w:r w:rsidR="00CE1A01">
        <w:rPr>
          <w:rFonts w:ascii="Times New Roman" w:eastAsia="Times New Roman" w:hAnsi="Times New Roman" w:cs="Times New Roman"/>
          <w:noProof/>
          <w:sz w:val="24"/>
          <w:szCs w:val="24"/>
        </w:rPr>
        <w:t xml:space="preserve">NEKUSTAMĀ ĪPAŠUMA </w:t>
      </w:r>
      <w:r w:rsidRPr="00912991">
        <w:rPr>
          <w:rFonts w:ascii="Times New Roman" w:hAnsi="Times New Roman" w:cs="Times New Roman"/>
          <w:sz w:val="24"/>
          <w:szCs w:val="24"/>
        </w:rPr>
        <w:t>izmantošanā.</w:t>
      </w:r>
    </w:p>
    <w:p w14:paraId="6EB92C9C" w14:textId="77777777" w:rsidR="00B0707C" w:rsidRPr="00912991" w:rsidRDefault="00441816" w:rsidP="00912991">
      <w:pPr>
        <w:pStyle w:val="Sarakstarindkopa"/>
        <w:numPr>
          <w:ilvl w:val="1"/>
          <w:numId w:val="21"/>
        </w:numPr>
        <w:tabs>
          <w:tab w:val="left" w:pos="1276"/>
        </w:tabs>
        <w:spacing w:after="0" w:line="240" w:lineRule="auto"/>
        <w:ind w:left="567" w:hanging="567"/>
        <w:contextualSpacing w:val="0"/>
        <w:jc w:val="both"/>
        <w:rPr>
          <w:rFonts w:ascii="Times New Roman" w:eastAsia="ヒラギノ角ゴ Pro W3" w:hAnsi="Times New Roman" w:cs="Times New Roman"/>
          <w:bCs/>
          <w:sz w:val="24"/>
          <w:szCs w:val="24"/>
        </w:rPr>
      </w:pPr>
      <w:r w:rsidRPr="00912991">
        <w:rPr>
          <w:rFonts w:ascii="Times New Roman" w:eastAsia="Times New Roman" w:hAnsi="Times New Roman" w:cs="Times New Roman"/>
          <w:noProof/>
          <w:sz w:val="24"/>
          <w:szCs w:val="24"/>
          <w:lang w:eastAsia="x-none"/>
        </w:rPr>
        <w:t>PUSES viena otrai ir materiāli atbildīgas par šī Līguma noteikumu pārkāpšanu, kā arī tiešo zaudējumu nodarīšanu.</w:t>
      </w:r>
    </w:p>
    <w:p w14:paraId="6FD71E2D" w14:textId="70FE8174" w:rsidR="00D528BE" w:rsidRPr="00912991" w:rsidRDefault="00441816" w:rsidP="00912991">
      <w:pPr>
        <w:pStyle w:val="Sarakstarindkopa"/>
        <w:numPr>
          <w:ilvl w:val="1"/>
          <w:numId w:val="21"/>
        </w:numPr>
        <w:tabs>
          <w:tab w:val="left" w:pos="1276"/>
        </w:tabs>
        <w:spacing w:after="0" w:line="240" w:lineRule="auto"/>
        <w:ind w:left="567" w:hanging="567"/>
        <w:contextualSpacing w:val="0"/>
        <w:jc w:val="both"/>
        <w:rPr>
          <w:rFonts w:ascii="Times New Roman" w:eastAsia="ヒラギノ角ゴ Pro W3" w:hAnsi="Times New Roman" w:cs="Times New Roman"/>
          <w:bCs/>
          <w:sz w:val="24"/>
          <w:szCs w:val="24"/>
        </w:rPr>
      </w:pPr>
      <w:r w:rsidRPr="00912991">
        <w:rPr>
          <w:rFonts w:ascii="Times New Roman" w:eastAsia="Times New Roman" w:hAnsi="Times New Roman" w:cs="Times New Roman"/>
          <w:noProof/>
          <w:sz w:val="24"/>
          <w:szCs w:val="24"/>
          <w:lang w:eastAsia="x-none"/>
        </w:rPr>
        <w:t xml:space="preserve">PUSES nav atbildīgas viena otrai  par šī Līguma noteikumu neizpildīšanu  vai pienācīgu neizpildīšanu, ja tā cēlonis  ir nepārvaramas varas apstākļi, piemēram dabas stihijas, katastrofas, </w:t>
      </w:r>
      <w:r w:rsidRPr="00912991">
        <w:rPr>
          <w:rFonts w:ascii="Times New Roman" w:eastAsia="Times New Roman" w:hAnsi="Times New Roman" w:cs="Times New Roman"/>
          <w:noProof/>
          <w:sz w:val="24"/>
          <w:szCs w:val="24"/>
          <w:lang w:eastAsia="x-none"/>
        </w:rPr>
        <w:lastRenderedPageBreak/>
        <w:t>karš, jebkura rakstura karadarbība, zemestrīce, viesuļvētra, valsts iestāžu aizliedzošie akti vai rīcība, kā arī citi ārkārtēja rakstura notikumi, ko puses nav spējušas ne paredzēt ne novērst.</w:t>
      </w:r>
    </w:p>
    <w:p w14:paraId="16A63B43" w14:textId="1E129612" w:rsidR="00441816" w:rsidRPr="00AD66CA" w:rsidRDefault="00441816" w:rsidP="00014787">
      <w:pPr>
        <w:numPr>
          <w:ilvl w:val="1"/>
          <w:numId w:val="21"/>
        </w:numPr>
        <w:spacing w:after="0" w:line="240" w:lineRule="auto"/>
        <w:ind w:left="567" w:hanging="567"/>
        <w:jc w:val="both"/>
        <w:rPr>
          <w:rFonts w:ascii="Times New Roman" w:eastAsia="Times New Roman" w:hAnsi="Times New Roman" w:cs="Times New Roman"/>
          <w:noProof/>
          <w:sz w:val="24"/>
          <w:szCs w:val="24"/>
          <w:lang w:eastAsia="x-none"/>
        </w:rPr>
      </w:pPr>
      <w:r w:rsidRPr="00AD66CA">
        <w:rPr>
          <w:rFonts w:ascii="Times New Roman" w:eastAsia="Times New Roman" w:hAnsi="Times New Roman" w:cs="Times New Roman"/>
          <w:noProof/>
          <w:sz w:val="24"/>
          <w:szCs w:val="24"/>
          <w:lang w:eastAsia="x-none"/>
        </w:rPr>
        <w:t xml:space="preserve">Gadījumā, ja </w:t>
      </w:r>
      <w:r w:rsidR="00155470" w:rsidRPr="00AD66CA">
        <w:rPr>
          <w:rFonts w:ascii="Times New Roman" w:eastAsia="Times New Roman" w:hAnsi="Times New Roman" w:cs="Times New Roman"/>
          <w:noProof/>
          <w:sz w:val="24"/>
          <w:szCs w:val="24"/>
          <w:lang w:eastAsia="x-none"/>
        </w:rPr>
        <w:t xml:space="preserve">APBŪVES TIESĪGAIS </w:t>
      </w:r>
      <w:r w:rsidRPr="00AD66CA">
        <w:rPr>
          <w:rFonts w:ascii="Times New Roman" w:eastAsia="Times New Roman" w:hAnsi="Times New Roman" w:cs="Times New Roman"/>
          <w:noProof/>
          <w:sz w:val="24"/>
          <w:szCs w:val="24"/>
          <w:lang w:eastAsia="x-none"/>
        </w:rPr>
        <w:t xml:space="preserve">Līgumā noteiktajā termiņā un kārtībā neatbrīvo </w:t>
      </w:r>
      <w:r w:rsidR="00CE1A01">
        <w:rPr>
          <w:rFonts w:ascii="Times New Roman" w:eastAsia="Times New Roman" w:hAnsi="Times New Roman" w:cs="Times New Roman"/>
          <w:noProof/>
          <w:sz w:val="24"/>
          <w:szCs w:val="24"/>
        </w:rPr>
        <w:t xml:space="preserve">NEKUSTAMO ĪPAŠUMU </w:t>
      </w:r>
      <w:r w:rsidRPr="00AD66CA">
        <w:rPr>
          <w:rFonts w:ascii="Times New Roman" w:eastAsia="Times New Roman" w:hAnsi="Times New Roman" w:cs="Times New Roman"/>
          <w:noProof/>
          <w:sz w:val="24"/>
          <w:szCs w:val="24"/>
          <w:lang w:eastAsia="x-none"/>
        </w:rPr>
        <w:t xml:space="preserve">un nenodod to </w:t>
      </w:r>
      <w:r w:rsidR="0060053C" w:rsidRPr="00AD66CA">
        <w:rPr>
          <w:rFonts w:ascii="Times New Roman" w:eastAsia="Times New Roman" w:hAnsi="Times New Roman" w:cs="Times New Roman"/>
          <w:noProof/>
          <w:sz w:val="24"/>
          <w:szCs w:val="24"/>
          <w:lang w:eastAsia="x-none"/>
        </w:rPr>
        <w:t>PAŠVALDĪBAI</w:t>
      </w:r>
      <w:r w:rsidRPr="00AD66CA">
        <w:rPr>
          <w:rFonts w:ascii="Times New Roman" w:eastAsia="Times New Roman" w:hAnsi="Times New Roman" w:cs="Times New Roman"/>
          <w:noProof/>
          <w:sz w:val="24"/>
          <w:szCs w:val="24"/>
          <w:lang w:eastAsia="x-none"/>
        </w:rPr>
        <w:t xml:space="preserve">, </w:t>
      </w:r>
      <w:r w:rsidR="0060053C" w:rsidRPr="00AD66CA">
        <w:rPr>
          <w:rFonts w:ascii="Times New Roman" w:eastAsia="Times New Roman" w:hAnsi="Times New Roman" w:cs="Times New Roman"/>
          <w:noProof/>
          <w:sz w:val="24"/>
          <w:szCs w:val="24"/>
          <w:lang w:eastAsia="x-none"/>
        </w:rPr>
        <w:t>APBŪVES TIESĪGAIS</w:t>
      </w:r>
      <w:r w:rsidRPr="00AD66CA">
        <w:rPr>
          <w:rFonts w:ascii="Times New Roman" w:eastAsia="Times New Roman" w:hAnsi="Times New Roman" w:cs="Times New Roman"/>
          <w:noProof/>
          <w:sz w:val="24"/>
          <w:szCs w:val="24"/>
          <w:lang w:eastAsia="x-none"/>
        </w:rPr>
        <w:t xml:space="preserve"> par </w:t>
      </w:r>
      <w:r w:rsidR="00CE1A01">
        <w:rPr>
          <w:rFonts w:ascii="Times New Roman" w:eastAsia="Times New Roman" w:hAnsi="Times New Roman" w:cs="Times New Roman"/>
          <w:noProof/>
          <w:sz w:val="24"/>
          <w:szCs w:val="24"/>
          <w:lang w:eastAsia="x-none"/>
        </w:rPr>
        <w:t>tā</w:t>
      </w:r>
      <w:r w:rsidR="0060053C" w:rsidRPr="00AD66CA">
        <w:rPr>
          <w:rFonts w:ascii="Times New Roman" w:eastAsia="Times New Roman" w:hAnsi="Times New Roman" w:cs="Times New Roman"/>
          <w:noProof/>
          <w:sz w:val="24"/>
          <w:szCs w:val="24"/>
          <w:lang w:eastAsia="x-none"/>
        </w:rPr>
        <w:t xml:space="preserve"> </w:t>
      </w:r>
      <w:r w:rsidRPr="00AD66CA">
        <w:rPr>
          <w:rFonts w:ascii="Times New Roman" w:eastAsia="Times New Roman" w:hAnsi="Times New Roman" w:cs="Times New Roman"/>
          <w:noProof/>
          <w:sz w:val="24"/>
          <w:szCs w:val="24"/>
          <w:lang w:eastAsia="x-none"/>
        </w:rPr>
        <w:t xml:space="preserve">faktisko izmantošanu maksā </w:t>
      </w:r>
      <w:r w:rsidR="0060053C" w:rsidRPr="00AD66CA">
        <w:rPr>
          <w:rFonts w:ascii="Times New Roman" w:eastAsia="Times New Roman" w:hAnsi="Times New Roman" w:cs="Times New Roman"/>
          <w:noProof/>
          <w:sz w:val="24"/>
          <w:szCs w:val="24"/>
          <w:lang w:eastAsia="x-none"/>
        </w:rPr>
        <w:t>PAŠVALDĪBAI</w:t>
      </w:r>
      <w:r w:rsidRPr="00AD66CA">
        <w:rPr>
          <w:rFonts w:ascii="Times New Roman" w:eastAsia="Times New Roman" w:hAnsi="Times New Roman" w:cs="Times New Roman"/>
          <w:noProof/>
          <w:sz w:val="24"/>
          <w:szCs w:val="24"/>
          <w:lang w:eastAsia="x-none"/>
        </w:rPr>
        <w:t xml:space="preserve"> papildus </w:t>
      </w:r>
      <w:r w:rsidR="001379B4" w:rsidRPr="00AD66CA">
        <w:rPr>
          <w:rFonts w:ascii="Times New Roman" w:eastAsia="Times New Roman" w:hAnsi="Times New Roman" w:cs="Times New Roman"/>
          <w:noProof/>
          <w:sz w:val="24"/>
          <w:szCs w:val="24"/>
          <w:lang w:eastAsia="x-none"/>
        </w:rPr>
        <w:t>APBŪVES TIESĪBAS MAKSAI</w:t>
      </w:r>
      <w:r w:rsidRPr="00AD66CA">
        <w:rPr>
          <w:rFonts w:ascii="Times New Roman" w:eastAsia="Times New Roman" w:hAnsi="Times New Roman" w:cs="Times New Roman"/>
          <w:noProof/>
          <w:sz w:val="24"/>
          <w:szCs w:val="24"/>
          <w:lang w:eastAsia="x-none"/>
        </w:rPr>
        <w:t xml:space="preserve"> un normatīvajos aktos noteiktajiem nodokļiem līdz </w:t>
      </w:r>
      <w:r w:rsidR="00CE1A01">
        <w:rPr>
          <w:rFonts w:ascii="Times New Roman" w:eastAsia="Times New Roman" w:hAnsi="Times New Roman" w:cs="Times New Roman"/>
          <w:noProof/>
          <w:sz w:val="24"/>
          <w:szCs w:val="24"/>
        </w:rPr>
        <w:t xml:space="preserve">NEKUSTAMĀ ĪPAŠUMA </w:t>
      </w:r>
      <w:r w:rsidRPr="00AD66CA">
        <w:rPr>
          <w:rFonts w:ascii="Times New Roman" w:eastAsia="Times New Roman" w:hAnsi="Times New Roman" w:cs="Times New Roman"/>
          <w:noProof/>
          <w:sz w:val="24"/>
          <w:szCs w:val="24"/>
          <w:lang w:eastAsia="x-none"/>
        </w:rPr>
        <w:t xml:space="preserve">pieņemšanas - nodošanas akta parakstīšanas dienai līgumsodu 5 % apmērā no </w:t>
      </w:r>
      <w:r w:rsidR="00E55776" w:rsidRPr="00AD66CA">
        <w:rPr>
          <w:rFonts w:ascii="Times New Roman" w:eastAsia="Times New Roman" w:hAnsi="Times New Roman" w:cs="Times New Roman"/>
          <w:noProof/>
          <w:sz w:val="24"/>
          <w:szCs w:val="24"/>
          <w:lang w:eastAsia="x-none"/>
        </w:rPr>
        <w:t>APBŪVES TIESĪBAS MAKSAS</w:t>
      </w:r>
      <w:r w:rsidRPr="00AD66CA">
        <w:rPr>
          <w:rFonts w:ascii="Times New Roman" w:eastAsia="Times New Roman" w:hAnsi="Times New Roman" w:cs="Times New Roman"/>
          <w:noProof/>
          <w:sz w:val="24"/>
          <w:szCs w:val="24"/>
          <w:lang w:eastAsia="x-none"/>
        </w:rPr>
        <w:t xml:space="preserve"> par katru kavēto dienu, kā arī </w:t>
      </w:r>
      <w:r w:rsidR="0010263A" w:rsidRPr="00AD66CA">
        <w:rPr>
          <w:rFonts w:ascii="Times New Roman" w:eastAsia="Times New Roman" w:hAnsi="Times New Roman" w:cs="Times New Roman"/>
          <w:noProof/>
          <w:sz w:val="24"/>
          <w:szCs w:val="24"/>
          <w:lang w:eastAsia="x-none"/>
        </w:rPr>
        <w:t>atlīdzina</w:t>
      </w:r>
      <w:r w:rsidRPr="00AD66CA">
        <w:rPr>
          <w:rFonts w:ascii="Times New Roman" w:eastAsia="Times New Roman" w:hAnsi="Times New Roman" w:cs="Times New Roman"/>
          <w:noProof/>
          <w:sz w:val="24"/>
          <w:szCs w:val="24"/>
          <w:lang w:eastAsia="x-none"/>
        </w:rPr>
        <w:t xml:space="preserve"> visus zaudējumus, kādi</w:t>
      </w:r>
      <w:r w:rsidR="00E55776" w:rsidRPr="00AD66CA">
        <w:rPr>
          <w:rFonts w:ascii="Times New Roman" w:eastAsia="Times New Roman" w:hAnsi="Times New Roman" w:cs="Times New Roman"/>
          <w:noProof/>
          <w:sz w:val="24"/>
          <w:szCs w:val="24"/>
          <w:lang w:eastAsia="x-none"/>
        </w:rPr>
        <w:t xml:space="preserve"> PAŠVALDĪBAI</w:t>
      </w:r>
      <w:r w:rsidRPr="00AD66CA">
        <w:rPr>
          <w:rFonts w:ascii="Times New Roman" w:eastAsia="Times New Roman" w:hAnsi="Times New Roman" w:cs="Times New Roman"/>
          <w:noProof/>
          <w:sz w:val="24"/>
          <w:szCs w:val="24"/>
          <w:lang w:eastAsia="x-none"/>
        </w:rPr>
        <w:t xml:space="preserve"> radušies sakarā ar </w:t>
      </w:r>
      <w:r w:rsidR="00CE1A01">
        <w:rPr>
          <w:rFonts w:ascii="Times New Roman" w:eastAsia="Times New Roman" w:hAnsi="Times New Roman" w:cs="Times New Roman"/>
          <w:noProof/>
          <w:sz w:val="24"/>
          <w:szCs w:val="24"/>
        </w:rPr>
        <w:t xml:space="preserve">NEKUSTAMĀ ĪPAŠUMA </w:t>
      </w:r>
      <w:r w:rsidRPr="00AD66CA">
        <w:rPr>
          <w:rFonts w:ascii="Times New Roman" w:eastAsia="Times New Roman" w:hAnsi="Times New Roman" w:cs="Times New Roman"/>
          <w:noProof/>
          <w:sz w:val="24"/>
          <w:szCs w:val="24"/>
          <w:lang w:eastAsia="x-none"/>
        </w:rPr>
        <w:t xml:space="preserve">neatbrīvošanu Līgumā noteiktajā termiņā un kārtībā. </w:t>
      </w:r>
    </w:p>
    <w:p w14:paraId="5D6CF31C" w14:textId="78C317C0" w:rsidR="00441816" w:rsidRPr="00912991" w:rsidRDefault="00041C3E" w:rsidP="008E7FBD">
      <w:pPr>
        <w:numPr>
          <w:ilvl w:val="1"/>
          <w:numId w:val="21"/>
        </w:numPr>
        <w:spacing w:after="0" w:line="240" w:lineRule="auto"/>
        <w:ind w:left="567" w:hanging="567"/>
        <w:jc w:val="both"/>
        <w:rPr>
          <w:rFonts w:ascii="Times New Roman" w:eastAsia="Times New Roman" w:hAnsi="Times New Roman" w:cs="Times New Roman"/>
          <w:noProof/>
          <w:sz w:val="24"/>
          <w:szCs w:val="24"/>
          <w:lang w:eastAsia="x-none"/>
        </w:rPr>
      </w:pPr>
      <w:r w:rsidRPr="00912991">
        <w:rPr>
          <w:rFonts w:ascii="Times New Roman" w:eastAsia="Times New Roman" w:hAnsi="Times New Roman" w:cs="Times New Roman"/>
          <w:noProof/>
          <w:sz w:val="24"/>
          <w:szCs w:val="24"/>
          <w:lang w:eastAsia="x-none"/>
        </w:rPr>
        <w:t>PAŠVALDĪBA</w:t>
      </w:r>
      <w:r w:rsidR="00441816" w:rsidRPr="00912991">
        <w:rPr>
          <w:rFonts w:ascii="Times New Roman" w:eastAsia="Times New Roman" w:hAnsi="Times New Roman" w:cs="Times New Roman"/>
          <w:noProof/>
          <w:sz w:val="24"/>
          <w:szCs w:val="24"/>
          <w:lang w:eastAsia="x-none"/>
        </w:rPr>
        <w:t xml:space="preserve"> neatlīdzina izdevumus, kas </w:t>
      </w:r>
      <w:r w:rsidRPr="00912991">
        <w:rPr>
          <w:rFonts w:ascii="Times New Roman" w:eastAsia="Times New Roman" w:hAnsi="Times New Roman" w:cs="Times New Roman"/>
          <w:noProof/>
          <w:sz w:val="24"/>
          <w:szCs w:val="24"/>
          <w:lang w:eastAsia="x-none"/>
        </w:rPr>
        <w:t>APBŪVES TIESĪGAJAM</w:t>
      </w:r>
      <w:r w:rsidR="00441816" w:rsidRPr="00912991">
        <w:rPr>
          <w:rFonts w:ascii="Times New Roman" w:eastAsia="Times New Roman" w:hAnsi="Times New Roman" w:cs="Times New Roman"/>
          <w:noProof/>
          <w:sz w:val="24"/>
          <w:szCs w:val="24"/>
          <w:lang w:eastAsia="x-none"/>
        </w:rPr>
        <w:t xml:space="preserve"> rodas sakarā ar Līgumā noteikto tiesību izmantošanu un pienākumu izpildi, kā arī neatlīdzina jebkādus </w:t>
      </w:r>
      <w:r w:rsidR="00FA66E8" w:rsidRPr="00912991">
        <w:rPr>
          <w:rFonts w:ascii="Times New Roman" w:eastAsia="Times New Roman" w:hAnsi="Times New Roman" w:cs="Times New Roman"/>
          <w:noProof/>
          <w:sz w:val="24"/>
          <w:szCs w:val="24"/>
          <w:lang w:eastAsia="x-none"/>
        </w:rPr>
        <w:t>APBŪVES TIESĪGĀ</w:t>
      </w:r>
      <w:r w:rsidR="00441816" w:rsidRPr="00912991">
        <w:rPr>
          <w:rFonts w:ascii="Times New Roman" w:eastAsia="Times New Roman" w:hAnsi="Times New Roman" w:cs="Times New Roman"/>
          <w:noProof/>
          <w:sz w:val="24"/>
          <w:szCs w:val="24"/>
          <w:lang w:eastAsia="x-none"/>
        </w:rPr>
        <w:t xml:space="preserve"> Līguma darbības laikā veiktos izdevumus un ieguldījumus </w:t>
      </w:r>
      <w:r w:rsidR="00CE1A01">
        <w:rPr>
          <w:rFonts w:ascii="Times New Roman" w:eastAsia="Times New Roman" w:hAnsi="Times New Roman" w:cs="Times New Roman"/>
          <w:noProof/>
          <w:sz w:val="24"/>
          <w:szCs w:val="24"/>
        </w:rPr>
        <w:t>NEKUSTAMĀ ĪPAŠUMA</w:t>
      </w:r>
      <w:r w:rsidR="00267789" w:rsidRPr="00912991">
        <w:rPr>
          <w:rFonts w:ascii="Times New Roman" w:eastAsia="Times New Roman" w:hAnsi="Times New Roman" w:cs="Times New Roman"/>
          <w:noProof/>
          <w:sz w:val="24"/>
          <w:szCs w:val="24"/>
          <w:lang w:eastAsia="x-none"/>
        </w:rPr>
        <w:t>, tai skaitā ēku (būvju)</w:t>
      </w:r>
      <w:r w:rsidR="000E6391" w:rsidRPr="00912991">
        <w:rPr>
          <w:rFonts w:ascii="Times New Roman" w:eastAsia="Times New Roman" w:hAnsi="Times New Roman" w:cs="Times New Roman"/>
          <w:noProof/>
          <w:sz w:val="24"/>
          <w:szCs w:val="24"/>
          <w:lang w:eastAsia="x-none"/>
        </w:rPr>
        <w:t xml:space="preserve">, ar to saistīto inženierbūvju </w:t>
      </w:r>
      <w:r w:rsidR="00267789" w:rsidRPr="00912991">
        <w:rPr>
          <w:rFonts w:ascii="Times New Roman" w:eastAsia="Times New Roman" w:hAnsi="Times New Roman" w:cs="Times New Roman"/>
          <w:noProof/>
          <w:sz w:val="24"/>
          <w:szCs w:val="24"/>
          <w:lang w:eastAsia="x-none"/>
        </w:rPr>
        <w:t xml:space="preserve">būvniecībā, novietošanā </w:t>
      </w:r>
      <w:r w:rsidR="00441816" w:rsidRPr="00912991">
        <w:rPr>
          <w:rFonts w:ascii="Times New Roman" w:eastAsia="Times New Roman" w:hAnsi="Times New Roman" w:cs="Times New Roman"/>
          <w:noProof/>
          <w:sz w:val="24"/>
          <w:szCs w:val="24"/>
          <w:lang w:eastAsia="x-none"/>
        </w:rPr>
        <w:t>un to uzturēšanā</w:t>
      </w:r>
      <w:r w:rsidR="006C7BA9" w:rsidRPr="00912991">
        <w:rPr>
          <w:rFonts w:ascii="Times New Roman" w:eastAsia="Times New Roman" w:hAnsi="Times New Roman" w:cs="Times New Roman"/>
          <w:noProof/>
          <w:sz w:val="24"/>
          <w:szCs w:val="24"/>
          <w:lang w:eastAsia="x-none"/>
        </w:rPr>
        <w:t>.</w:t>
      </w:r>
    </w:p>
    <w:p w14:paraId="495CAE81" w14:textId="6EFDE660" w:rsidR="002E1AAE" w:rsidRPr="00912991" w:rsidRDefault="002E1AAE" w:rsidP="008E7FBD">
      <w:pPr>
        <w:numPr>
          <w:ilvl w:val="1"/>
          <w:numId w:val="21"/>
        </w:numPr>
        <w:spacing w:after="0" w:line="240" w:lineRule="auto"/>
        <w:ind w:left="567" w:hanging="567"/>
        <w:jc w:val="both"/>
        <w:rPr>
          <w:rFonts w:ascii="Times New Roman" w:eastAsia="Times New Roman" w:hAnsi="Times New Roman" w:cs="Times New Roman"/>
          <w:noProof/>
          <w:sz w:val="24"/>
          <w:szCs w:val="24"/>
          <w:lang w:eastAsia="x-none"/>
        </w:rPr>
      </w:pPr>
      <w:r w:rsidRPr="00912991">
        <w:rPr>
          <w:rFonts w:ascii="Times New Roman" w:eastAsia="Times New Roman" w:hAnsi="Times New Roman" w:cs="Times New Roman"/>
          <w:noProof/>
          <w:sz w:val="24"/>
          <w:szCs w:val="24"/>
          <w:lang w:eastAsia="x-none"/>
        </w:rPr>
        <w:t>A</w:t>
      </w:r>
      <w:r w:rsidR="007252F1" w:rsidRPr="00912991">
        <w:rPr>
          <w:rFonts w:ascii="Times New Roman" w:eastAsia="Times New Roman" w:hAnsi="Times New Roman" w:cs="Times New Roman"/>
          <w:noProof/>
          <w:sz w:val="24"/>
          <w:szCs w:val="24"/>
          <w:lang w:eastAsia="x-none"/>
        </w:rPr>
        <w:t>PBŪVES TIESĪGAJAM</w:t>
      </w:r>
      <w:r w:rsidRPr="00912991">
        <w:rPr>
          <w:rFonts w:ascii="Times New Roman" w:eastAsia="Times New Roman" w:hAnsi="Times New Roman" w:cs="Times New Roman"/>
          <w:noProof/>
          <w:sz w:val="24"/>
          <w:szCs w:val="24"/>
          <w:lang w:eastAsia="x-none"/>
        </w:rPr>
        <w:t xml:space="preserve"> </w:t>
      </w:r>
      <w:r w:rsidR="00E10BB2" w:rsidRPr="00912991">
        <w:rPr>
          <w:rFonts w:ascii="Times New Roman" w:eastAsia="Times New Roman" w:hAnsi="Times New Roman" w:cs="Times New Roman"/>
          <w:noProof/>
          <w:sz w:val="24"/>
          <w:szCs w:val="24"/>
          <w:lang w:eastAsia="x-none"/>
        </w:rPr>
        <w:t>Līguma</w:t>
      </w:r>
      <w:r w:rsidRPr="00912991">
        <w:rPr>
          <w:rFonts w:ascii="Times New Roman" w:eastAsia="Times New Roman" w:hAnsi="Times New Roman" w:cs="Times New Roman"/>
          <w:noProof/>
          <w:sz w:val="24"/>
          <w:szCs w:val="24"/>
          <w:lang w:eastAsia="x-none"/>
        </w:rPr>
        <w:t xml:space="preserve"> spēkā esamības laikā ir pienākums kā krietnam un rūpīgam saimniekam rūpēties par </w:t>
      </w:r>
      <w:r w:rsidR="00CE1A01">
        <w:rPr>
          <w:rFonts w:ascii="Times New Roman" w:eastAsia="Times New Roman" w:hAnsi="Times New Roman" w:cs="Times New Roman"/>
          <w:noProof/>
          <w:sz w:val="24"/>
          <w:szCs w:val="24"/>
        </w:rPr>
        <w:t xml:space="preserve">NEKUSTAMO ĪPAŠUMU </w:t>
      </w:r>
      <w:r w:rsidRPr="00912991">
        <w:rPr>
          <w:rFonts w:ascii="Times New Roman" w:eastAsia="Times New Roman" w:hAnsi="Times New Roman" w:cs="Times New Roman"/>
          <w:noProof/>
          <w:sz w:val="24"/>
          <w:szCs w:val="24"/>
          <w:lang w:eastAsia="x-none"/>
        </w:rPr>
        <w:t>un atbildēt kā īpašniekam pret visām trešajām personām.</w:t>
      </w:r>
    </w:p>
    <w:p w14:paraId="165F3299" w14:textId="77777777" w:rsidR="00F51FA1" w:rsidRPr="00C3605A" w:rsidRDefault="00F51FA1" w:rsidP="00507927">
      <w:pPr>
        <w:spacing w:after="0" w:line="240" w:lineRule="auto"/>
        <w:ind w:left="720"/>
        <w:jc w:val="both"/>
        <w:rPr>
          <w:rFonts w:ascii="Times New Roman" w:eastAsia="Times New Roman" w:hAnsi="Times New Roman" w:cs="Times New Roman"/>
          <w:noProof/>
          <w:sz w:val="24"/>
          <w:szCs w:val="24"/>
          <w:highlight w:val="yellow"/>
          <w:lang w:eastAsia="x-none"/>
        </w:rPr>
      </w:pPr>
    </w:p>
    <w:p w14:paraId="4E9069D4" w14:textId="77777777" w:rsidR="00D96CA6" w:rsidRPr="002C12F6" w:rsidRDefault="00441816" w:rsidP="00D96CA6">
      <w:pPr>
        <w:pStyle w:val="Sarakstarindkopa"/>
        <w:numPr>
          <w:ilvl w:val="0"/>
          <w:numId w:val="15"/>
        </w:numPr>
        <w:spacing w:after="0" w:line="240" w:lineRule="auto"/>
        <w:jc w:val="center"/>
        <w:rPr>
          <w:rFonts w:ascii="Times New Roman" w:eastAsia="Times New Roman" w:hAnsi="Times New Roman" w:cs="Times New Roman"/>
          <w:b/>
          <w:noProof/>
          <w:sz w:val="24"/>
          <w:szCs w:val="24"/>
          <w:lang w:eastAsia="x-none"/>
        </w:rPr>
      </w:pPr>
      <w:r w:rsidRPr="002C12F6">
        <w:rPr>
          <w:rFonts w:ascii="Times New Roman" w:eastAsia="Times New Roman" w:hAnsi="Times New Roman" w:cs="Times New Roman"/>
          <w:b/>
          <w:noProof/>
          <w:sz w:val="24"/>
          <w:szCs w:val="24"/>
          <w:lang w:eastAsia="x-none"/>
        </w:rPr>
        <w:t>Citi noteikumi</w:t>
      </w:r>
    </w:p>
    <w:p w14:paraId="0F2C4071" w14:textId="748E003C" w:rsidR="00441816" w:rsidRPr="002C12F6" w:rsidRDefault="00D96CA6" w:rsidP="00D96CA6">
      <w:pPr>
        <w:spacing w:after="0" w:line="240" w:lineRule="auto"/>
        <w:rPr>
          <w:rFonts w:ascii="Times New Roman" w:eastAsia="Times New Roman" w:hAnsi="Times New Roman" w:cs="Times New Roman"/>
          <w:b/>
          <w:noProof/>
          <w:sz w:val="24"/>
          <w:szCs w:val="24"/>
          <w:lang w:eastAsia="x-none"/>
        </w:rPr>
      </w:pPr>
      <w:r w:rsidRPr="002C12F6">
        <w:rPr>
          <w:rFonts w:ascii="Times New Roman" w:eastAsia="Times New Roman" w:hAnsi="Times New Roman" w:cs="Times New Roman"/>
          <w:noProof/>
          <w:sz w:val="24"/>
          <w:szCs w:val="24"/>
        </w:rPr>
        <w:t xml:space="preserve">6.1. </w:t>
      </w:r>
      <w:r w:rsidR="00441816" w:rsidRPr="002C12F6">
        <w:rPr>
          <w:rFonts w:ascii="Times New Roman" w:eastAsia="Times New Roman" w:hAnsi="Times New Roman" w:cs="Times New Roman"/>
          <w:noProof/>
          <w:sz w:val="24"/>
          <w:szCs w:val="24"/>
        </w:rPr>
        <w:t>PUSES pilnvaro šādas kontaktpersonas, kuras ir pilnvarotas veikt nepieciešamās darbības, kas nodrošinātu sekmīgu Līguma izpildi, Līguma izpildes kontroli, kā arī citu administratīvu jautājumu risināšanu (t.sk.Līgumā noteikto pieņemšanas – nodošanas aktu parakstīšanu):</w:t>
      </w:r>
    </w:p>
    <w:p w14:paraId="2FB0DB8F" w14:textId="1FCEFF87" w:rsidR="00441816" w:rsidRPr="002C12F6" w:rsidRDefault="00EC47BD" w:rsidP="008E7FBD">
      <w:pPr>
        <w:pStyle w:val="Sarakstarindkopa"/>
        <w:numPr>
          <w:ilvl w:val="2"/>
          <w:numId w:val="15"/>
        </w:numPr>
        <w:spacing w:after="0" w:line="240" w:lineRule="auto"/>
        <w:ind w:left="1276"/>
        <w:jc w:val="both"/>
        <w:rPr>
          <w:rFonts w:ascii="Times New Roman" w:eastAsia="Times New Roman" w:hAnsi="Times New Roman" w:cs="Times New Roman"/>
          <w:noProof/>
          <w:sz w:val="24"/>
          <w:szCs w:val="24"/>
        </w:rPr>
      </w:pPr>
      <w:r w:rsidRPr="002C12F6">
        <w:rPr>
          <w:rFonts w:ascii="Times New Roman" w:eastAsia="Times New Roman" w:hAnsi="Times New Roman" w:cs="Times New Roman"/>
          <w:noProof/>
          <w:sz w:val="24"/>
          <w:szCs w:val="24"/>
        </w:rPr>
        <w:t>APBŪVES TIESĪGĀ</w:t>
      </w:r>
      <w:r w:rsidR="00441816" w:rsidRPr="002C12F6">
        <w:rPr>
          <w:rFonts w:ascii="Times New Roman" w:eastAsia="Times New Roman" w:hAnsi="Times New Roman" w:cs="Times New Roman"/>
          <w:i/>
          <w:noProof/>
          <w:sz w:val="24"/>
          <w:szCs w:val="24"/>
        </w:rPr>
        <w:t xml:space="preserve"> </w:t>
      </w:r>
      <w:r w:rsidR="00441816" w:rsidRPr="002C12F6">
        <w:rPr>
          <w:rFonts w:ascii="Times New Roman" w:eastAsia="Times New Roman" w:hAnsi="Times New Roman" w:cs="Times New Roman"/>
          <w:noProof/>
          <w:sz w:val="24"/>
          <w:szCs w:val="24"/>
        </w:rPr>
        <w:t xml:space="preserve">kontaktpersona – </w:t>
      </w:r>
      <w:r w:rsidR="00CE1A01">
        <w:rPr>
          <w:rFonts w:ascii="Times New Roman" w:eastAsia="Times New Roman" w:hAnsi="Times New Roman" w:cs="Times New Roman"/>
          <w:noProof/>
          <w:sz w:val="24"/>
          <w:szCs w:val="24"/>
        </w:rPr>
        <w:t>_________________________________</w:t>
      </w:r>
      <w:r w:rsidRPr="002C12F6">
        <w:rPr>
          <w:rFonts w:ascii="Times New Roman" w:eastAsia="Times New Roman" w:hAnsi="Times New Roman" w:cs="Times New Roman"/>
          <w:noProof/>
          <w:sz w:val="24"/>
          <w:szCs w:val="24"/>
        </w:rPr>
        <w:t xml:space="preserve">; </w:t>
      </w:r>
    </w:p>
    <w:p w14:paraId="0856E774" w14:textId="41EFFD69" w:rsidR="00D96CA6" w:rsidRPr="002C12F6" w:rsidRDefault="00371BBB" w:rsidP="00D96CA6">
      <w:pPr>
        <w:numPr>
          <w:ilvl w:val="2"/>
          <w:numId w:val="15"/>
        </w:numPr>
        <w:spacing w:after="0" w:line="240" w:lineRule="auto"/>
        <w:ind w:left="1276"/>
        <w:jc w:val="both"/>
        <w:rPr>
          <w:rFonts w:ascii="Times New Roman" w:eastAsia="Times New Roman" w:hAnsi="Times New Roman" w:cs="Times New Roman"/>
          <w:noProof/>
          <w:sz w:val="24"/>
          <w:szCs w:val="24"/>
        </w:rPr>
      </w:pPr>
      <w:r w:rsidRPr="002C12F6">
        <w:rPr>
          <w:rFonts w:ascii="Times New Roman" w:eastAsia="Times New Roman" w:hAnsi="Times New Roman" w:cs="Times New Roman"/>
          <w:noProof/>
          <w:sz w:val="24"/>
          <w:szCs w:val="24"/>
        </w:rPr>
        <w:t>PAŠVALDĪBAS</w:t>
      </w:r>
      <w:r w:rsidR="001D75E0" w:rsidRPr="002C12F6">
        <w:rPr>
          <w:rFonts w:ascii="Times New Roman" w:eastAsia="Times New Roman" w:hAnsi="Times New Roman" w:cs="Times New Roman"/>
          <w:i/>
          <w:noProof/>
          <w:sz w:val="24"/>
          <w:szCs w:val="24"/>
        </w:rPr>
        <w:t xml:space="preserve"> </w:t>
      </w:r>
      <w:r w:rsidR="00441816" w:rsidRPr="002C12F6">
        <w:rPr>
          <w:rFonts w:ascii="Times New Roman" w:eastAsia="Times New Roman" w:hAnsi="Times New Roman" w:cs="Times New Roman"/>
          <w:noProof/>
          <w:sz w:val="24"/>
          <w:szCs w:val="24"/>
        </w:rPr>
        <w:t xml:space="preserve">kontaktpersona </w:t>
      </w:r>
      <w:r w:rsidR="00FC61EB" w:rsidRPr="002C12F6">
        <w:rPr>
          <w:rFonts w:ascii="Times New Roman" w:eastAsia="Times New Roman" w:hAnsi="Times New Roman" w:cs="Times New Roman"/>
          <w:noProof/>
          <w:sz w:val="24"/>
          <w:szCs w:val="24"/>
        </w:rPr>
        <w:t>–</w:t>
      </w:r>
      <w:r w:rsidR="00071F2D" w:rsidRPr="002C12F6">
        <w:rPr>
          <w:rFonts w:ascii="Times New Roman" w:eastAsia="Times New Roman" w:hAnsi="Times New Roman" w:cs="Times New Roman"/>
          <w:noProof/>
          <w:sz w:val="24"/>
          <w:szCs w:val="24"/>
        </w:rPr>
        <w:t xml:space="preserve"> </w:t>
      </w:r>
      <w:r w:rsidR="00FC61EB" w:rsidRPr="002C12F6">
        <w:rPr>
          <w:rFonts w:ascii="Times New Roman" w:eastAsia="Times New Roman" w:hAnsi="Times New Roman" w:cs="Times New Roman"/>
          <w:noProof/>
          <w:sz w:val="24"/>
          <w:szCs w:val="24"/>
        </w:rPr>
        <w:t xml:space="preserve">Siguldas novada pašvaldības </w:t>
      </w:r>
      <w:r w:rsidR="00867748" w:rsidRPr="002C12F6">
        <w:rPr>
          <w:rFonts w:ascii="Times New Roman" w:eastAsia="Times New Roman" w:hAnsi="Times New Roman" w:cs="Times New Roman"/>
          <w:noProof/>
          <w:sz w:val="24"/>
          <w:szCs w:val="24"/>
        </w:rPr>
        <w:t xml:space="preserve">PA “Siguldas Attīstības aģentūra” </w:t>
      </w:r>
      <w:r w:rsidR="00CE1A01">
        <w:rPr>
          <w:rFonts w:ascii="Times New Roman" w:eastAsia="Times New Roman" w:hAnsi="Times New Roman" w:cs="Times New Roman"/>
          <w:noProof/>
          <w:sz w:val="24"/>
          <w:szCs w:val="24"/>
        </w:rPr>
        <w:t>______________________________</w:t>
      </w:r>
      <w:r w:rsidR="00162914" w:rsidRPr="002C12F6">
        <w:rPr>
          <w:rFonts w:ascii="Times New Roman" w:eastAsia="Times New Roman" w:hAnsi="Times New Roman" w:cs="Times New Roman"/>
          <w:noProof/>
          <w:color w:val="808080" w:themeColor="background1" w:themeShade="80"/>
          <w:sz w:val="24"/>
          <w:szCs w:val="24"/>
        </w:rPr>
        <w:t xml:space="preserve">, </w:t>
      </w:r>
      <w:r w:rsidR="00441816" w:rsidRPr="002C12F6">
        <w:rPr>
          <w:rFonts w:ascii="Times New Roman" w:eastAsia="Times New Roman" w:hAnsi="Times New Roman" w:cs="Times New Roman"/>
          <w:noProof/>
          <w:sz w:val="24"/>
          <w:szCs w:val="24"/>
        </w:rPr>
        <w:t>kas šī Līguma ietvaros ir tiesīg</w:t>
      </w:r>
      <w:r w:rsidR="00B106E3" w:rsidRPr="002C12F6">
        <w:rPr>
          <w:rFonts w:ascii="Times New Roman" w:eastAsia="Times New Roman" w:hAnsi="Times New Roman" w:cs="Times New Roman"/>
          <w:noProof/>
          <w:sz w:val="24"/>
          <w:szCs w:val="24"/>
        </w:rPr>
        <w:t>i</w:t>
      </w:r>
      <w:r w:rsidR="00441816" w:rsidRPr="002C12F6">
        <w:rPr>
          <w:rFonts w:ascii="Times New Roman" w:eastAsia="Times New Roman" w:hAnsi="Times New Roman" w:cs="Times New Roman"/>
          <w:noProof/>
          <w:sz w:val="24"/>
          <w:szCs w:val="24"/>
        </w:rPr>
        <w:t xml:space="preserve"> parakstīt </w:t>
      </w:r>
      <w:r w:rsidR="00CE1A01">
        <w:rPr>
          <w:rFonts w:ascii="Times New Roman" w:eastAsia="Times New Roman" w:hAnsi="Times New Roman" w:cs="Times New Roman"/>
          <w:noProof/>
          <w:sz w:val="24"/>
          <w:szCs w:val="24"/>
        </w:rPr>
        <w:t xml:space="preserve">NEKUSTAMĀ ĪPAŠUMA </w:t>
      </w:r>
      <w:r w:rsidR="00441816" w:rsidRPr="002C12F6">
        <w:rPr>
          <w:rFonts w:ascii="Times New Roman" w:eastAsia="Times New Roman" w:hAnsi="Times New Roman" w:cs="Times New Roman"/>
          <w:noProof/>
          <w:sz w:val="24"/>
          <w:szCs w:val="24"/>
        </w:rPr>
        <w:t>nodošanas – pieņemšanas  aktu.</w:t>
      </w:r>
    </w:p>
    <w:p w14:paraId="5F17C073" w14:textId="2C881403" w:rsidR="00D96CA6" w:rsidRPr="002C12F6" w:rsidRDefault="006C6923" w:rsidP="00730BA9">
      <w:pPr>
        <w:numPr>
          <w:ilvl w:val="1"/>
          <w:numId w:val="15"/>
        </w:numPr>
        <w:suppressAutoHyphens/>
        <w:spacing w:after="0" w:line="240" w:lineRule="auto"/>
        <w:ind w:left="567" w:hanging="567"/>
        <w:jc w:val="both"/>
        <w:rPr>
          <w:rFonts w:ascii="Times New Roman" w:eastAsia="Times New Roman" w:hAnsi="Times New Roman" w:cs="Times New Roman"/>
          <w:bCs/>
          <w:noProof/>
          <w:sz w:val="24"/>
          <w:szCs w:val="24"/>
          <w:lang w:eastAsia="ar-SA"/>
        </w:rPr>
      </w:pPr>
      <w:r w:rsidRPr="002C12F6">
        <w:rPr>
          <w:rFonts w:ascii="Times New Roman" w:eastAsia="Times New Roman" w:hAnsi="Times New Roman" w:cs="Times New Roman"/>
          <w:bCs/>
          <w:noProof/>
          <w:sz w:val="24"/>
          <w:szCs w:val="24"/>
          <w:lang w:eastAsia="ar-SA"/>
        </w:rPr>
        <w:t>PUSES vienojas, ka katra PUSE ir tiesīga vienpusējā kārtā, rakstveidā paziņojot otrai PUSEI ne vēlēk kā 10 dienas iepriekš, informēt par tās Līgum</w:t>
      </w:r>
      <w:r w:rsidR="002F6E04" w:rsidRPr="002C12F6">
        <w:rPr>
          <w:rFonts w:ascii="Times New Roman" w:eastAsia="Times New Roman" w:hAnsi="Times New Roman" w:cs="Times New Roman"/>
          <w:bCs/>
          <w:noProof/>
          <w:sz w:val="24"/>
          <w:szCs w:val="24"/>
          <w:lang w:eastAsia="ar-SA"/>
        </w:rPr>
        <w:t xml:space="preserve">a 6.1.apakšpunktā </w:t>
      </w:r>
      <w:r w:rsidRPr="002C12F6">
        <w:rPr>
          <w:rFonts w:ascii="Times New Roman" w:eastAsia="Times New Roman" w:hAnsi="Times New Roman" w:cs="Times New Roman"/>
          <w:bCs/>
          <w:noProof/>
          <w:sz w:val="24"/>
          <w:szCs w:val="24"/>
          <w:lang w:eastAsia="ar-SA"/>
        </w:rPr>
        <w:t xml:space="preserve"> noteiktās kontaktpersonas maiņu. Šādā gadījumā nav nepieciešams slēgt atsevišķu rakstveida vienošanos. Minētais rakstveida paziņpojums tiek pievienots Līgumam un  kļūst par tā neatņemamu sastāvdaļu. </w:t>
      </w:r>
    </w:p>
    <w:p w14:paraId="4C26FD61" w14:textId="107E79EA" w:rsidR="00441816" w:rsidRPr="002C12F6" w:rsidRDefault="00441816" w:rsidP="00730BA9">
      <w:pPr>
        <w:numPr>
          <w:ilvl w:val="1"/>
          <w:numId w:val="15"/>
        </w:numPr>
        <w:suppressAutoHyphens/>
        <w:spacing w:after="0" w:line="240" w:lineRule="auto"/>
        <w:ind w:left="567" w:hanging="567"/>
        <w:jc w:val="both"/>
        <w:rPr>
          <w:rFonts w:ascii="Times New Roman" w:eastAsia="Times New Roman" w:hAnsi="Times New Roman" w:cs="Times New Roman"/>
          <w:bCs/>
          <w:noProof/>
          <w:sz w:val="24"/>
          <w:szCs w:val="24"/>
          <w:lang w:eastAsia="ar-SA"/>
        </w:rPr>
      </w:pPr>
      <w:r w:rsidRPr="002C12F6">
        <w:rPr>
          <w:rFonts w:ascii="Times New Roman" w:eastAsia="Times New Roman" w:hAnsi="Times New Roman" w:cs="Times New Roman"/>
          <w:bCs/>
          <w:noProof/>
          <w:sz w:val="24"/>
          <w:szCs w:val="24"/>
          <w:lang w:eastAsia="ar-SA"/>
        </w:rPr>
        <w:t xml:space="preserve">Līguma noteikumu vai noteikto saistību pārkāpšanas, nepildīšanas vai nepienācīgas pildīšanas gadījumā, kā arī, ja rodas strīds sakarā ar Līgumu, PUSES apņemas rīkot tikšanās un labticīgi apspriest strīdu, meklēt tā atrisinājumu. Ja PUSES nespēj rast risinājumu, strīds izsķirams nomatīvajos aktos noteiktajā kārtībā Latvijas Republikas tiesu instancēs. </w:t>
      </w:r>
    </w:p>
    <w:p w14:paraId="0ED352AD" w14:textId="77777777" w:rsidR="00441816" w:rsidRPr="002C12F6" w:rsidRDefault="00441816" w:rsidP="00730BA9">
      <w:pPr>
        <w:numPr>
          <w:ilvl w:val="1"/>
          <w:numId w:val="15"/>
        </w:numPr>
        <w:suppressAutoHyphens/>
        <w:spacing w:after="0" w:line="240" w:lineRule="auto"/>
        <w:ind w:left="567" w:hanging="567"/>
        <w:jc w:val="both"/>
        <w:rPr>
          <w:rFonts w:ascii="Times New Roman" w:eastAsia="Times New Roman" w:hAnsi="Times New Roman" w:cs="Times New Roman"/>
          <w:bCs/>
          <w:noProof/>
          <w:sz w:val="24"/>
          <w:szCs w:val="24"/>
          <w:lang w:eastAsia="ar-SA"/>
        </w:rPr>
      </w:pPr>
      <w:r w:rsidRPr="002C12F6">
        <w:rPr>
          <w:rFonts w:ascii="Times New Roman" w:eastAsia="Times New Roman" w:hAnsi="Times New Roman" w:cs="Times New Roman"/>
          <w:bCs/>
          <w:noProof/>
          <w:sz w:val="24"/>
          <w:szCs w:val="24"/>
          <w:lang w:eastAsia="ar-SA"/>
        </w:rPr>
        <w:t>Jebkuras Līguma izmaiņas, kuru grozīšanas kartība nav atrunāta šajā Līgumā, stāsies spēkā tad, ja tās  tiks noformētas  rakstveidā un vienojoties būs PUŠU parakstītas.</w:t>
      </w:r>
    </w:p>
    <w:p w14:paraId="5C17618E" w14:textId="5D910A50" w:rsidR="00441816" w:rsidRPr="002C12F6" w:rsidRDefault="00441816" w:rsidP="00730BA9">
      <w:pPr>
        <w:numPr>
          <w:ilvl w:val="1"/>
          <w:numId w:val="15"/>
        </w:numPr>
        <w:suppressAutoHyphens/>
        <w:spacing w:after="0" w:line="240" w:lineRule="auto"/>
        <w:ind w:left="567" w:hanging="567"/>
        <w:jc w:val="both"/>
        <w:rPr>
          <w:rFonts w:ascii="Times New Roman" w:eastAsia="Times New Roman" w:hAnsi="Times New Roman" w:cs="Times New Roman"/>
          <w:bCs/>
          <w:noProof/>
          <w:sz w:val="24"/>
          <w:szCs w:val="24"/>
          <w:lang w:eastAsia="ar-SA"/>
        </w:rPr>
      </w:pPr>
      <w:r w:rsidRPr="002C12F6">
        <w:rPr>
          <w:rFonts w:ascii="Times New Roman" w:eastAsia="Times New Roman" w:hAnsi="Times New Roman" w:cs="Times New Roman"/>
          <w:bCs/>
          <w:noProof/>
          <w:sz w:val="24"/>
          <w:szCs w:val="24"/>
          <w:lang w:eastAsia="ar-SA"/>
        </w:rPr>
        <w:t xml:space="preserve">Ja Līguma izpildes laikā ir radušies apstākļi, kas neatkarīgi no PUŠU gribas aizkavē tā izpildi, </w:t>
      </w:r>
      <w:r w:rsidR="00B106E3" w:rsidRPr="002C12F6">
        <w:rPr>
          <w:rFonts w:ascii="Times New Roman" w:eastAsia="Times New Roman" w:hAnsi="Times New Roman" w:cs="Times New Roman"/>
          <w:bCs/>
          <w:noProof/>
          <w:sz w:val="24"/>
          <w:szCs w:val="24"/>
          <w:lang w:eastAsia="ar-SA"/>
        </w:rPr>
        <w:t xml:space="preserve">attiecīgā </w:t>
      </w:r>
      <w:r w:rsidRPr="002C12F6">
        <w:rPr>
          <w:rFonts w:ascii="Times New Roman" w:eastAsia="Times New Roman" w:hAnsi="Times New Roman" w:cs="Times New Roman"/>
          <w:bCs/>
          <w:noProof/>
          <w:sz w:val="24"/>
          <w:szCs w:val="24"/>
          <w:lang w:eastAsia="ar-SA"/>
        </w:rPr>
        <w:t>PUSE nekavējoties rakstiski paziņo otrai PUSEI par aizkavēšanās faktu, par tā iespējamo ilgumu un iemesliem. Pēc paziņojuma saņemšanas, abas PUSES kopīgi novērtē situāciju un pieņem lēmumu, kā rīkoties atbilstošajā situācijā, lai netiktu radīti zaudējumi PUSĒM.</w:t>
      </w:r>
    </w:p>
    <w:p w14:paraId="080672F6" w14:textId="77777777" w:rsidR="00441816" w:rsidRPr="002C12F6" w:rsidRDefault="00441816" w:rsidP="00730BA9">
      <w:pPr>
        <w:numPr>
          <w:ilvl w:val="1"/>
          <w:numId w:val="15"/>
        </w:numPr>
        <w:suppressAutoHyphens/>
        <w:spacing w:after="0" w:line="240" w:lineRule="auto"/>
        <w:ind w:left="567" w:hanging="567"/>
        <w:jc w:val="both"/>
        <w:rPr>
          <w:rFonts w:ascii="Times New Roman" w:eastAsia="Times New Roman" w:hAnsi="Times New Roman" w:cs="Times New Roman"/>
          <w:bCs/>
          <w:noProof/>
          <w:sz w:val="24"/>
          <w:szCs w:val="24"/>
          <w:lang w:eastAsia="ar-SA"/>
        </w:rPr>
      </w:pPr>
      <w:r w:rsidRPr="002C12F6">
        <w:rPr>
          <w:rFonts w:ascii="Times New Roman" w:eastAsia="Times New Roman" w:hAnsi="Times New Roman" w:cs="Times New Roman"/>
          <w:bCs/>
          <w:noProof/>
          <w:sz w:val="24"/>
          <w:szCs w:val="24"/>
          <w:lang w:eastAsia="ar-SA"/>
        </w:rPr>
        <w:t>PUSES vienojas, ka jebkuri paziņojumi, kas tiek sūtīti ar pasta starpniecību uz PUŠU rekvizītos norādītajām adresēm ierakstītā sūtījumā, uzskatāmi par paziņotiem 7 (septītajā) dienā pēc to nodošanas pastā. Ja no pasta tiek saņemta izziņa par sūtījuma  izsniegšanu vai atpakaļ nosūtīts dokuments, tas pats par sevi neietekmē dokumenta paziņošanas faktu.</w:t>
      </w:r>
      <w:r w:rsidRPr="002C12F6">
        <w:rPr>
          <w:rFonts w:ascii="Times New Roman" w:eastAsia="Times New Roman" w:hAnsi="Times New Roman" w:cs="Times New Roman"/>
          <w:sz w:val="24"/>
          <w:szCs w:val="24"/>
        </w:rPr>
        <w:t xml:space="preserve"> </w:t>
      </w:r>
      <w:r w:rsidRPr="002C12F6">
        <w:rPr>
          <w:rFonts w:ascii="Times New Roman" w:eastAsia="Times New Roman" w:hAnsi="Times New Roman" w:cs="Times New Roman"/>
          <w:bCs/>
          <w:noProof/>
          <w:sz w:val="24"/>
          <w:szCs w:val="24"/>
          <w:lang w:eastAsia="ar-SA"/>
        </w:rPr>
        <w:t>Rakstveida paziņojumi, kas nosūtīti ar elektroniskā pasta starpniecību uz PUSES Līgumā norādīto e-pasta adresi, izmantojot drošu elektronisko parakstu, uzskatāmi par saņemtiem un paziņotiem otrajā darba dienā pēc nosūtīšanas.</w:t>
      </w:r>
    </w:p>
    <w:p w14:paraId="7A74E9D5" w14:textId="77777777" w:rsidR="00441816" w:rsidRPr="002C12F6" w:rsidRDefault="00441816" w:rsidP="00730BA9">
      <w:pPr>
        <w:numPr>
          <w:ilvl w:val="1"/>
          <w:numId w:val="15"/>
        </w:numPr>
        <w:suppressAutoHyphens/>
        <w:spacing w:after="0" w:line="240" w:lineRule="auto"/>
        <w:ind w:left="567" w:hanging="567"/>
        <w:jc w:val="both"/>
        <w:rPr>
          <w:rFonts w:ascii="Times New Roman" w:eastAsia="Times New Roman" w:hAnsi="Times New Roman" w:cs="Times New Roman"/>
          <w:bCs/>
          <w:noProof/>
          <w:sz w:val="24"/>
          <w:szCs w:val="24"/>
          <w:lang w:eastAsia="ar-SA"/>
        </w:rPr>
      </w:pPr>
      <w:r w:rsidRPr="002C12F6">
        <w:rPr>
          <w:rFonts w:ascii="Times New Roman" w:eastAsia="Times New Roman" w:hAnsi="Times New Roman" w:cs="Times New Roman"/>
          <w:bCs/>
          <w:noProof/>
          <w:sz w:val="24"/>
          <w:szCs w:val="24"/>
          <w:lang w:eastAsia="ar-SA"/>
        </w:rPr>
        <w:t>Visos citos jautājumos, ko neparedz Līguma noteikumi, PUSES vadās no spēkā esošajiem Latvijas Republikas normatīvajiem aktiem.</w:t>
      </w:r>
      <w:r w:rsidRPr="002C12F6">
        <w:rPr>
          <w:rFonts w:ascii="Times New Roman" w:eastAsia="Times New Roman" w:hAnsi="Times New Roman" w:cs="Times New Roman"/>
          <w:noProof/>
          <w:sz w:val="24"/>
          <w:szCs w:val="24"/>
        </w:rPr>
        <w:t xml:space="preserve"> </w:t>
      </w:r>
      <w:r w:rsidRPr="002C12F6">
        <w:rPr>
          <w:rFonts w:ascii="Times New Roman" w:eastAsia="Times New Roman" w:hAnsi="Times New Roman" w:cs="Times New Roman"/>
          <w:bCs/>
          <w:noProof/>
          <w:sz w:val="24"/>
          <w:szCs w:val="24"/>
          <w:lang w:eastAsia="ar-SA"/>
        </w:rPr>
        <w:t xml:space="preserve">Savukārt, ja kādi Līguma punkti kļūst pretrunā ar </w:t>
      </w:r>
      <w:r w:rsidRPr="002C12F6">
        <w:rPr>
          <w:rFonts w:ascii="Times New Roman" w:eastAsia="Times New Roman" w:hAnsi="Times New Roman" w:cs="Times New Roman"/>
          <w:bCs/>
          <w:noProof/>
          <w:sz w:val="24"/>
          <w:szCs w:val="24"/>
          <w:lang w:eastAsia="ar-SA"/>
        </w:rPr>
        <w:lastRenderedPageBreak/>
        <w:t xml:space="preserve">spēkā esošajiem Latvijas Republikas normatīvajiem aktiem, tas neietekmē Līguma darbību kopumā. </w:t>
      </w:r>
    </w:p>
    <w:p w14:paraId="723B7F7F" w14:textId="779678B3" w:rsidR="00441816" w:rsidRPr="002C12F6" w:rsidRDefault="00441816" w:rsidP="00730BA9">
      <w:pPr>
        <w:numPr>
          <w:ilvl w:val="1"/>
          <w:numId w:val="15"/>
        </w:numPr>
        <w:suppressAutoHyphens/>
        <w:spacing w:after="0" w:line="240" w:lineRule="auto"/>
        <w:ind w:left="567" w:hanging="567"/>
        <w:jc w:val="both"/>
        <w:rPr>
          <w:rFonts w:ascii="Times New Roman" w:eastAsia="Times New Roman" w:hAnsi="Times New Roman" w:cs="Times New Roman"/>
          <w:bCs/>
          <w:noProof/>
          <w:sz w:val="24"/>
          <w:szCs w:val="24"/>
          <w:lang w:eastAsia="ar-SA"/>
        </w:rPr>
      </w:pPr>
      <w:r w:rsidRPr="002C12F6">
        <w:rPr>
          <w:rFonts w:ascii="Times New Roman" w:eastAsia="Times New Roman" w:hAnsi="Times New Roman" w:cs="Times New Roman"/>
          <w:bCs/>
          <w:noProof/>
          <w:sz w:val="24"/>
          <w:szCs w:val="24"/>
          <w:lang w:eastAsia="ar-SA"/>
        </w:rPr>
        <w:t>Līgums sa</w:t>
      </w:r>
      <w:r w:rsidR="00390CC1" w:rsidRPr="002C12F6">
        <w:rPr>
          <w:rFonts w:ascii="Times New Roman" w:eastAsia="Times New Roman" w:hAnsi="Times New Roman" w:cs="Times New Roman"/>
          <w:bCs/>
          <w:noProof/>
          <w:sz w:val="24"/>
          <w:szCs w:val="24"/>
          <w:lang w:eastAsia="ar-SA"/>
        </w:rPr>
        <w:t>gatavots</w:t>
      </w:r>
      <w:r w:rsidRPr="002C12F6">
        <w:rPr>
          <w:rFonts w:ascii="Times New Roman" w:eastAsia="Times New Roman" w:hAnsi="Times New Roman" w:cs="Times New Roman"/>
          <w:bCs/>
          <w:noProof/>
          <w:sz w:val="24"/>
          <w:szCs w:val="24"/>
          <w:lang w:eastAsia="ar-SA"/>
        </w:rPr>
        <w:t xml:space="preserve"> 2 (divos) eksemplāros</w:t>
      </w:r>
      <w:r w:rsidR="00847DA9" w:rsidRPr="002C12F6">
        <w:rPr>
          <w:rFonts w:ascii="Times New Roman" w:eastAsia="Times New Roman" w:hAnsi="Times New Roman" w:cs="Times New Roman"/>
          <w:bCs/>
          <w:noProof/>
          <w:sz w:val="24"/>
          <w:szCs w:val="24"/>
          <w:lang w:eastAsia="ar-SA"/>
        </w:rPr>
        <w:t xml:space="preserve"> </w:t>
      </w:r>
      <w:r w:rsidR="00075DA9" w:rsidRPr="002C12F6">
        <w:rPr>
          <w:rFonts w:ascii="Times New Roman" w:eastAsia="Times New Roman" w:hAnsi="Times New Roman" w:cs="Times New Roman"/>
          <w:bCs/>
          <w:noProof/>
          <w:sz w:val="24"/>
          <w:szCs w:val="24"/>
          <w:lang w:eastAsia="ar-SA"/>
        </w:rPr>
        <w:t>latviešu valodā</w:t>
      </w:r>
      <w:r w:rsidRPr="002C12F6">
        <w:rPr>
          <w:rFonts w:ascii="Times New Roman" w:eastAsia="Times New Roman" w:hAnsi="Times New Roman" w:cs="Times New Roman"/>
          <w:bCs/>
          <w:noProof/>
          <w:sz w:val="24"/>
          <w:szCs w:val="24"/>
          <w:lang w:eastAsia="ar-SA"/>
        </w:rPr>
        <w:t xml:space="preserve"> un izsniegts pa vienam eksemplāram katrai PUSEI. </w:t>
      </w:r>
      <w:r w:rsidR="00847DA9" w:rsidRPr="002C12F6">
        <w:rPr>
          <w:rFonts w:ascii="Times New Roman" w:eastAsia="Times New Roman" w:hAnsi="Times New Roman" w:cs="Times New Roman"/>
          <w:bCs/>
          <w:noProof/>
          <w:sz w:val="24"/>
          <w:szCs w:val="24"/>
          <w:lang w:eastAsia="ar-SA"/>
        </w:rPr>
        <w:t xml:space="preserve">Līguma pielikumi ir tā neatņemamas sastāvdaļas. </w:t>
      </w:r>
      <w:r w:rsidRPr="002C12F6">
        <w:rPr>
          <w:rFonts w:ascii="Times New Roman" w:eastAsia="Times New Roman" w:hAnsi="Times New Roman" w:cs="Times New Roman"/>
          <w:bCs/>
          <w:noProof/>
          <w:sz w:val="24"/>
          <w:szCs w:val="24"/>
          <w:lang w:eastAsia="ar-SA"/>
        </w:rPr>
        <w:t>Abiem Līguma eksemplāriem ir vienāds juridisks spēks.</w:t>
      </w:r>
    </w:p>
    <w:p w14:paraId="6F97135C" w14:textId="77777777" w:rsidR="00441816" w:rsidRPr="00C3605A" w:rsidRDefault="00441816" w:rsidP="00507927">
      <w:pPr>
        <w:suppressAutoHyphens/>
        <w:spacing w:after="0" w:line="240" w:lineRule="auto"/>
        <w:ind w:left="720"/>
        <w:jc w:val="both"/>
        <w:rPr>
          <w:rFonts w:ascii="Times New Roman" w:eastAsia="Times New Roman" w:hAnsi="Times New Roman" w:cs="Times New Roman"/>
          <w:bCs/>
          <w:noProof/>
          <w:sz w:val="24"/>
          <w:szCs w:val="24"/>
          <w:highlight w:val="yellow"/>
          <w:lang w:eastAsia="ar-SA"/>
        </w:rPr>
      </w:pPr>
    </w:p>
    <w:p w14:paraId="11CEA3BD" w14:textId="77777777" w:rsidR="00441816" w:rsidRPr="002C12F6" w:rsidRDefault="00441816" w:rsidP="00730BA9">
      <w:pPr>
        <w:numPr>
          <w:ilvl w:val="0"/>
          <w:numId w:val="15"/>
        </w:numPr>
        <w:suppressAutoHyphens/>
        <w:spacing w:after="0" w:line="240" w:lineRule="auto"/>
        <w:jc w:val="center"/>
        <w:rPr>
          <w:rFonts w:ascii="Times New Roman" w:eastAsia="Times New Roman" w:hAnsi="Times New Roman" w:cs="Times New Roman"/>
          <w:b/>
          <w:bCs/>
          <w:noProof/>
          <w:sz w:val="24"/>
          <w:szCs w:val="24"/>
          <w:lang w:eastAsia="ar-SA"/>
        </w:rPr>
      </w:pPr>
      <w:r w:rsidRPr="002C12F6">
        <w:rPr>
          <w:rFonts w:ascii="Times New Roman" w:eastAsia="Times New Roman" w:hAnsi="Times New Roman" w:cs="Times New Roman"/>
          <w:b/>
          <w:bCs/>
          <w:noProof/>
          <w:sz w:val="24"/>
          <w:szCs w:val="24"/>
          <w:lang w:eastAsia="ar-SA"/>
        </w:rPr>
        <w:t>PUŠU rekvizīti un paraksti</w:t>
      </w:r>
    </w:p>
    <w:tbl>
      <w:tblPr>
        <w:tblW w:w="0" w:type="auto"/>
        <w:tblInd w:w="108" w:type="dxa"/>
        <w:tblLayout w:type="fixed"/>
        <w:tblLook w:val="0000" w:firstRow="0" w:lastRow="0" w:firstColumn="0" w:lastColumn="0" w:noHBand="0" w:noVBand="0"/>
      </w:tblPr>
      <w:tblGrid>
        <w:gridCol w:w="4678"/>
        <w:gridCol w:w="4678"/>
      </w:tblGrid>
      <w:tr w:rsidR="00441816" w:rsidRPr="00B40E1D" w14:paraId="33B97833" w14:textId="77777777" w:rsidTr="00B926B4">
        <w:trPr>
          <w:trHeight w:val="270"/>
        </w:trPr>
        <w:tc>
          <w:tcPr>
            <w:tcW w:w="4678" w:type="dxa"/>
          </w:tcPr>
          <w:p w14:paraId="3F6C521E" w14:textId="21DD5C21" w:rsidR="00441816" w:rsidRPr="002C12F6" w:rsidRDefault="00450621" w:rsidP="002F4F3A">
            <w:pPr>
              <w:suppressAutoHyphens/>
              <w:snapToGrid w:val="0"/>
              <w:spacing w:after="0" w:line="240" w:lineRule="auto"/>
              <w:jc w:val="center"/>
              <w:rPr>
                <w:rFonts w:ascii="Times New Roman" w:eastAsia="Times New Roman" w:hAnsi="Times New Roman" w:cs="Times New Roman"/>
                <w:b/>
                <w:noProof/>
                <w:sz w:val="24"/>
                <w:szCs w:val="24"/>
                <w:lang w:eastAsia="ar-SA"/>
              </w:rPr>
            </w:pPr>
            <w:r w:rsidRPr="002C12F6">
              <w:rPr>
                <w:rFonts w:ascii="Times New Roman" w:eastAsia="Times New Roman" w:hAnsi="Times New Roman" w:cs="Times New Roman"/>
                <w:b/>
                <w:noProof/>
                <w:sz w:val="24"/>
                <w:szCs w:val="24"/>
                <w:lang w:eastAsia="ar-SA"/>
              </w:rPr>
              <w:t>PAŠVALDĪBA</w:t>
            </w:r>
            <w:r w:rsidR="00441816" w:rsidRPr="002C12F6">
              <w:rPr>
                <w:rFonts w:ascii="Times New Roman" w:eastAsia="Times New Roman" w:hAnsi="Times New Roman" w:cs="Times New Roman"/>
                <w:b/>
                <w:noProof/>
                <w:sz w:val="24"/>
                <w:szCs w:val="24"/>
                <w:lang w:eastAsia="ar-SA"/>
              </w:rPr>
              <w:t>:</w:t>
            </w:r>
          </w:p>
          <w:p w14:paraId="3997152D" w14:textId="77777777" w:rsidR="00441816" w:rsidRPr="002C12F6" w:rsidRDefault="00441816" w:rsidP="002F4F3A">
            <w:pPr>
              <w:suppressAutoHyphens/>
              <w:snapToGrid w:val="0"/>
              <w:spacing w:after="0" w:line="240" w:lineRule="auto"/>
              <w:jc w:val="center"/>
              <w:rPr>
                <w:rFonts w:ascii="Times New Roman" w:eastAsia="Times New Roman" w:hAnsi="Times New Roman" w:cs="Times New Roman"/>
                <w:b/>
                <w:noProof/>
                <w:sz w:val="24"/>
                <w:szCs w:val="24"/>
                <w:lang w:eastAsia="ar-SA"/>
              </w:rPr>
            </w:pPr>
            <w:r w:rsidRPr="002C12F6">
              <w:rPr>
                <w:rFonts w:ascii="Times New Roman" w:eastAsia="Times New Roman" w:hAnsi="Times New Roman" w:cs="Times New Roman"/>
                <w:b/>
                <w:noProof/>
                <w:sz w:val="24"/>
                <w:szCs w:val="24"/>
                <w:lang w:eastAsia="ar-SA"/>
              </w:rPr>
              <w:t>Siguldas novada pašvaldība</w:t>
            </w:r>
          </w:p>
          <w:p w14:paraId="741435BD" w14:textId="77777777" w:rsidR="00441816" w:rsidRPr="002C12F6" w:rsidRDefault="00441816" w:rsidP="002F4F3A">
            <w:pPr>
              <w:suppressAutoHyphens/>
              <w:spacing w:after="0" w:line="240" w:lineRule="auto"/>
              <w:jc w:val="center"/>
              <w:rPr>
                <w:rFonts w:ascii="Times New Roman" w:eastAsia="Times New Roman" w:hAnsi="Times New Roman" w:cs="Times New Roman"/>
                <w:noProof/>
                <w:sz w:val="24"/>
                <w:szCs w:val="24"/>
              </w:rPr>
            </w:pPr>
            <w:r w:rsidRPr="002C12F6">
              <w:rPr>
                <w:rFonts w:ascii="Times New Roman" w:eastAsia="Times New Roman" w:hAnsi="Times New Roman" w:cs="Times New Roman"/>
                <w:noProof/>
                <w:sz w:val="24"/>
                <w:szCs w:val="24"/>
              </w:rPr>
              <w:t>Reģistrācijas Nr.90000048152</w:t>
            </w:r>
          </w:p>
          <w:p w14:paraId="465E7E0F" w14:textId="77777777" w:rsidR="00441816" w:rsidRPr="002C12F6" w:rsidRDefault="00441816" w:rsidP="002F4F3A">
            <w:pPr>
              <w:suppressAutoHyphens/>
              <w:spacing w:after="0" w:line="240" w:lineRule="auto"/>
              <w:jc w:val="center"/>
              <w:rPr>
                <w:rFonts w:ascii="Times New Roman" w:eastAsia="Times New Roman" w:hAnsi="Times New Roman" w:cs="Times New Roman"/>
                <w:noProof/>
                <w:sz w:val="24"/>
                <w:szCs w:val="24"/>
              </w:rPr>
            </w:pPr>
            <w:r w:rsidRPr="002C12F6">
              <w:rPr>
                <w:rFonts w:ascii="Times New Roman" w:eastAsia="Times New Roman" w:hAnsi="Times New Roman" w:cs="Times New Roman"/>
                <w:noProof/>
                <w:sz w:val="24"/>
                <w:szCs w:val="24"/>
              </w:rPr>
              <w:t>PVN reģistrācijas Nr. LV90000048152</w:t>
            </w:r>
          </w:p>
          <w:p w14:paraId="3216DC98" w14:textId="77777777" w:rsidR="00441816" w:rsidRPr="002C12F6" w:rsidRDefault="00441816" w:rsidP="002F4F3A">
            <w:pPr>
              <w:suppressAutoHyphens/>
              <w:spacing w:after="0" w:line="240" w:lineRule="auto"/>
              <w:jc w:val="center"/>
              <w:rPr>
                <w:rFonts w:ascii="Times New Roman" w:eastAsia="Times New Roman" w:hAnsi="Times New Roman" w:cs="Times New Roman"/>
                <w:noProof/>
                <w:sz w:val="24"/>
                <w:szCs w:val="24"/>
              </w:rPr>
            </w:pPr>
            <w:r w:rsidRPr="002C12F6">
              <w:rPr>
                <w:rFonts w:ascii="Times New Roman" w:eastAsia="Times New Roman" w:hAnsi="Times New Roman" w:cs="Times New Roman"/>
                <w:noProof/>
                <w:sz w:val="24"/>
                <w:szCs w:val="24"/>
              </w:rPr>
              <w:t>Juridiskā adrese: Pils iela 16, Sigulda, Siguldas nov., LV-2150</w:t>
            </w:r>
          </w:p>
          <w:p w14:paraId="32197036" w14:textId="77777777" w:rsidR="00441816" w:rsidRPr="002C12F6" w:rsidRDefault="00441816" w:rsidP="002F4F3A">
            <w:pPr>
              <w:suppressAutoHyphens/>
              <w:spacing w:after="0" w:line="240" w:lineRule="auto"/>
              <w:jc w:val="center"/>
              <w:rPr>
                <w:rFonts w:ascii="Times New Roman" w:eastAsia="Times New Roman" w:hAnsi="Times New Roman" w:cs="Times New Roman"/>
                <w:noProof/>
                <w:sz w:val="24"/>
                <w:szCs w:val="24"/>
              </w:rPr>
            </w:pPr>
            <w:r w:rsidRPr="002C12F6">
              <w:rPr>
                <w:rFonts w:ascii="Times New Roman" w:eastAsia="Times New Roman" w:hAnsi="Times New Roman" w:cs="Times New Roman"/>
                <w:noProof/>
                <w:sz w:val="24"/>
                <w:szCs w:val="24"/>
              </w:rPr>
              <w:t>Banka: AS “SEB banka”</w:t>
            </w:r>
          </w:p>
          <w:p w14:paraId="14F29BEA" w14:textId="77777777" w:rsidR="00441816" w:rsidRPr="002C12F6" w:rsidRDefault="00441816" w:rsidP="002F4F3A">
            <w:pPr>
              <w:suppressAutoHyphens/>
              <w:spacing w:after="0" w:line="240" w:lineRule="auto"/>
              <w:jc w:val="center"/>
              <w:rPr>
                <w:rFonts w:ascii="Times New Roman" w:eastAsia="Times New Roman" w:hAnsi="Times New Roman" w:cs="Times New Roman"/>
                <w:noProof/>
                <w:sz w:val="24"/>
                <w:szCs w:val="24"/>
              </w:rPr>
            </w:pPr>
            <w:r w:rsidRPr="002C12F6">
              <w:rPr>
                <w:rFonts w:ascii="Times New Roman" w:eastAsia="Times New Roman" w:hAnsi="Times New Roman" w:cs="Times New Roman"/>
                <w:noProof/>
                <w:sz w:val="24"/>
                <w:szCs w:val="24"/>
              </w:rPr>
              <w:t>Kods: UNLALV2X</w:t>
            </w:r>
          </w:p>
          <w:p w14:paraId="3A5420BF" w14:textId="77777777" w:rsidR="00441816" w:rsidRPr="002C12F6" w:rsidRDefault="00441816" w:rsidP="002F4F3A">
            <w:pPr>
              <w:suppressAutoHyphens/>
              <w:spacing w:after="0" w:line="240" w:lineRule="auto"/>
              <w:jc w:val="center"/>
              <w:rPr>
                <w:rFonts w:ascii="Times New Roman" w:eastAsia="Times New Roman" w:hAnsi="Times New Roman" w:cs="Times New Roman"/>
                <w:noProof/>
                <w:sz w:val="24"/>
                <w:szCs w:val="24"/>
              </w:rPr>
            </w:pPr>
            <w:r w:rsidRPr="002C12F6">
              <w:rPr>
                <w:rFonts w:ascii="Times New Roman" w:eastAsia="Times New Roman" w:hAnsi="Times New Roman" w:cs="Times New Roman"/>
                <w:noProof/>
                <w:sz w:val="24"/>
                <w:szCs w:val="24"/>
              </w:rPr>
              <w:t>Konta Nr.: LV15UNLA0027800130404</w:t>
            </w:r>
          </w:p>
          <w:p w14:paraId="487916D4" w14:textId="77777777" w:rsidR="00441816" w:rsidRPr="002C12F6" w:rsidRDefault="00441816" w:rsidP="002F4F3A">
            <w:pPr>
              <w:suppressAutoHyphens/>
              <w:spacing w:after="0" w:line="240" w:lineRule="auto"/>
              <w:jc w:val="center"/>
              <w:rPr>
                <w:rFonts w:ascii="Times New Roman" w:eastAsia="Times New Roman" w:hAnsi="Times New Roman" w:cs="Times New Roman"/>
                <w:noProof/>
                <w:sz w:val="24"/>
                <w:szCs w:val="24"/>
                <w:shd w:val="clear" w:color="auto" w:fill="FFFFFF"/>
              </w:rPr>
            </w:pPr>
            <w:r w:rsidRPr="002C12F6">
              <w:rPr>
                <w:rFonts w:ascii="Times New Roman" w:eastAsia="Times New Roman" w:hAnsi="Times New Roman" w:cs="Times New Roman"/>
                <w:noProof/>
                <w:sz w:val="24"/>
                <w:szCs w:val="24"/>
              </w:rPr>
              <w:t xml:space="preserve">Tālr.: </w:t>
            </w:r>
            <w:r w:rsidRPr="002C12F6">
              <w:rPr>
                <w:rFonts w:ascii="Times New Roman" w:eastAsia="Times New Roman" w:hAnsi="Times New Roman" w:cs="Times New Roman"/>
                <w:noProof/>
                <w:sz w:val="24"/>
                <w:szCs w:val="24"/>
                <w:shd w:val="clear" w:color="auto" w:fill="FFFFFF"/>
              </w:rPr>
              <w:t>67970844</w:t>
            </w:r>
          </w:p>
          <w:p w14:paraId="686D9BE1" w14:textId="77777777" w:rsidR="00441816" w:rsidRPr="002C12F6" w:rsidRDefault="00441816" w:rsidP="002F4F3A">
            <w:pPr>
              <w:suppressAutoHyphens/>
              <w:spacing w:after="0" w:line="240" w:lineRule="auto"/>
              <w:jc w:val="center"/>
              <w:rPr>
                <w:rFonts w:ascii="Times New Roman" w:eastAsia="Times New Roman" w:hAnsi="Times New Roman" w:cs="Times New Roman"/>
                <w:noProof/>
                <w:sz w:val="24"/>
                <w:szCs w:val="24"/>
                <w:shd w:val="clear" w:color="auto" w:fill="FFFFFF"/>
              </w:rPr>
            </w:pPr>
            <w:r w:rsidRPr="002C12F6">
              <w:rPr>
                <w:rFonts w:ascii="Times New Roman" w:eastAsia="Times New Roman" w:hAnsi="Times New Roman" w:cs="Times New Roman"/>
                <w:noProof/>
                <w:sz w:val="24"/>
                <w:szCs w:val="24"/>
                <w:shd w:val="clear" w:color="auto" w:fill="FFFFFF"/>
              </w:rPr>
              <w:t>Fakss.: 67971371</w:t>
            </w:r>
          </w:p>
          <w:p w14:paraId="5001F0E9" w14:textId="47EEF460" w:rsidR="00441816" w:rsidRPr="002C12F6" w:rsidRDefault="00441816" w:rsidP="002F4F3A">
            <w:pPr>
              <w:suppressAutoHyphens/>
              <w:spacing w:after="0" w:line="240" w:lineRule="auto"/>
              <w:jc w:val="center"/>
              <w:rPr>
                <w:rFonts w:ascii="Times New Roman" w:eastAsia="Times New Roman" w:hAnsi="Times New Roman" w:cs="Times New Roman"/>
                <w:noProof/>
                <w:sz w:val="24"/>
                <w:szCs w:val="24"/>
                <w:shd w:val="clear" w:color="auto" w:fill="FFFFFF"/>
              </w:rPr>
            </w:pPr>
            <w:r w:rsidRPr="002C12F6">
              <w:rPr>
                <w:rFonts w:ascii="Times New Roman" w:eastAsia="Times New Roman" w:hAnsi="Times New Roman" w:cs="Times New Roman"/>
                <w:noProof/>
                <w:sz w:val="24"/>
                <w:szCs w:val="24"/>
                <w:shd w:val="clear" w:color="auto" w:fill="FFFFFF"/>
              </w:rPr>
              <w:t xml:space="preserve">E-pasta adrese: </w:t>
            </w:r>
            <w:hyperlink r:id="rId7" w:history="1">
              <w:r w:rsidR="008E7FBD" w:rsidRPr="002C12F6">
                <w:rPr>
                  <w:rStyle w:val="Hipersaite"/>
                  <w:rFonts w:ascii="Times New Roman" w:eastAsia="Times New Roman" w:hAnsi="Times New Roman" w:cs="Times New Roman"/>
                  <w:noProof/>
                  <w:sz w:val="24"/>
                  <w:szCs w:val="24"/>
                  <w:shd w:val="clear" w:color="auto" w:fill="FFFFFF"/>
                </w:rPr>
                <w:t>pasts@sigulda.lv</w:t>
              </w:r>
            </w:hyperlink>
          </w:p>
          <w:p w14:paraId="7584033E" w14:textId="77777777" w:rsidR="00441816" w:rsidRPr="002C12F6" w:rsidRDefault="00441816" w:rsidP="002F4F3A">
            <w:pPr>
              <w:suppressAutoHyphens/>
              <w:spacing w:after="0" w:line="240" w:lineRule="auto"/>
              <w:jc w:val="center"/>
              <w:rPr>
                <w:rFonts w:ascii="Times New Roman" w:eastAsia="Times New Roman" w:hAnsi="Times New Roman" w:cs="Times New Roman"/>
                <w:noProof/>
                <w:sz w:val="24"/>
                <w:szCs w:val="24"/>
                <w:shd w:val="clear" w:color="auto" w:fill="FFFFFF"/>
              </w:rPr>
            </w:pPr>
          </w:p>
          <w:p w14:paraId="647D513D" w14:textId="77777777" w:rsidR="00441816" w:rsidRPr="002C12F6" w:rsidRDefault="00441816" w:rsidP="002F4F3A">
            <w:pPr>
              <w:suppressAutoHyphens/>
              <w:spacing w:after="0" w:line="240" w:lineRule="auto"/>
              <w:jc w:val="center"/>
              <w:rPr>
                <w:rFonts w:ascii="Times New Roman" w:eastAsia="Times New Roman" w:hAnsi="Times New Roman" w:cs="Times New Roman"/>
                <w:noProof/>
                <w:sz w:val="24"/>
                <w:szCs w:val="24"/>
                <w:shd w:val="clear" w:color="auto" w:fill="FFFFFF"/>
              </w:rPr>
            </w:pPr>
            <w:r w:rsidRPr="002C12F6">
              <w:rPr>
                <w:rFonts w:ascii="Times New Roman" w:eastAsia="Times New Roman" w:hAnsi="Times New Roman" w:cs="Times New Roman"/>
                <w:noProof/>
                <w:sz w:val="24"/>
                <w:szCs w:val="24"/>
                <w:shd w:val="clear" w:color="auto" w:fill="FFFFFF"/>
              </w:rPr>
              <w:t>Priekšsēdētājs</w:t>
            </w:r>
          </w:p>
          <w:p w14:paraId="36A28AC5" w14:textId="77777777" w:rsidR="00441816" w:rsidRPr="002C12F6" w:rsidRDefault="00441816" w:rsidP="002F4F3A">
            <w:pPr>
              <w:suppressAutoHyphens/>
              <w:spacing w:after="0" w:line="240" w:lineRule="auto"/>
              <w:jc w:val="center"/>
              <w:rPr>
                <w:rFonts w:ascii="Times New Roman" w:eastAsia="Times New Roman" w:hAnsi="Times New Roman" w:cs="Times New Roman"/>
                <w:noProof/>
                <w:sz w:val="24"/>
                <w:szCs w:val="24"/>
              </w:rPr>
            </w:pPr>
          </w:p>
          <w:p w14:paraId="14B279D7" w14:textId="77777777" w:rsidR="00441816" w:rsidRPr="002C12F6" w:rsidRDefault="00441816" w:rsidP="002F4F3A">
            <w:pPr>
              <w:suppressAutoHyphens/>
              <w:spacing w:after="0" w:line="240" w:lineRule="auto"/>
              <w:jc w:val="center"/>
              <w:rPr>
                <w:rFonts w:ascii="Times New Roman" w:eastAsia="Times New Roman" w:hAnsi="Times New Roman" w:cs="Times New Roman"/>
                <w:noProof/>
                <w:sz w:val="24"/>
                <w:szCs w:val="24"/>
                <w:lang w:eastAsia="ar-SA"/>
              </w:rPr>
            </w:pPr>
          </w:p>
          <w:p w14:paraId="365008F7" w14:textId="3D03FB39" w:rsidR="00896B12" w:rsidRPr="002C12F6" w:rsidRDefault="00441816" w:rsidP="002F4F3A">
            <w:pPr>
              <w:suppressAutoHyphens/>
              <w:spacing w:after="0" w:line="240" w:lineRule="auto"/>
              <w:jc w:val="center"/>
              <w:rPr>
                <w:rFonts w:ascii="Times New Roman" w:eastAsia="Times New Roman" w:hAnsi="Times New Roman" w:cs="Times New Roman"/>
                <w:noProof/>
                <w:sz w:val="24"/>
                <w:szCs w:val="24"/>
                <w:lang w:eastAsia="ar-SA"/>
              </w:rPr>
            </w:pPr>
            <w:r w:rsidRPr="002C12F6">
              <w:rPr>
                <w:rFonts w:ascii="Times New Roman" w:eastAsia="Times New Roman" w:hAnsi="Times New Roman" w:cs="Times New Roman"/>
                <w:noProof/>
                <w:sz w:val="24"/>
                <w:szCs w:val="24"/>
                <w:lang w:eastAsia="ar-SA"/>
              </w:rPr>
              <w:t>______________________ /U.Mitrevics/</w:t>
            </w:r>
          </w:p>
          <w:p w14:paraId="162B1F72" w14:textId="77777777" w:rsidR="00441816" w:rsidRPr="002C12F6" w:rsidRDefault="00441816" w:rsidP="00CC1110">
            <w:pPr>
              <w:suppressAutoHyphens/>
              <w:spacing w:after="0" w:line="240" w:lineRule="auto"/>
              <w:rPr>
                <w:rFonts w:ascii="Times New Roman" w:eastAsia="Times New Roman" w:hAnsi="Times New Roman" w:cs="Times New Roman"/>
                <w:noProof/>
                <w:sz w:val="24"/>
                <w:szCs w:val="24"/>
                <w:lang w:eastAsia="ar-SA"/>
              </w:rPr>
            </w:pPr>
          </w:p>
        </w:tc>
        <w:tc>
          <w:tcPr>
            <w:tcW w:w="4678" w:type="dxa"/>
          </w:tcPr>
          <w:p w14:paraId="0F621CE7" w14:textId="059B565A" w:rsidR="00441816" w:rsidRPr="002C12F6" w:rsidRDefault="00BA1007" w:rsidP="002F4F3A">
            <w:pPr>
              <w:suppressAutoHyphens/>
              <w:snapToGrid w:val="0"/>
              <w:spacing w:after="0" w:line="240" w:lineRule="auto"/>
              <w:jc w:val="center"/>
              <w:rPr>
                <w:rFonts w:ascii="Times New Roman" w:eastAsia="Times New Roman" w:hAnsi="Times New Roman" w:cs="Times New Roman"/>
                <w:b/>
                <w:noProof/>
                <w:sz w:val="24"/>
                <w:szCs w:val="24"/>
                <w:lang w:eastAsia="ar-SA"/>
              </w:rPr>
            </w:pPr>
            <w:bookmarkStart w:id="6" w:name="OLE_LINK1"/>
            <w:bookmarkStart w:id="7" w:name="OLE_LINK2"/>
            <w:r w:rsidRPr="002C12F6">
              <w:rPr>
                <w:rFonts w:ascii="Times New Roman" w:eastAsia="Times New Roman" w:hAnsi="Times New Roman" w:cs="Times New Roman"/>
                <w:b/>
                <w:noProof/>
                <w:sz w:val="24"/>
                <w:szCs w:val="24"/>
                <w:lang w:eastAsia="ar-SA"/>
              </w:rPr>
              <w:t>APBŪVES TIESĪGAIS</w:t>
            </w:r>
            <w:r w:rsidR="00441816" w:rsidRPr="002C12F6">
              <w:rPr>
                <w:rFonts w:ascii="Times New Roman" w:eastAsia="Times New Roman" w:hAnsi="Times New Roman" w:cs="Times New Roman"/>
                <w:b/>
                <w:noProof/>
                <w:sz w:val="24"/>
                <w:szCs w:val="24"/>
                <w:lang w:eastAsia="ar-SA"/>
              </w:rPr>
              <w:t>:</w:t>
            </w:r>
          </w:p>
          <w:bookmarkEnd w:id="6"/>
          <w:bookmarkEnd w:id="7"/>
          <w:p w14:paraId="2D6062EC" w14:textId="77777777" w:rsidR="00441816" w:rsidRPr="002C12F6" w:rsidRDefault="00441816" w:rsidP="002F4F3A">
            <w:pPr>
              <w:suppressAutoHyphens/>
              <w:spacing w:after="0" w:line="240" w:lineRule="auto"/>
              <w:jc w:val="center"/>
              <w:rPr>
                <w:rFonts w:ascii="Times New Roman" w:eastAsia="Times New Roman" w:hAnsi="Times New Roman" w:cs="Times New Roman"/>
                <w:noProof/>
                <w:sz w:val="24"/>
                <w:szCs w:val="24"/>
              </w:rPr>
            </w:pPr>
          </w:p>
          <w:p w14:paraId="65BFD2EC" w14:textId="77777777" w:rsidR="00441816" w:rsidRPr="002C12F6" w:rsidRDefault="00441816" w:rsidP="002F4F3A">
            <w:pPr>
              <w:suppressAutoHyphens/>
              <w:spacing w:after="0" w:line="240" w:lineRule="auto"/>
              <w:jc w:val="center"/>
              <w:rPr>
                <w:rFonts w:ascii="Times New Roman" w:eastAsia="Times New Roman" w:hAnsi="Times New Roman" w:cs="Times New Roman"/>
                <w:noProof/>
                <w:sz w:val="24"/>
                <w:szCs w:val="24"/>
              </w:rPr>
            </w:pPr>
          </w:p>
          <w:p w14:paraId="0B0B83C0" w14:textId="77777777" w:rsidR="00441816" w:rsidRPr="002C12F6" w:rsidRDefault="00441816" w:rsidP="002F4F3A">
            <w:pPr>
              <w:suppressAutoHyphens/>
              <w:spacing w:after="0" w:line="240" w:lineRule="auto"/>
              <w:jc w:val="center"/>
              <w:rPr>
                <w:rFonts w:ascii="Times New Roman" w:eastAsia="Times New Roman" w:hAnsi="Times New Roman" w:cs="Times New Roman"/>
                <w:noProof/>
                <w:sz w:val="24"/>
                <w:szCs w:val="24"/>
              </w:rPr>
            </w:pPr>
          </w:p>
          <w:p w14:paraId="1A6FB15B" w14:textId="2ED977CB" w:rsidR="00441816" w:rsidRDefault="00441816" w:rsidP="002F4F3A">
            <w:pPr>
              <w:suppressAutoHyphens/>
              <w:spacing w:after="0" w:line="240" w:lineRule="auto"/>
              <w:jc w:val="center"/>
              <w:rPr>
                <w:rFonts w:ascii="Times New Roman" w:eastAsia="Times New Roman" w:hAnsi="Times New Roman" w:cs="Times New Roman"/>
                <w:noProof/>
                <w:sz w:val="24"/>
                <w:szCs w:val="24"/>
              </w:rPr>
            </w:pPr>
          </w:p>
          <w:p w14:paraId="67D567A2" w14:textId="00F5973C" w:rsidR="00CE1A01" w:rsidRDefault="00CE1A01" w:rsidP="002F4F3A">
            <w:pPr>
              <w:suppressAutoHyphens/>
              <w:spacing w:after="0" w:line="240" w:lineRule="auto"/>
              <w:jc w:val="center"/>
              <w:rPr>
                <w:rFonts w:ascii="Times New Roman" w:eastAsia="Times New Roman" w:hAnsi="Times New Roman" w:cs="Times New Roman"/>
                <w:noProof/>
                <w:sz w:val="24"/>
                <w:szCs w:val="24"/>
              </w:rPr>
            </w:pPr>
          </w:p>
          <w:p w14:paraId="68B7830E" w14:textId="632B9B02" w:rsidR="00CE1A01" w:rsidRDefault="00CE1A01" w:rsidP="002F4F3A">
            <w:pPr>
              <w:suppressAutoHyphens/>
              <w:spacing w:after="0" w:line="240" w:lineRule="auto"/>
              <w:jc w:val="center"/>
              <w:rPr>
                <w:rFonts w:ascii="Times New Roman" w:eastAsia="Times New Roman" w:hAnsi="Times New Roman" w:cs="Times New Roman"/>
                <w:noProof/>
                <w:sz w:val="24"/>
                <w:szCs w:val="24"/>
              </w:rPr>
            </w:pPr>
          </w:p>
          <w:p w14:paraId="1AE688C0" w14:textId="1918EC3E" w:rsidR="00CE1A01" w:rsidRDefault="00CE1A01" w:rsidP="002F4F3A">
            <w:pPr>
              <w:suppressAutoHyphens/>
              <w:spacing w:after="0" w:line="240" w:lineRule="auto"/>
              <w:jc w:val="center"/>
              <w:rPr>
                <w:rFonts w:ascii="Times New Roman" w:eastAsia="Times New Roman" w:hAnsi="Times New Roman" w:cs="Times New Roman"/>
                <w:noProof/>
                <w:sz w:val="24"/>
                <w:szCs w:val="24"/>
              </w:rPr>
            </w:pPr>
          </w:p>
          <w:p w14:paraId="6C2BCCBB" w14:textId="675A0357" w:rsidR="00CE1A01" w:rsidRDefault="00CE1A01" w:rsidP="002F4F3A">
            <w:pPr>
              <w:suppressAutoHyphens/>
              <w:spacing w:after="0" w:line="240" w:lineRule="auto"/>
              <w:jc w:val="center"/>
              <w:rPr>
                <w:rFonts w:ascii="Times New Roman" w:eastAsia="Times New Roman" w:hAnsi="Times New Roman" w:cs="Times New Roman"/>
                <w:noProof/>
                <w:sz w:val="24"/>
                <w:szCs w:val="24"/>
              </w:rPr>
            </w:pPr>
          </w:p>
          <w:p w14:paraId="033EFF8B" w14:textId="22DE304B" w:rsidR="00CE1A01" w:rsidRDefault="00CE1A01" w:rsidP="002F4F3A">
            <w:pPr>
              <w:suppressAutoHyphens/>
              <w:spacing w:after="0" w:line="240" w:lineRule="auto"/>
              <w:jc w:val="center"/>
              <w:rPr>
                <w:rFonts w:ascii="Times New Roman" w:eastAsia="Times New Roman" w:hAnsi="Times New Roman" w:cs="Times New Roman"/>
                <w:noProof/>
                <w:sz w:val="24"/>
                <w:szCs w:val="24"/>
              </w:rPr>
            </w:pPr>
          </w:p>
          <w:p w14:paraId="40EF7AF3" w14:textId="3E4C949E" w:rsidR="00CE1A01" w:rsidRDefault="00CE1A01" w:rsidP="002F4F3A">
            <w:pPr>
              <w:suppressAutoHyphens/>
              <w:spacing w:after="0" w:line="240" w:lineRule="auto"/>
              <w:jc w:val="center"/>
              <w:rPr>
                <w:rFonts w:ascii="Times New Roman" w:eastAsia="Times New Roman" w:hAnsi="Times New Roman" w:cs="Times New Roman"/>
                <w:noProof/>
                <w:sz w:val="24"/>
                <w:szCs w:val="24"/>
              </w:rPr>
            </w:pPr>
          </w:p>
          <w:p w14:paraId="1AEE5129" w14:textId="43AC4A9E" w:rsidR="00CE1A01" w:rsidRDefault="00CE1A01" w:rsidP="002F4F3A">
            <w:pPr>
              <w:suppressAutoHyphens/>
              <w:spacing w:after="0" w:line="240" w:lineRule="auto"/>
              <w:jc w:val="center"/>
              <w:rPr>
                <w:rFonts w:ascii="Times New Roman" w:eastAsia="Times New Roman" w:hAnsi="Times New Roman" w:cs="Times New Roman"/>
                <w:noProof/>
                <w:sz w:val="24"/>
                <w:szCs w:val="24"/>
              </w:rPr>
            </w:pPr>
          </w:p>
          <w:p w14:paraId="43B75621" w14:textId="6B701BCF" w:rsidR="00CE1A01" w:rsidRDefault="00CE1A01" w:rsidP="002F4F3A">
            <w:pPr>
              <w:suppressAutoHyphens/>
              <w:spacing w:after="0" w:line="240" w:lineRule="auto"/>
              <w:jc w:val="center"/>
              <w:rPr>
                <w:rFonts w:ascii="Times New Roman" w:eastAsia="Times New Roman" w:hAnsi="Times New Roman" w:cs="Times New Roman"/>
                <w:noProof/>
                <w:sz w:val="24"/>
                <w:szCs w:val="24"/>
              </w:rPr>
            </w:pPr>
          </w:p>
          <w:p w14:paraId="46E7BCA6" w14:textId="77777777" w:rsidR="00CE1A01" w:rsidRPr="002C12F6" w:rsidRDefault="00CE1A01" w:rsidP="002F4F3A">
            <w:pPr>
              <w:suppressAutoHyphens/>
              <w:spacing w:after="0" w:line="240" w:lineRule="auto"/>
              <w:jc w:val="center"/>
              <w:rPr>
                <w:rFonts w:ascii="Times New Roman" w:eastAsia="Times New Roman" w:hAnsi="Times New Roman" w:cs="Times New Roman"/>
                <w:noProof/>
                <w:sz w:val="24"/>
                <w:szCs w:val="24"/>
              </w:rPr>
            </w:pPr>
          </w:p>
          <w:p w14:paraId="49F3A269" w14:textId="77777777" w:rsidR="00441816" w:rsidRPr="002C12F6" w:rsidRDefault="00441816" w:rsidP="002F4F3A">
            <w:pPr>
              <w:suppressAutoHyphens/>
              <w:spacing w:after="0" w:line="240" w:lineRule="auto"/>
              <w:jc w:val="center"/>
              <w:rPr>
                <w:rFonts w:ascii="Times New Roman" w:eastAsia="Times New Roman" w:hAnsi="Times New Roman" w:cs="Times New Roman"/>
                <w:noProof/>
                <w:sz w:val="24"/>
                <w:szCs w:val="24"/>
              </w:rPr>
            </w:pPr>
          </w:p>
          <w:p w14:paraId="22AA7262" w14:textId="433D0E3C" w:rsidR="00441816" w:rsidRPr="002C12F6" w:rsidRDefault="00441816" w:rsidP="002F4F3A">
            <w:pPr>
              <w:suppressAutoHyphens/>
              <w:spacing w:after="0" w:line="240" w:lineRule="auto"/>
              <w:jc w:val="center"/>
              <w:rPr>
                <w:rFonts w:ascii="Times New Roman" w:eastAsia="Times New Roman" w:hAnsi="Times New Roman" w:cs="Times New Roman"/>
                <w:noProof/>
                <w:sz w:val="24"/>
                <w:szCs w:val="24"/>
              </w:rPr>
            </w:pPr>
            <w:r w:rsidRPr="002C12F6">
              <w:rPr>
                <w:rFonts w:ascii="Times New Roman" w:eastAsia="Times New Roman" w:hAnsi="Times New Roman" w:cs="Times New Roman"/>
                <w:noProof/>
                <w:sz w:val="24"/>
                <w:szCs w:val="24"/>
              </w:rPr>
              <w:t>______________________</w:t>
            </w:r>
          </w:p>
          <w:p w14:paraId="7FF2E414" w14:textId="77777777" w:rsidR="00441816" w:rsidRPr="002C12F6" w:rsidRDefault="00441816" w:rsidP="002F4F3A">
            <w:pPr>
              <w:suppressAutoHyphens/>
              <w:spacing w:after="0" w:line="240" w:lineRule="auto"/>
              <w:jc w:val="center"/>
              <w:rPr>
                <w:rFonts w:ascii="Times New Roman" w:eastAsia="Times New Roman" w:hAnsi="Times New Roman" w:cs="Times New Roman"/>
                <w:noProof/>
                <w:sz w:val="24"/>
                <w:szCs w:val="24"/>
              </w:rPr>
            </w:pPr>
          </w:p>
          <w:p w14:paraId="2424C23D" w14:textId="77777777" w:rsidR="00441816" w:rsidRPr="002C12F6" w:rsidRDefault="00441816" w:rsidP="002F4F3A">
            <w:pPr>
              <w:suppressAutoHyphens/>
              <w:spacing w:after="0" w:line="240" w:lineRule="auto"/>
              <w:jc w:val="center"/>
              <w:rPr>
                <w:rFonts w:ascii="Times New Roman" w:eastAsia="Times New Roman" w:hAnsi="Times New Roman" w:cs="Times New Roman"/>
                <w:noProof/>
                <w:sz w:val="24"/>
                <w:szCs w:val="24"/>
              </w:rPr>
            </w:pPr>
          </w:p>
          <w:p w14:paraId="579900C0" w14:textId="77777777" w:rsidR="001D2BB6" w:rsidRPr="002C12F6" w:rsidRDefault="001D2BB6" w:rsidP="009C46FD">
            <w:pPr>
              <w:suppressAutoHyphens/>
              <w:spacing w:after="0" w:line="240" w:lineRule="auto"/>
              <w:jc w:val="right"/>
              <w:rPr>
                <w:rFonts w:ascii="Times New Roman" w:eastAsia="Times New Roman" w:hAnsi="Times New Roman" w:cs="Times New Roman"/>
                <w:noProof/>
                <w:sz w:val="24"/>
                <w:szCs w:val="24"/>
                <w:shd w:val="clear" w:color="auto" w:fill="FFFF00"/>
                <w:lang w:eastAsia="ar-SA"/>
              </w:rPr>
            </w:pPr>
          </w:p>
          <w:p w14:paraId="6669EE15" w14:textId="77777777" w:rsidR="001D2BB6" w:rsidRPr="002C12F6" w:rsidRDefault="001D2BB6" w:rsidP="009C46FD">
            <w:pPr>
              <w:suppressAutoHyphens/>
              <w:spacing w:after="0" w:line="240" w:lineRule="auto"/>
              <w:jc w:val="right"/>
              <w:rPr>
                <w:rFonts w:ascii="Times New Roman" w:eastAsia="Times New Roman" w:hAnsi="Times New Roman" w:cs="Times New Roman"/>
                <w:noProof/>
                <w:sz w:val="24"/>
                <w:szCs w:val="24"/>
                <w:shd w:val="clear" w:color="auto" w:fill="FFFF00"/>
                <w:lang w:eastAsia="ar-SA"/>
              </w:rPr>
            </w:pPr>
          </w:p>
          <w:p w14:paraId="00F4DF66" w14:textId="77777777" w:rsidR="001D2BB6" w:rsidRPr="002C12F6" w:rsidRDefault="001D2BB6" w:rsidP="009C46FD">
            <w:pPr>
              <w:suppressAutoHyphens/>
              <w:spacing w:after="0" w:line="240" w:lineRule="auto"/>
              <w:jc w:val="right"/>
              <w:rPr>
                <w:rFonts w:ascii="Times New Roman" w:eastAsia="Times New Roman" w:hAnsi="Times New Roman" w:cs="Times New Roman"/>
                <w:noProof/>
                <w:sz w:val="24"/>
                <w:szCs w:val="24"/>
                <w:shd w:val="clear" w:color="auto" w:fill="FFFF00"/>
                <w:lang w:eastAsia="ar-SA"/>
              </w:rPr>
            </w:pPr>
          </w:p>
          <w:p w14:paraId="03804E44" w14:textId="77777777" w:rsidR="001D2BB6" w:rsidRPr="002C12F6" w:rsidRDefault="001D2BB6" w:rsidP="009C46FD">
            <w:pPr>
              <w:suppressAutoHyphens/>
              <w:spacing w:after="0" w:line="240" w:lineRule="auto"/>
              <w:jc w:val="right"/>
              <w:rPr>
                <w:rFonts w:ascii="Times New Roman" w:eastAsia="Times New Roman" w:hAnsi="Times New Roman" w:cs="Times New Roman"/>
                <w:noProof/>
                <w:sz w:val="24"/>
                <w:szCs w:val="24"/>
                <w:shd w:val="clear" w:color="auto" w:fill="FFFF00"/>
                <w:lang w:eastAsia="ar-SA"/>
              </w:rPr>
            </w:pPr>
          </w:p>
          <w:p w14:paraId="05B7AF8E" w14:textId="77777777" w:rsidR="001D2BB6" w:rsidRPr="002C12F6" w:rsidRDefault="001D2BB6" w:rsidP="009C46FD">
            <w:pPr>
              <w:suppressAutoHyphens/>
              <w:spacing w:after="0" w:line="240" w:lineRule="auto"/>
              <w:jc w:val="right"/>
              <w:rPr>
                <w:rFonts w:ascii="Times New Roman" w:eastAsia="Times New Roman" w:hAnsi="Times New Roman" w:cs="Times New Roman"/>
                <w:noProof/>
                <w:sz w:val="24"/>
                <w:szCs w:val="24"/>
                <w:shd w:val="clear" w:color="auto" w:fill="FFFF00"/>
                <w:lang w:eastAsia="ar-SA"/>
              </w:rPr>
            </w:pPr>
          </w:p>
          <w:p w14:paraId="7225EB1C" w14:textId="77777777" w:rsidR="00441816" w:rsidRPr="00EB21B9" w:rsidRDefault="00441816" w:rsidP="003D6FC5">
            <w:pPr>
              <w:suppressAutoHyphens/>
              <w:spacing w:after="0" w:line="240" w:lineRule="auto"/>
              <w:rPr>
                <w:rFonts w:ascii="Times New Roman" w:eastAsia="Times New Roman" w:hAnsi="Times New Roman" w:cs="Times New Roman"/>
                <w:noProof/>
                <w:sz w:val="24"/>
                <w:szCs w:val="24"/>
                <w:shd w:val="clear" w:color="auto" w:fill="FFFF00"/>
                <w:lang w:eastAsia="ar-SA"/>
              </w:rPr>
            </w:pPr>
          </w:p>
        </w:tc>
      </w:tr>
    </w:tbl>
    <w:p w14:paraId="4216C9E1" w14:textId="77777777" w:rsidR="008049BE" w:rsidRPr="00B40E1D" w:rsidRDefault="008049BE" w:rsidP="00507927">
      <w:pPr>
        <w:spacing w:after="0" w:line="240" w:lineRule="auto"/>
        <w:rPr>
          <w:rFonts w:ascii="Times New Roman" w:hAnsi="Times New Roman" w:cs="Times New Roman"/>
          <w:sz w:val="24"/>
          <w:szCs w:val="24"/>
        </w:rPr>
      </w:pPr>
    </w:p>
    <w:sectPr w:rsidR="008049BE" w:rsidRPr="00B40E1D" w:rsidSect="00E30B8E">
      <w:headerReference w:type="default" r:id="rId8"/>
      <w:pgSz w:w="11964" w:h="16840" w:code="5"/>
      <w:pgMar w:top="993" w:right="567" w:bottom="993"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2E65AC" w14:textId="77777777" w:rsidR="001F6328" w:rsidRDefault="001F6328">
      <w:pPr>
        <w:spacing w:after="0" w:line="240" w:lineRule="auto"/>
      </w:pPr>
      <w:r>
        <w:separator/>
      </w:r>
    </w:p>
  </w:endnote>
  <w:endnote w:type="continuationSeparator" w:id="0">
    <w:p w14:paraId="30ED34B4" w14:textId="77777777" w:rsidR="001F6328" w:rsidRDefault="001F6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ヒラギノ角ゴ Pro W3">
    <w:altName w:val="MS Mincho"/>
    <w:charset w:val="00"/>
    <w:family w:val="roman"/>
    <w:pitch w:val="default"/>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Garamond">
    <w:panose1 w:val="02020404030301010803"/>
    <w:charset w:val="BA"/>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AFCBDB" w14:textId="77777777" w:rsidR="001F6328" w:rsidRDefault="001F6328">
      <w:pPr>
        <w:spacing w:after="0" w:line="240" w:lineRule="auto"/>
      </w:pPr>
      <w:r>
        <w:separator/>
      </w:r>
    </w:p>
  </w:footnote>
  <w:footnote w:type="continuationSeparator" w:id="0">
    <w:p w14:paraId="4C50D8D9" w14:textId="77777777" w:rsidR="001F6328" w:rsidRDefault="001F63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1478486"/>
      <w:docPartObj>
        <w:docPartGallery w:val="Page Numbers (Top of Page)"/>
        <w:docPartUnique/>
      </w:docPartObj>
    </w:sdtPr>
    <w:sdtEndPr>
      <w:rPr>
        <w:noProof/>
      </w:rPr>
    </w:sdtEndPr>
    <w:sdtContent>
      <w:p w14:paraId="2D81D9B2" w14:textId="40A6BFA2" w:rsidR="003A0AE6" w:rsidRDefault="003A0AE6">
        <w:pPr>
          <w:pStyle w:val="Galvene"/>
          <w:jc w:val="center"/>
        </w:pPr>
        <w:r>
          <w:fldChar w:fldCharType="begin"/>
        </w:r>
        <w:r>
          <w:instrText xml:space="preserve"> PAGE   \* MERGEFORMAT </w:instrText>
        </w:r>
        <w:r>
          <w:fldChar w:fldCharType="separate"/>
        </w:r>
        <w:r w:rsidR="0020092A">
          <w:rPr>
            <w:noProof/>
          </w:rPr>
          <w:t>8</w:t>
        </w:r>
        <w:r>
          <w:rPr>
            <w:noProof/>
          </w:rPr>
          <w:fldChar w:fldCharType="end"/>
        </w:r>
      </w:p>
    </w:sdtContent>
  </w:sdt>
  <w:p w14:paraId="23266435" w14:textId="77777777" w:rsidR="00B3208F" w:rsidRDefault="00B3208F">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94EE873"/>
    <w:lvl w:ilvl="0">
      <w:start w:val="1"/>
      <w:numFmt w:val="decimal"/>
      <w:isLgl/>
      <w:lvlText w:val="%1."/>
      <w:lvlJc w:val="left"/>
      <w:pPr>
        <w:tabs>
          <w:tab w:val="num" w:pos="360"/>
        </w:tabs>
        <w:ind w:left="360" w:firstLine="360"/>
      </w:pPr>
      <w:rPr>
        <w:rFonts w:hint="default"/>
        <w:position w:val="0"/>
        <w:sz w:val="22"/>
      </w:rPr>
    </w:lvl>
    <w:lvl w:ilvl="1">
      <w:start w:val="1"/>
      <w:numFmt w:val="decimal"/>
      <w:isLgl/>
      <w:lvlText w:val="%1.%2."/>
      <w:lvlJc w:val="left"/>
      <w:pPr>
        <w:tabs>
          <w:tab w:val="num" w:pos="360"/>
        </w:tabs>
        <w:ind w:left="360" w:firstLine="360"/>
      </w:pPr>
      <w:rPr>
        <w:rFonts w:hint="default"/>
        <w:b/>
        <w:position w:val="0"/>
        <w:sz w:val="22"/>
      </w:rPr>
    </w:lvl>
    <w:lvl w:ilvl="2">
      <w:start w:val="1"/>
      <w:numFmt w:val="decimal"/>
      <w:isLgl/>
      <w:lvlText w:val="%1.%2.%3."/>
      <w:lvlJc w:val="left"/>
      <w:pPr>
        <w:tabs>
          <w:tab w:val="num" w:pos="720"/>
        </w:tabs>
        <w:ind w:left="720" w:firstLine="360"/>
      </w:pPr>
      <w:rPr>
        <w:rFonts w:hint="default"/>
        <w:b/>
        <w:position w:val="0"/>
        <w:sz w:val="22"/>
      </w:rPr>
    </w:lvl>
    <w:lvl w:ilvl="3">
      <w:start w:val="1"/>
      <w:numFmt w:val="decimal"/>
      <w:isLgl/>
      <w:lvlText w:val="%1.%2.%3.%4."/>
      <w:lvlJc w:val="left"/>
      <w:pPr>
        <w:tabs>
          <w:tab w:val="num" w:pos="720"/>
        </w:tabs>
        <w:ind w:left="720" w:firstLine="360"/>
      </w:pPr>
      <w:rPr>
        <w:rFonts w:hint="default"/>
        <w:position w:val="0"/>
        <w:sz w:val="22"/>
      </w:rPr>
    </w:lvl>
    <w:lvl w:ilvl="4">
      <w:start w:val="1"/>
      <w:numFmt w:val="decimal"/>
      <w:isLgl/>
      <w:lvlText w:val="%1.%2.%3.%4.%5."/>
      <w:lvlJc w:val="left"/>
      <w:pPr>
        <w:tabs>
          <w:tab w:val="num" w:pos="1080"/>
        </w:tabs>
        <w:ind w:left="1080" w:firstLine="360"/>
      </w:pPr>
      <w:rPr>
        <w:rFonts w:hint="default"/>
        <w:position w:val="0"/>
        <w:sz w:val="22"/>
      </w:rPr>
    </w:lvl>
    <w:lvl w:ilvl="5">
      <w:start w:val="1"/>
      <w:numFmt w:val="decimal"/>
      <w:isLgl/>
      <w:lvlText w:val="%1.%2.%3.%4.%5.%6."/>
      <w:lvlJc w:val="left"/>
      <w:pPr>
        <w:tabs>
          <w:tab w:val="num" w:pos="1080"/>
        </w:tabs>
        <w:ind w:left="1080" w:firstLine="360"/>
      </w:pPr>
      <w:rPr>
        <w:rFonts w:hint="default"/>
        <w:position w:val="0"/>
        <w:sz w:val="22"/>
      </w:rPr>
    </w:lvl>
    <w:lvl w:ilvl="6">
      <w:start w:val="1"/>
      <w:numFmt w:val="decimal"/>
      <w:isLgl/>
      <w:lvlText w:val="%1.%2.%3.%4.%5.%6.%7."/>
      <w:lvlJc w:val="left"/>
      <w:pPr>
        <w:tabs>
          <w:tab w:val="num" w:pos="1440"/>
        </w:tabs>
        <w:ind w:left="1440" w:firstLine="360"/>
      </w:pPr>
      <w:rPr>
        <w:rFonts w:hint="default"/>
        <w:position w:val="0"/>
        <w:sz w:val="22"/>
      </w:rPr>
    </w:lvl>
    <w:lvl w:ilvl="7">
      <w:start w:val="1"/>
      <w:numFmt w:val="decimal"/>
      <w:isLgl/>
      <w:lvlText w:val="%1.%2.%3.%4.%5.%6.%7.%8."/>
      <w:lvlJc w:val="left"/>
      <w:pPr>
        <w:tabs>
          <w:tab w:val="num" w:pos="1440"/>
        </w:tabs>
        <w:ind w:left="1440" w:firstLine="360"/>
      </w:pPr>
      <w:rPr>
        <w:rFonts w:hint="default"/>
        <w:position w:val="0"/>
        <w:sz w:val="22"/>
      </w:rPr>
    </w:lvl>
    <w:lvl w:ilvl="8">
      <w:start w:val="1"/>
      <w:numFmt w:val="decimal"/>
      <w:isLgl/>
      <w:lvlText w:val="%1.%2.%3.%4.%5.%6.%7.%8.%9."/>
      <w:lvlJc w:val="left"/>
      <w:pPr>
        <w:tabs>
          <w:tab w:val="num" w:pos="1800"/>
        </w:tabs>
        <w:ind w:left="1800" w:firstLine="360"/>
      </w:pPr>
      <w:rPr>
        <w:rFonts w:hint="default"/>
        <w:position w:val="0"/>
        <w:sz w:val="22"/>
      </w:rPr>
    </w:lvl>
  </w:abstractNum>
  <w:abstractNum w:abstractNumId="1" w15:restartNumberingAfterBreak="0">
    <w:nsid w:val="00000003"/>
    <w:multiLevelType w:val="multilevel"/>
    <w:tmpl w:val="C15A543A"/>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1080"/>
        </w:tabs>
        <w:ind w:left="1080" w:hanging="1080"/>
      </w:pPr>
      <w:rPr>
        <w:b w:val="0"/>
        <w:bCs/>
      </w:r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15:restartNumberingAfterBreak="0">
    <w:nsid w:val="15D07B4A"/>
    <w:multiLevelType w:val="hybridMultilevel"/>
    <w:tmpl w:val="F08241EC"/>
    <w:lvl w:ilvl="0" w:tplc="B3A8A20C">
      <w:start w:val="1"/>
      <w:numFmt w:val="decimal"/>
      <w:lvlText w:val="%1."/>
      <w:lvlJc w:val="left"/>
      <w:pPr>
        <w:ind w:left="1440" w:hanging="360"/>
      </w:pPr>
      <w:rPr>
        <w:rFonts w:hint="default"/>
      </w:rPr>
    </w:lvl>
    <w:lvl w:ilvl="1" w:tplc="1A8CC47C">
      <w:start w:val="1"/>
      <w:numFmt w:val="decimal"/>
      <w:lvlText w:val="1.%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D737C75"/>
    <w:multiLevelType w:val="multilevel"/>
    <w:tmpl w:val="1336695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color w:val="auto"/>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1DDC2626"/>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color w:val="auto"/>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F715F4D"/>
    <w:multiLevelType w:val="multilevel"/>
    <w:tmpl w:val="CD92E23C"/>
    <w:lvl w:ilvl="0">
      <w:start w:val="6"/>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6" w15:restartNumberingAfterBreak="0">
    <w:nsid w:val="1F861B8A"/>
    <w:multiLevelType w:val="hybridMultilevel"/>
    <w:tmpl w:val="0A060B28"/>
    <w:lvl w:ilvl="0" w:tplc="67E4FD46">
      <w:start w:val="1"/>
      <w:numFmt w:val="decimal"/>
      <w:lvlText w:val="3.%1."/>
      <w:lvlJc w:val="left"/>
      <w:pPr>
        <w:ind w:left="1440" w:hanging="360"/>
      </w:pPr>
      <w:rPr>
        <w:rFonts w:hint="default"/>
        <w:b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7" w15:restartNumberingAfterBreak="0">
    <w:nsid w:val="24533A79"/>
    <w:multiLevelType w:val="multilevel"/>
    <w:tmpl w:val="E5A8E928"/>
    <w:lvl w:ilvl="0">
      <w:start w:val="14"/>
      <w:numFmt w:val="decimal"/>
      <w:lvlText w:val="%1."/>
      <w:lvlJc w:val="left"/>
      <w:pPr>
        <w:ind w:left="480" w:hanging="480"/>
      </w:pPr>
      <w:rPr>
        <w:rFonts w:hint="default"/>
        <w:b w:val="0"/>
        <w:strike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8" w15:restartNumberingAfterBreak="0">
    <w:nsid w:val="2AA77A3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F396766"/>
    <w:multiLevelType w:val="hybridMultilevel"/>
    <w:tmpl w:val="1B3C41E2"/>
    <w:lvl w:ilvl="0" w:tplc="BF8A9DB8">
      <w:start w:val="43"/>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10" w15:restartNumberingAfterBreak="0">
    <w:nsid w:val="3C1709E3"/>
    <w:multiLevelType w:val="multilevel"/>
    <w:tmpl w:val="3F96AE92"/>
    <w:lvl w:ilvl="0">
      <w:start w:val="1"/>
      <w:numFmt w:val="decimal"/>
      <w:lvlText w:val="%1."/>
      <w:lvlJc w:val="left"/>
      <w:pPr>
        <w:ind w:left="360" w:hanging="360"/>
      </w:pPr>
      <w:rPr>
        <w:b w:val="0"/>
        <w:bCs w:val="0"/>
        <w:i w:val="0"/>
        <w:iCs w:val="0"/>
        <w:strike w:val="0"/>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48F6939"/>
    <w:multiLevelType w:val="hybridMultilevel"/>
    <w:tmpl w:val="71204FA4"/>
    <w:lvl w:ilvl="0" w:tplc="D9D20AE6">
      <w:start w:val="48"/>
      <w:numFmt w:val="bullet"/>
      <w:lvlText w:val="-"/>
      <w:lvlJc w:val="left"/>
      <w:pPr>
        <w:ind w:left="1152" w:hanging="360"/>
      </w:pPr>
      <w:rPr>
        <w:rFonts w:ascii="Times New Roman" w:eastAsia="Times New Roman"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12" w15:restartNumberingAfterBreak="0">
    <w:nsid w:val="46FD148F"/>
    <w:multiLevelType w:val="hybridMultilevel"/>
    <w:tmpl w:val="1246677A"/>
    <w:lvl w:ilvl="0" w:tplc="456250DC">
      <w:start w:val="3"/>
      <w:numFmt w:val="upperRoman"/>
      <w:lvlText w:val="%1."/>
      <w:lvlJc w:val="left"/>
      <w:pPr>
        <w:ind w:left="1080" w:hanging="720"/>
      </w:pPr>
      <w:rPr>
        <w:rFonts w:hint="default"/>
        <w:i w:val="0"/>
        <w:iCs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BAC5B03"/>
    <w:multiLevelType w:val="hybridMultilevel"/>
    <w:tmpl w:val="FF8C4828"/>
    <w:lvl w:ilvl="0" w:tplc="1E9251A0">
      <w:start w:val="1"/>
      <w:numFmt w:val="decimal"/>
      <w:lvlText w:val="4.%1."/>
      <w:lvlJc w:val="left"/>
      <w:pPr>
        <w:ind w:left="1440" w:hanging="360"/>
      </w:pPr>
      <w:rPr>
        <w:rFonts w:hint="default"/>
        <w:b w:val="0"/>
      </w:rPr>
    </w:lvl>
    <w:lvl w:ilvl="1" w:tplc="04260019">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4" w15:restartNumberingAfterBreak="0">
    <w:nsid w:val="522D434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E860EF4"/>
    <w:multiLevelType w:val="multilevel"/>
    <w:tmpl w:val="975E653A"/>
    <w:lvl w:ilvl="0">
      <w:start w:val="5"/>
      <w:numFmt w:val="decimal"/>
      <w:lvlText w:val="%1."/>
      <w:lvlJc w:val="left"/>
      <w:pPr>
        <w:ind w:left="720" w:hanging="720"/>
      </w:pPr>
      <w:rPr>
        <w:rFonts w:hint="default"/>
      </w:rPr>
    </w:lvl>
    <w:lvl w:ilvl="1">
      <w:start w:val="4"/>
      <w:numFmt w:val="decimal"/>
      <w:lvlText w:val="%1.%2."/>
      <w:lvlJc w:val="left"/>
      <w:pPr>
        <w:ind w:left="840" w:hanging="720"/>
      </w:pPr>
      <w:rPr>
        <w:rFonts w:hint="default"/>
      </w:rPr>
    </w:lvl>
    <w:lvl w:ilvl="2">
      <w:start w:val="3"/>
      <w:numFmt w:val="decimal"/>
      <w:lvlText w:val="%1.%2.%3."/>
      <w:lvlJc w:val="left"/>
      <w:pPr>
        <w:ind w:left="960" w:hanging="720"/>
      </w:pPr>
      <w:rPr>
        <w:rFonts w:hint="default"/>
      </w:rPr>
    </w:lvl>
    <w:lvl w:ilvl="3">
      <w:start w:val="2"/>
      <w:numFmt w:val="decimal"/>
      <w:lvlText w:val="%1.%2.%3.%4."/>
      <w:lvlJc w:val="left"/>
      <w:pPr>
        <w:ind w:left="1713"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16" w15:restartNumberingAfterBreak="0">
    <w:nsid w:val="62B61C16"/>
    <w:multiLevelType w:val="hybridMultilevel"/>
    <w:tmpl w:val="3E4C7E1E"/>
    <w:lvl w:ilvl="0" w:tplc="F9C4774A">
      <w:start w:val="1"/>
      <w:numFmt w:val="decimal"/>
      <w:lvlText w:val="2.%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7" w15:restartNumberingAfterBreak="0">
    <w:nsid w:val="65827955"/>
    <w:multiLevelType w:val="multilevel"/>
    <w:tmpl w:val="1DB29B2E"/>
    <w:lvl w:ilvl="0">
      <w:start w:val="5"/>
      <w:numFmt w:val="decimal"/>
      <w:lvlText w:val="%1."/>
      <w:lvlJc w:val="left"/>
      <w:pPr>
        <w:ind w:left="720" w:hanging="720"/>
      </w:pPr>
      <w:rPr>
        <w:rFonts w:eastAsiaTheme="minorHAnsi" w:hint="default"/>
      </w:rPr>
    </w:lvl>
    <w:lvl w:ilvl="1">
      <w:start w:val="4"/>
      <w:numFmt w:val="decimal"/>
      <w:lvlText w:val="%1.%2."/>
      <w:lvlJc w:val="left"/>
      <w:pPr>
        <w:ind w:left="800" w:hanging="720"/>
      </w:pPr>
      <w:rPr>
        <w:rFonts w:eastAsiaTheme="minorHAnsi" w:hint="default"/>
      </w:rPr>
    </w:lvl>
    <w:lvl w:ilvl="2">
      <w:start w:val="4"/>
      <w:numFmt w:val="decimal"/>
      <w:lvlText w:val="%1.%2.%3."/>
      <w:lvlJc w:val="left"/>
      <w:pPr>
        <w:ind w:left="880" w:hanging="720"/>
      </w:pPr>
      <w:rPr>
        <w:rFonts w:eastAsiaTheme="minorHAnsi" w:hint="default"/>
      </w:rPr>
    </w:lvl>
    <w:lvl w:ilvl="3">
      <w:start w:val="1"/>
      <w:numFmt w:val="decimal"/>
      <w:lvlText w:val="%1.%2.%3.%4."/>
      <w:lvlJc w:val="left"/>
      <w:pPr>
        <w:ind w:left="960" w:hanging="720"/>
      </w:pPr>
      <w:rPr>
        <w:rFonts w:eastAsiaTheme="minorHAnsi" w:hint="default"/>
      </w:rPr>
    </w:lvl>
    <w:lvl w:ilvl="4">
      <w:start w:val="1"/>
      <w:numFmt w:val="decimal"/>
      <w:lvlText w:val="%1.%2.%3.%4.%5."/>
      <w:lvlJc w:val="left"/>
      <w:pPr>
        <w:ind w:left="1400" w:hanging="1080"/>
      </w:pPr>
      <w:rPr>
        <w:rFonts w:eastAsiaTheme="minorHAnsi" w:hint="default"/>
      </w:rPr>
    </w:lvl>
    <w:lvl w:ilvl="5">
      <w:start w:val="1"/>
      <w:numFmt w:val="decimal"/>
      <w:lvlText w:val="%1.%2.%3.%4.%5.%6."/>
      <w:lvlJc w:val="left"/>
      <w:pPr>
        <w:ind w:left="1480" w:hanging="1080"/>
      </w:pPr>
      <w:rPr>
        <w:rFonts w:eastAsiaTheme="minorHAnsi" w:hint="default"/>
      </w:rPr>
    </w:lvl>
    <w:lvl w:ilvl="6">
      <w:start w:val="1"/>
      <w:numFmt w:val="decimal"/>
      <w:lvlText w:val="%1.%2.%3.%4.%5.%6.%7."/>
      <w:lvlJc w:val="left"/>
      <w:pPr>
        <w:ind w:left="1920" w:hanging="1440"/>
      </w:pPr>
      <w:rPr>
        <w:rFonts w:eastAsiaTheme="minorHAnsi" w:hint="default"/>
      </w:rPr>
    </w:lvl>
    <w:lvl w:ilvl="7">
      <w:start w:val="1"/>
      <w:numFmt w:val="decimal"/>
      <w:lvlText w:val="%1.%2.%3.%4.%5.%6.%7.%8."/>
      <w:lvlJc w:val="left"/>
      <w:pPr>
        <w:ind w:left="2000" w:hanging="1440"/>
      </w:pPr>
      <w:rPr>
        <w:rFonts w:eastAsiaTheme="minorHAnsi" w:hint="default"/>
      </w:rPr>
    </w:lvl>
    <w:lvl w:ilvl="8">
      <w:start w:val="1"/>
      <w:numFmt w:val="decimal"/>
      <w:lvlText w:val="%1.%2.%3.%4.%5.%6.%7.%8.%9."/>
      <w:lvlJc w:val="left"/>
      <w:pPr>
        <w:ind w:left="2440" w:hanging="1800"/>
      </w:pPr>
      <w:rPr>
        <w:rFonts w:eastAsiaTheme="minorHAnsi" w:hint="default"/>
      </w:rPr>
    </w:lvl>
  </w:abstractNum>
  <w:abstractNum w:abstractNumId="18" w15:restartNumberingAfterBreak="0">
    <w:nsid w:val="68166B31"/>
    <w:multiLevelType w:val="hybridMultilevel"/>
    <w:tmpl w:val="F08241EC"/>
    <w:lvl w:ilvl="0" w:tplc="B3A8A20C">
      <w:start w:val="1"/>
      <w:numFmt w:val="decimal"/>
      <w:lvlText w:val="%1."/>
      <w:lvlJc w:val="left"/>
      <w:pPr>
        <w:ind w:left="1440" w:hanging="360"/>
      </w:pPr>
      <w:rPr>
        <w:rFonts w:hint="default"/>
      </w:rPr>
    </w:lvl>
    <w:lvl w:ilvl="1" w:tplc="1A8CC47C">
      <w:start w:val="1"/>
      <w:numFmt w:val="decimal"/>
      <w:lvlText w:val="1.%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93C6E87"/>
    <w:multiLevelType w:val="multilevel"/>
    <w:tmpl w:val="EED6260C"/>
    <w:lvl w:ilvl="0">
      <w:start w:val="1"/>
      <w:numFmt w:val="decimal"/>
      <w:pStyle w:val="2limenavirsraksts"/>
      <w:lvlText w:val="%1."/>
      <w:lvlJc w:val="left"/>
      <w:pPr>
        <w:ind w:left="360" w:hanging="36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decimal"/>
      <w:isLgl/>
      <w:lvlText w:val="%1.%2."/>
      <w:lvlJc w:val="left"/>
      <w:pPr>
        <w:ind w:left="1288"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6120" w:hanging="180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920" w:hanging="2160"/>
      </w:pPr>
      <w:rPr>
        <w:rFonts w:hint="default"/>
      </w:rPr>
    </w:lvl>
  </w:abstractNum>
  <w:abstractNum w:abstractNumId="20" w15:restartNumberingAfterBreak="0">
    <w:nsid w:val="69C7531A"/>
    <w:multiLevelType w:val="multilevel"/>
    <w:tmpl w:val="C1ECFBC8"/>
    <w:lvl w:ilvl="0">
      <w:start w:val="1"/>
      <w:numFmt w:val="decimal"/>
      <w:lvlText w:val="%1."/>
      <w:lvlJc w:val="left"/>
      <w:pPr>
        <w:ind w:left="360" w:hanging="360"/>
      </w:pPr>
      <w:rPr>
        <w:rFonts w:eastAsia="ヒラギノ角ゴ Pro W3" w:hint="default"/>
      </w:rPr>
    </w:lvl>
    <w:lvl w:ilvl="1">
      <w:start w:val="3"/>
      <w:numFmt w:val="decimal"/>
      <w:lvlText w:val="%1.%2."/>
      <w:lvlJc w:val="left"/>
      <w:pPr>
        <w:ind w:left="720" w:hanging="360"/>
      </w:pPr>
      <w:rPr>
        <w:rFonts w:eastAsia="ヒラギノ角ゴ Pro W3" w:hint="default"/>
      </w:rPr>
    </w:lvl>
    <w:lvl w:ilvl="2">
      <w:start w:val="1"/>
      <w:numFmt w:val="decimal"/>
      <w:lvlText w:val="%1.%2.%3."/>
      <w:lvlJc w:val="left"/>
      <w:pPr>
        <w:ind w:left="1440" w:hanging="720"/>
      </w:pPr>
      <w:rPr>
        <w:rFonts w:eastAsia="ヒラギノ角ゴ Pro W3" w:hint="default"/>
      </w:rPr>
    </w:lvl>
    <w:lvl w:ilvl="3">
      <w:start w:val="1"/>
      <w:numFmt w:val="decimal"/>
      <w:lvlText w:val="%1.%2.%3.%4."/>
      <w:lvlJc w:val="left"/>
      <w:pPr>
        <w:ind w:left="1800" w:hanging="720"/>
      </w:pPr>
      <w:rPr>
        <w:rFonts w:eastAsia="ヒラギノ角ゴ Pro W3" w:hint="default"/>
      </w:rPr>
    </w:lvl>
    <w:lvl w:ilvl="4">
      <w:start w:val="1"/>
      <w:numFmt w:val="decimal"/>
      <w:lvlText w:val="%1.%2.%3.%4.%5."/>
      <w:lvlJc w:val="left"/>
      <w:pPr>
        <w:ind w:left="2520" w:hanging="1080"/>
      </w:pPr>
      <w:rPr>
        <w:rFonts w:eastAsia="ヒラギノ角ゴ Pro W3" w:hint="default"/>
      </w:rPr>
    </w:lvl>
    <w:lvl w:ilvl="5">
      <w:start w:val="1"/>
      <w:numFmt w:val="decimal"/>
      <w:lvlText w:val="%1.%2.%3.%4.%5.%6."/>
      <w:lvlJc w:val="left"/>
      <w:pPr>
        <w:ind w:left="2880" w:hanging="1080"/>
      </w:pPr>
      <w:rPr>
        <w:rFonts w:eastAsia="ヒラギノ角ゴ Pro W3" w:hint="default"/>
      </w:rPr>
    </w:lvl>
    <w:lvl w:ilvl="6">
      <w:start w:val="1"/>
      <w:numFmt w:val="decimal"/>
      <w:lvlText w:val="%1.%2.%3.%4.%5.%6.%7."/>
      <w:lvlJc w:val="left"/>
      <w:pPr>
        <w:ind w:left="3600" w:hanging="1440"/>
      </w:pPr>
      <w:rPr>
        <w:rFonts w:eastAsia="ヒラギノ角ゴ Pro W3" w:hint="default"/>
      </w:rPr>
    </w:lvl>
    <w:lvl w:ilvl="7">
      <w:start w:val="1"/>
      <w:numFmt w:val="decimal"/>
      <w:lvlText w:val="%1.%2.%3.%4.%5.%6.%7.%8."/>
      <w:lvlJc w:val="left"/>
      <w:pPr>
        <w:ind w:left="3960" w:hanging="1440"/>
      </w:pPr>
      <w:rPr>
        <w:rFonts w:eastAsia="ヒラギノ角ゴ Pro W3" w:hint="default"/>
      </w:rPr>
    </w:lvl>
    <w:lvl w:ilvl="8">
      <w:start w:val="1"/>
      <w:numFmt w:val="decimal"/>
      <w:lvlText w:val="%1.%2.%3.%4.%5.%6.%7.%8.%9."/>
      <w:lvlJc w:val="left"/>
      <w:pPr>
        <w:ind w:left="4680" w:hanging="1800"/>
      </w:pPr>
      <w:rPr>
        <w:rFonts w:eastAsia="ヒラギノ角ゴ Pro W3" w:hint="default"/>
      </w:rPr>
    </w:lvl>
  </w:abstractNum>
  <w:abstractNum w:abstractNumId="21" w15:restartNumberingAfterBreak="0">
    <w:nsid w:val="6E766E35"/>
    <w:multiLevelType w:val="multilevel"/>
    <w:tmpl w:val="CC569610"/>
    <w:lvl w:ilvl="0">
      <w:start w:val="3"/>
      <w:numFmt w:val="decimal"/>
      <w:lvlText w:val="%1."/>
      <w:lvlJc w:val="left"/>
      <w:pPr>
        <w:ind w:left="540" w:hanging="540"/>
      </w:pPr>
      <w:rPr>
        <w:rFonts w:hint="default"/>
      </w:rPr>
    </w:lvl>
    <w:lvl w:ilvl="1">
      <w:start w:val="1"/>
      <w:numFmt w:val="decimal"/>
      <w:lvlText w:val="%1.%2."/>
      <w:lvlJc w:val="left"/>
      <w:pPr>
        <w:ind w:left="720" w:hanging="540"/>
      </w:pPr>
      <w:rPr>
        <w:rFonts w:hint="default"/>
        <w:b w:val="0"/>
        <w:bCs/>
      </w:rPr>
    </w:lvl>
    <w:lvl w:ilvl="2">
      <w:start w:val="1"/>
      <w:numFmt w:val="decimal"/>
      <w:lvlText w:val="%1.%2.%3."/>
      <w:lvlJc w:val="left"/>
      <w:pPr>
        <w:ind w:left="1080" w:hanging="720"/>
      </w:pPr>
      <w:rPr>
        <w:rFonts w:hint="default"/>
        <w:b w:val="0"/>
        <w:bCs/>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2" w15:restartNumberingAfterBreak="0">
    <w:nsid w:val="6EA2193A"/>
    <w:multiLevelType w:val="hybridMultilevel"/>
    <w:tmpl w:val="FBC675B8"/>
    <w:lvl w:ilvl="0" w:tplc="4A5AB09C">
      <w:start w:val="1"/>
      <w:numFmt w:val="decimal"/>
      <w:lvlText w:val="4.%1.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3" w15:restartNumberingAfterBreak="0">
    <w:nsid w:val="75C96429"/>
    <w:multiLevelType w:val="hybridMultilevel"/>
    <w:tmpl w:val="A63E0098"/>
    <w:lvl w:ilvl="0" w:tplc="0474263C">
      <w:start w:val="1"/>
      <w:numFmt w:val="decimal"/>
      <w:lvlText w:val="5.%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4"/>
  </w:num>
  <w:num w:numId="2">
    <w:abstractNumId w:val="3"/>
  </w:num>
  <w:num w:numId="3">
    <w:abstractNumId w:val="1"/>
  </w:num>
  <w:num w:numId="4">
    <w:abstractNumId w:val="14"/>
  </w:num>
  <w:num w:numId="5">
    <w:abstractNumId w:val="18"/>
  </w:num>
  <w:num w:numId="6">
    <w:abstractNumId w:val="19"/>
  </w:num>
  <w:num w:numId="7">
    <w:abstractNumId w:val="8"/>
  </w:num>
  <w:num w:numId="8">
    <w:abstractNumId w:val="0"/>
  </w:num>
  <w:num w:numId="9">
    <w:abstractNumId w:val="16"/>
  </w:num>
  <w:num w:numId="10">
    <w:abstractNumId w:val="6"/>
  </w:num>
  <w:num w:numId="11">
    <w:abstractNumId w:val="13"/>
  </w:num>
  <w:num w:numId="12">
    <w:abstractNumId w:val="22"/>
  </w:num>
  <w:num w:numId="13">
    <w:abstractNumId w:val="23"/>
  </w:num>
  <w:num w:numId="14">
    <w:abstractNumId w:val="21"/>
  </w:num>
  <w:num w:numId="15">
    <w:abstractNumId w:val="5"/>
  </w:num>
  <w:num w:numId="16">
    <w:abstractNumId w:val="2"/>
  </w:num>
  <w:num w:numId="17">
    <w:abstractNumId w:val="10"/>
  </w:num>
  <w:num w:numId="18">
    <w:abstractNumId w:val="12"/>
  </w:num>
  <w:num w:numId="19">
    <w:abstractNumId w:val="20"/>
  </w:num>
  <w:num w:numId="20">
    <w:abstractNumId w:val="15"/>
  </w:num>
  <w:num w:numId="21">
    <w:abstractNumId w:val="17"/>
  </w:num>
  <w:num w:numId="22">
    <w:abstractNumId w:val="9"/>
  </w:num>
  <w:num w:numId="23">
    <w:abstractNumId w:val="11"/>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816"/>
    <w:rsid w:val="00000093"/>
    <w:rsid w:val="00001C3F"/>
    <w:rsid w:val="00014787"/>
    <w:rsid w:val="00016B6C"/>
    <w:rsid w:val="00020DC8"/>
    <w:rsid w:val="0002725B"/>
    <w:rsid w:val="0003343D"/>
    <w:rsid w:val="00034439"/>
    <w:rsid w:val="00041C3E"/>
    <w:rsid w:val="000436DB"/>
    <w:rsid w:val="0004397A"/>
    <w:rsid w:val="00044886"/>
    <w:rsid w:val="00045149"/>
    <w:rsid w:val="000478AF"/>
    <w:rsid w:val="0005110C"/>
    <w:rsid w:val="00051D85"/>
    <w:rsid w:val="00053F81"/>
    <w:rsid w:val="000542C4"/>
    <w:rsid w:val="00056A05"/>
    <w:rsid w:val="00065A42"/>
    <w:rsid w:val="00065CED"/>
    <w:rsid w:val="00071F2D"/>
    <w:rsid w:val="00072C55"/>
    <w:rsid w:val="00075A89"/>
    <w:rsid w:val="00075DA9"/>
    <w:rsid w:val="000766B3"/>
    <w:rsid w:val="00095D32"/>
    <w:rsid w:val="000A5F9E"/>
    <w:rsid w:val="000A7707"/>
    <w:rsid w:val="000B0229"/>
    <w:rsid w:val="000C5F01"/>
    <w:rsid w:val="000D00ED"/>
    <w:rsid w:val="000E6391"/>
    <w:rsid w:val="000F2A86"/>
    <w:rsid w:val="000F7861"/>
    <w:rsid w:val="0010263A"/>
    <w:rsid w:val="00107FBE"/>
    <w:rsid w:val="00117DEC"/>
    <w:rsid w:val="001234CB"/>
    <w:rsid w:val="0013104E"/>
    <w:rsid w:val="00132D07"/>
    <w:rsid w:val="001379B4"/>
    <w:rsid w:val="00143986"/>
    <w:rsid w:val="00153F29"/>
    <w:rsid w:val="00155470"/>
    <w:rsid w:val="001560CE"/>
    <w:rsid w:val="00162914"/>
    <w:rsid w:val="00163771"/>
    <w:rsid w:val="00170970"/>
    <w:rsid w:val="001805C0"/>
    <w:rsid w:val="0018144D"/>
    <w:rsid w:val="001835DD"/>
    <w:rsid w:val="00184FB0"/>
    <w:rsid w:val="00187853"/>
    <w:rsid w:val="00190343"/>
    <w:rsid w:val="001933E6"/>
    <w:rsid w:val="001938AB"/>
    <w:rsid w:val="001B2392"/>
    <w:rsid w:val="001B36C5"/>
    <w:rsid w:val="001B5C6C"/>
    <w:rsid w:val="001C715B"/>
    <w:rsid w:val="001D242C"/>
    <w:rsid w:val="001D24C8"/>
    <w:rsid w:val="001D2BB6"/>
    <w:rsid w:val="001D75E0"/>
    <w:rsid w:val="001F2A32"/>
    <w:rsid w:val="001F6328"/>
    <w:rsid w:val="0020092A"/>
    <w:rsid w:val="00210A30"/>
    <w:rsid w:val="00221F7B"/>
    <w:rsid w:val="00224E58"/>
    <w:rsid w:val="002345F3"/>
    <w:rsid w:val="00243D0C"/>
    <w:rsid w:val="00246816"/>
    <w:rsid w:val="002579FF"/>
    <w:rsid w:val="0026085B"/>
    <w:rsid w:val="002620DF"/>
    <w:rsid w:val="00263A16"/>
    <w:rsid w:val="00267789"/>
    <w:rsid w:val="00267A40"/>
    <w:rsid w:val="00273213"/>
    <w:rsid w:val="002833EA"/>
    <w:rsid w:val="002915E3"/>
    <w:rsid w:val="002A56D0"/>
    <w:rsid w:val="002A6185"/>
    <w:rsid w:val="002B056E"/>
    <w:rsid w:val="002B1705"/>
    <w:rsid w:val="002B2F21"/>
    <w:rsid w:val="002B3157"/>
    <w:rsid w:val="002B4ED3"/>
    <w:rsid w:val="002C12F6"/>
    <w:rsid w:val="002C2586"/>
    <w:rsid w:val="002C5E6E"/>
    <w:rsid w:val="002C6BDF"/>
    <w:rsid w:val="002D069A"/>
    <w:rsid w:val="002D5D96"/>
    <w:rsid w:val="002E1AAE"/>
    <w:rsid w:val="002E56A3"/>
    <w:rsid w:val="002E7411"/>
    <w:rsid w:val="002F4F3A"/>
    <w:rsid w:val="002F6E04"/>
    <w:rsid w:val="00301C00"/>
    <w:rsid w:val="003065A1"/>
    <w:rsid w:val="00311E7A"/>
    <w:rsid w:val="00316AE1"/>
    <w:rsid w:val="00316B5C"/>
    <w:rsid w:val="003259FB"/>
    <w:rsid w:val="003474C0"/>
    <w:rsid w:val="00350279"/>
    <w:rsid w:val="00360845"/>
    <w:rsid w:val="0036159F"/>
    <w:rsid w:val="003628D4"/>
    <w:rsid w:val="00366E24"/>
    <w:rsid w:val="00370B5F"/>
    <w:rsid w:val="00371BBB"/>
    <w:rsid w:val="003734C5"/>
    <w:rsid w:val="00375ADD"/>
    <w:rsid w:val="00387708"/>
    <w:rsid w:val="00390CC1"/>
    <w:rsid w:val="00393828"/>
    <w:rsid w:val="0039714A"/>
    <w:rsid w:val="003A0AE6"/>
    <w:rsid w:val="003A2F5C"/>
    <w:rsid w:val="003A6065"/>
    <w:rsid w:val="003A78D4"/>
    <w:rsid w:val="003B1915"/>
    <w:rsid w:val="003B5A31"/>
    <w:rsid w:val="003B7D8A"/>
    <w:rsid w:val="003C3E73"/>
    <w:rsid w:val="003D0F2F"/>
    <w:rsid w:val="003D6FC5"/>
    <w:rsid w:val="003E1C6E"/>
    <w:rsid w:val="003E28EE"/>
    <w:rsid w:val="003E3C97"/>
    <w:rsid w:val="003E7E31"/>
    <w:rsid w:val="003F091C"/>
    <w:rsid w:val="003F3F20"/>
    <w:rsid w:val="003F70EE"/>
    <w:rsid w:val="004019D5"/>
    <w:rsid w:val="00407A6A"/>
    <w:rsid w:val="00411213"/>
    <w:rsid w:val="00413AB4"/>
    <w:rsid w:val="004237CC"/>
    <w:rsid w:val="00424167"/>
    <w:rsid w:val="004302DB"/>
    <w:rsid w:val="0043479C"/>
    <w:rsid w:val="00435074"/>
    <w:rsid w:val="004416DE"/>
    <w:rsid w:val="00441816"/>
    <w:rsid w:val="004461F7"/>
    <w:rsid w:val="00450019"/>
    <w:rsid w:val="00450621"/>
    <w:rsid w:val="00451ECA"/>
    <w:rsid w:val="00452ECF"/>
    <w:rsid w:val="00453105"/>
    <w:rsid w:val="00464DFA"/>
    <w:rsid w:val="00471C0C"/>
    <w:rsid w:val="00476CED"/>
    <w:rsid w:val="00490948"/>
    <w:rsid w:val="00491BAA"/>
    <w:rsid w:val="00497BA7"/>
    <w:rsid w:val="004A077A"/>
    <w:rsid w:val="004B22DE"/>
    <w:rsid w:val="004C10C1"/>
    <w:rsid w:val="004C27A9"/>
    <w:rsid w:val="004D462E"/>
    <w:rsid w:val="004E6781"/>
    <w:rsid w:val="004E76AD"/>
    <w:rsid w:val="004F23A8"/>
    <w:rsid w:val="00500143"/>
    <w:rsid w:val="00507927"/>
    <w:rsid w:val="00507A50"/>
    <w:rsid w:val="0051111E"/>
    <w:rsid w:val="0051112A"/>
    <w:rsid w:val="005149C5"/>
    <w:rsid w:val="00516222"/>
    <w:rsid w:val="0052183E"/>
    <w:rsid w:val="00540003"/>
    <w:rsid w:val="00542341"/>
    <w:rsid w:val="00544C3B"/>
    <w:rsid w:val="005504F1"/>
    <w:rsid w:val="0055394C"/>
    <w:rsid w:val="005544D6"/>
    <w:rsid w:val="00554D7F"/>
    <w:rsid w:val="005570A1"/>
    <w:rsid w:val="00577967"/>
    <w:rsid w:val="0058243C"/>
    <w:rsid w:val="005828C8"/>
    <w:rsid w:val="005864B9"/>
    <w:rsid w:val="0059148C"/>
    <w:rsid w:val="005950F3"/>
    <w:rsid w:val="00597F5F"/>
    <w:rsid w:val="00597FE9"/>
    <w:rsid w:val="005A0552"/>
    <w:rsid w:val="005A2824"/>
    <w:rsid w:val="005A7860"/>
    <w:rsid w:val="005C13E4"/>
    <w:rsid w:val="005C5B50"/>
    <w:rsid w:val="005D6ABC"/>
    <w:rsid w:val="005F5FEF"/>
    <w:rsid w:val="005F6CE3"/>
    <w:rsid w:val="005F7872"/>
    <w:rsid w:val="0060053C"/>
    <w:rsid w:val="00602521"/>
    <w:rsid w:val="00611310"/>
    <w:rsid w:val="00612163"/>
    <w:rsid w:val="00617428"/>
    <w:rsid w:val="006253D1"/>
    <w:rsid w:val="00632A98"/>
    <w:rsid w:val="00633F51"/>
    <w:rsid w:val="00634357"/>
    <w:rsid w:val="00640206"/>
    <w:rsid w:val="00640CF7"/>
    <w:rsid w:val="006466A5"/>
    <w:rsid w:val="00652614"/>
    <w:rsid w:val="00656EA6"/>
    <w:rsid w:val="00661E56"/>
    <w:rsid w:val="00663B6C"/>
    <w:rsid w:val="00677701"/>
    <w:rsid w:val="00680806"/>
    <w:rsid w:val="0068274D"/>
    <w:rsid w:val="0068293E"/>
    <w:rsid w:val="00691872"/>
    <w:rsid w:val="006A50F4"/>
    <w:rsid w:val="006A77FB"/>
    <w:rsid w:val="006B1737"/>
    <w:rsid w:val="006B5E7F"/>
    <w:rsid w:val="006C1794"/>
    <w:rsid w:val="006C17E3"/>
    <w:rsid w:val="006C181E"/>
    <w:rsid w:val="006C6923"/>
    <w:rsid w:val="006C7BA9"/>
    <w:rsid w:val="006D6FED"/>
    <w:rsid w:val="006E19E8"/>
    <w:rsid w:val="006E2EF8"/>
    <w:rsid w:val="006E66FD"/>
    <w:rsid w:val="006F57B6"/>
    <w:rsid w:val="006F7197"/>
    <w:rsid w:val="007024C6"/>
    <w:rsid w:val="00702F47"/>
    <w:rsid w:val="00705AA2"/>
    <w:rsid w:val="00711372"/>
    <w:rsid w:val="0072278F"/>
    <w:rsid w:val="007252F1"/>
    <w:rsid w:val="0072633B"/>
    <w:rsid w:val="00730BA9"/>
    <w:rsid w:val="00732794"/>
    <w:rsid w:val="007433AC"/>
    <w:rsid w:val="00771286"/>
    <w:rsid w:val="00775527"/>
    <w:rsid w:val="00786013"/>
    <w:rsid w:val="00790E74"/>
    <w:rsid w:val="00794009"/>
    <w:rsid w:val="007942B7"/>
    <w:rsid w:val="00794516"/>
    <w:rsid w:val="0079625F"/>
    <w:rsid w:val="007A0641"/>
    <w:rsid w:val="007A18FF"/>
    <w:rsid w:val="007A3611"/>
    <w:rsid w:val="007B4F30"/>
    <w:rsid w:val="007C7A4C"/>
    <w:rsid w:val="007C7C64"/>
    <w:rsid w:val="007D76C2"/>
    <w:rsid w:val="007D78CE"/>
    <w:rsid w:val="007E13B2"/>
    <w:rsid w:val="007F54CE"/>
    <w:rsid w:val="007F6DE0"/>
    <w:rsid w:val="00800F66"/>
    <w:rsid w:val="008049BE"/>
    <w:rsid w:val="00804A4E"/>
    <w:rsid w:val="00807A08"/>
    <w:rsid w:val="00810DD9"/>
    <w:rsid w:val="00813E15"/>
    <w:rsid w:val="0081469E"/>
    <w:rsid w:val="00814B6A"/>
    <w:rsid w:val="00834A8F"/>
    <w:rsid w:val="00840E41"/>
    <w:rsid w:val="00844A8D"/>
    <w:rsid w:val="00847DA9"/>
    <w:rsid w:val="008540C9"/>
    <w:rsid w:val="008669FB"/>
    <w:rsid w:val="00867674"/>
    <w:rsid w:val="00867748"/>
    <w:rsid w:val="00876BDF"/>
    <w:rsid w:val="00882708"/>
    <w:rsid w:val="00884A6F"/>
    <w:rsid w:val="00887A77"/>
    <w:rsid w:val="00893891"/>
    <w:rsid w:val="00896B12"/>
    <w:rsid w:val="008A0875"/>
    <w:rsid w:val="008A42C8"/>
    <w:rsid w:val="008C597F"/>
    <w:rsid w:val="008D075E"/>
    <w:rsid w:val="008D3282"/>
    <w:rsid w:val="008D4857"/>
    <w:rsid w:val="008D594F"/>
    <w:rsid w:val="008D60B9"/>
    <w:rsid w:val="008E7FBD"/>
    <w:rsid w:val="008F283A"/>
    <w:rsid w:val="00902447"/>
    <w:rsid w:val="009108D7"/>
    <w:rsid w:val="00912991"/>
    <w:rsid w:val="00920295"/>
    <w:rsid w:val="00921E5E"/>
    <w:rsid w:val="00927B91"/>
    <w:rsid w:val="00930868"/>
    <w:rsid w:val="009438DE"/>
    <w:rsid w:val="00944621"/>
    <w:rsid w:val="00944834"/>
    <w:rsid w:val="00947143"/>
    <w:rsid w:val="00954F8D"/>
    <w:rsid w:val="0095606B"/>
    <w:rsid w:val="00956856"/>
    <w:rsid w:val="009572C2"/>
    <w:rsid w:val="0097233C"/>
    <w:rsid w:val="009752E5"/>
    <w:rsid w:val="00976DD7"/>
    <w:rsid w:val="009901C9"/>
    <w:rsid w:val="00990EB0"/>
    <w:rsid w:val="00996E2E"/>
    <w:rsid w:val="009B0112"/>
    <w:rsid w:val="009B7E32"/>
    <w:rsid w:val="009C46FD"/>
    <w:rsid w:val="009C4A7C"/>
    <w:rsid w:val="009C5434"/>
    <w:rsid w:val="009E6ADE"/>
    <w:rsid w:val="009F6E8F"/>
    <w:rsid w:val="00A01A68"/>
    <w:rsid w:val="00A0211F"/>
    <w:rsid w:val="00A03AFD"/>
    <w:rsid w:val="00A03EF3"/>
    <w:rsid w:val="00A04041"/>
    <w:rsid w:val="00A056C0"/>
    <w:rsid w:val="00A12D29"/>
    <w:rsid w:val="00A1352A"/>
    <w:rsid w:val="00A23151"/>
    <w:rsid w:val="00A277A7"/>
    <w:rsid w:val="00A524C5"/>
    <w:rsid w:val="00A55E1A"/>
    <w:rsid w:val="00A57DB6"/>
    <w:rsid w:val="00A6070F"/>
    <w:rsid w:val="00A60D74"/>
    <w:rsid w:val="00A660B5"/>
    <w:rsid w:val="00A802C1"/>
    <w:rsid w:val="00A82A95"/>
    <w:rsid w:val="00A91BD1"/>
    <w:rsid w:val="00AA4B3F"/>
    <w:rsid w:val="00AA7DC3"/>
    <w:rsid w:val="00AB2902"/>
    <w:rsid w:val="00AB338C"/>
    <w:rsid w:val="00AC1D89"/>
    <w:rsid w:val="00AC6BD2"/>
    <w:rsid w:val="00AC75DB"/>
    <w:rsid w:val="00AD0060"/>
    <w:rsid w:val="00AD3D91"/>
    <w:rsid w:val="00AD66CA"/>
    <w:rsid w:val="00AE1E4B"/>
    <w:rsid w:val="00AE2EE6"/>
    <w:rsid w:val="00AF1468"/>
    <w:rsid w:val="00AF236C"/>
    <w:rsid w:val="00AF53D4"/>
    <w:rsid w:val="00B02B2E"/>
    <w:rsid w:val="00B0707C"/>
    <w:rsid w:val="00B106E3"/>
    <w:rsid w:val="00B118A7"/>
    <w:rsid w:val="00B1355C"/>
    <w:rsid w:val="00B17865"/>
    <w:rsid w:val="00B23083"/>
    <w:rsid w:val="00B3208F"/>
    <w:rsid w:val="00B3472D"/>
    <w:rsid w:val="00B371FC"/>
    <w:rsid w:val="00B40A45"/>
    <w:rsid w:val="00B40B76"/>
    <w:rsid w:val="00B40E1D"/>
    <w:rsid w:val="00B46639"/>
    <w:rsid w:val="00B50A7A"/>
    <w:rsid w:val="00B63B0D"/>
    <w:rsid w:val="00B67B30"/>
    <w:rsid w:val="00B74551"/>
    <w:rsid w:val="00B86223"/>
    <w:rsid w:val="00B9244E"/>
    <w:rsid w:val="00B926B4"/>
    <w:rsid w:val="00B92CB1"/>
    <w:rsid w:val="00BA1007"/>
    <w:rsid w:val="00BA41BD"/>
    <w:rsid w:val="00BB49CD"/>
    <w:rsid w:val="00BC11E6"/>
    <w:rsid w:val="00BD24C3"/>
    <w:rsid w:val="00BD520A"/>
    <w:rsid w:val="00BD714C"/>
    <w:rsid w:val="00BF3CF8"/>
    <w:rsid w:val="00BF3F9D"/>
    <w:rsid w:val="00C157FF"/>
    <w:rsid w:val="00C15B31"/>
    <w:rsid w:val="00C25A5A"/>
    <w:rsid w:val="00C31B02"/>
    <w:rsid w:val="00C3605A"/>
    <w:rsid w:val="00C37B41"/>
    <w:rsid w:val="00C40344"/>
    <w:rsid w:val="00C50148"/>
    <w:rsid w:val="00C501B7"/>
    <w:rsid w:val="00C613D7"/>
    <w:rsid w:val="00C64EAE"/>
    <w:rsid w:val="00C64EE8"/>
    <w:rsid w:val="00C70F74"/>
    <w:rsid w:val="00C73747"/>
    <w:rsid w:val="00C77E84"/>
    <w:rsid w:val="00C815B4"/>
    <w:rsid w:val="00C820C0"/>
    <w:rsid w:val="00C94199"/>
    <w:rsid w:val="00C9770E"/>
    <w:rsid w:val="00CB4A16"/>
    <w:rsid w:val="00CB4EEA"/>
    <w:rsid w:val="00CB5BC7"/>
    <w:rsid w:val="00CC070D"/>
    <w:rsid w:val="00CC1110"/>
    <w:rsid w:val="00CC4232"/>
    <w:rsid w:val="00CC7193"/>
    <w:rsid w:val="00CE1A01"/>
    <w:rsid w:val="00CF3EC4"/>
    <w:rsid w:val="00D02705"/>
    <w:rsid w:val="00D13186"/>
    <w:rsid w:val="00D154D2"/>
    <w:rsid w:val="00D15B78"/>
    <w:rsid w:val="00D15F29"/>
    <w:rsid w:val="00D2049F"/>
    <w:rsid w:val="00D212FE"/>
    <w:rsid w:val="00D30FDD"/>
    <w:rsid w:val="00D4751B"/>
    <w:rsid w:val="00D477BA"/>
    <w:rsid w:val="00D528BE"/>
    <w:rsid w:val="00D56774"/>
    <w:rsid w:val="00D60543"/>
    <w:rsid w:val="00D646E2"/>
    <w:rsid w:val="00D707BE"/>
    <w:rsid w:val="00D71EA5"/>
    <w:rsid w:val="00D83838"/>
    <w:rsid w:val="00D90C29"/>
    <w:rsid w:val="00D91B43"/>
    <w:rsid w:val="00D92C46"/>
    <w:rsid w:val="00D93E7C"/>
    <w:rsid w:val="00D950EC"/>
    <w:rsid w:val="00D96CA6"/>
    <w:rsid w:val="00DA0A7C"/>
    <w:rsid w:val="00DA1550"/>
    <w:rsid w:val="00DA2058"/>
    <w:rsid w:val="00DB147F"/>
    <w:rsid w:val="00DB33EA"/>
    <w:rsid w:val="00DC0CFC"/>
    <w:rsid w:val="00DC78B8"/>
    <w:rsid w:val="00DD1783"/>
    <w:rsid w:val="00DD2C31"/>
    <w:rsid w:val="00DD7659"/>
    <w:rsid w:val="00DE69FB"/>
    <w:rsid w:val="00E054F8"/>
    <w:rsid w:val="00E05D26"/>
    <w:rsid w:val="00E10BB2"/>
    <w:rsid w:val="00E176A5"/>
    <w:rsid w:val="00E17DB2"/>
    <w:rsid w:val="00E30B8E"/>
    <w:rsid w:val="00E30D72"/>
    <w:rsid w:val="00E32A7F"/>
    <w:rsid w:val="00E33810"/>
    <w:rsid w:val="00E34D5E"/>
    <w:rsid w:val="00E35743"/>
    <w:rsid w:val="00E40671"/>
    <w:rsid w:val="00E415CE"/>
    <w:rsid w:val="00E4328F"/>
    <w:rsid w:val="00E45055"/>
    <w:rsid w:val="00E47634"/>
    <w:rsid w:val="00E55083"/>
    <w:rsid w:val="00E55776"/>
    <w:rsid w:val="00E558FA"/>
    <w:rsid w:val="00E600D8"/>
    <w:rsid w:val="00E72A2C"/>
    <w:rsid w:val="00E73D7F"/>
    <w:rsid w:val="00E77D38"/>
    <w:rsid w:val="00E80662"/>
    <w:rsid w:val="00E80A17"/>
    <w:rsid w:val="00E9216A"/>
    <w:rsid w:val="00E93786"/>
    <w:rsid w:val="00EA1360"/>
    <w:rsid w:val="00EA4931"/>
    <w:rsid w:val="00EA6F71"/>
    <w:rsid w:val="00EB0A9A"/>
    <w:rsid w:val="00EB21B9"/>
    <w:rsid w:val="00EB30B3"/>
    <w:rsid w:val="00EB4AA6"/>
    <w:rsid w:val="00EB5A3F"/>
    <w:rsid w:val="00EB72FE"/>
    <w:rsid w:val="00EC47BD"/>
    <w:rsid w:val="00EC76FC"/>
    <w:rsid w:val="00ED0DB1"/>
    <w:rsid w:val="00ED34EE"/>
    <w:rsid w:val="00EE059D"/>
    <w:rsid w:val="00EE0F39"/>
    <w:rsid w:val="00EE33A1"/>
    <w:rsid w:val="00EF5E26"/>
    <w:rsid w:val="00F117EF"/>
    <w:rsid w:val="00F241B4"/>
    <w:rsid w:val="00F26076"/>
    <w:rsid w:val="00F4063E"/>
    <w:rsid w:val="00F44E23"/>
    <w:rsid w:val="00F46C26"/>
    <w:rsid w:val="00F47700"/>
    <w:rsid w:val="00F47CCA"/>
    <w:rsid w:val="00F507F2"/>
    <w:rsid w:val="00F51018"/>
    <w:rsid w:val="00F51FA1"/>
    <w:rsid w:val="00F637BF"/>
    <w:rsid w:val="00F65592"/>
    <w:rsid w:val="00F66AA6"/>
    <w:rsid w:val="00F80699"/>
    <w:rsid w:val="00F81BC7"/>
    <w:rsid w:val="00F82097"/>
    <w:rsid w:val="00F82B0D"/>
    <w:rsid w:val="00F96832"/>
    <w:rsid w:val="00FA66E8"/>
    <w:rsid w:val="00FC0436"/>
    <w:rsid w:val="00FC242A"/>
    <w:rsid w:val="00FC61EB"/>
    <w:rsid w:val="00FC7BC6"/>
    <w:rsid w:val="00FD380F"/>
    <w:rsid w:val="00FF735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15B6C7"/>
  <w15:chartTrackingRefBased/>
  <w15:docId w15:val="{7D859875-2F41-4EB4-8D77-ACC6EDBF2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paragraph" w:styleId="Virsraksts1">
    <w:name w:val="heading 1"/>
    <w:basedOn w:val="Parasts"/>
    <w:next w:val="Parasts"/>
    <w:link w:val="Virsraksts1Rakstz"/>
    <w:uiPriority w:val="9"/>
    <w:qFormat/>
    <w:rsid w:val="00896B12"/>
    <w:pPr>
      <w:keepNext/>
      <w:spacing w:before="600" w:after="600" w:line="240" w:lineRule="auto"/>
      <w:jc w:val="center"/>
      <w:outlineLvl w:val="0"/>
    </w:pPr>
    <w:rPr>
      <w:rFonts w:ascii="Times New Roman" w:eastAsia="Times New Roman" w:hAnsi="Times New Roman" w:cs="Times New Roman"/>
      <w:b/>
      <w:bCs/>
      <w:kern w:val="32"/>
      <w:sz w:val="28"/>
      <w:szCs w:val="32"/>
    </w:rPr>
  </w:style>
  <w:style w:type="paragraph" w:styleId="Virsraksts2">
    <w:name w:val="heading 2"/>
    <w:basedOn w:val="Parasts"/>
    <w:next w:val="Parasts"/>
    <w:link w:val="Virsraksts2Rakstz"/>
    <w:uiPriority w:val="9"/>
    <w:semiHidden/>
    <w:unhideWhenUsed/>
    <w:qFormat/>
    <w:rsid w:val="00896B1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rsid w:val="00441816"/>
    <w:pPr>
      <w:tabs>
        <w:tab w:val="center" w:pos="4153"/>
        <w:tab w:val="right" w:pos="8306"/>
      </w:tabs>
      <w:spacing w:after="0" w:line="240" w:lineRule="auto"/>
    </w:pPr>
    <w:rPr>
      <w:rFonts w:ascii="Times New Roman" w:eastAsia="Times New Roman" w:hAnsi="Times New Roman" w:cs="Times New Roman"/>
      <w:sz w:val="24"/>
      <w:szCs w:val="24"/>
      <w:lang w:val="x-none" w:eastAsia="x-none"/>
    </w:rPr>
  </w:style>
  <w:style w:type="character" w:customStyle="1" w:styleId="KjeneRakstz">
    <w:name w:val="Kājene Rakstz."/>
    <w:basedOn w:val="Noklusjumarindkopasfonts"/>
    <w:link w:val="Kjene"/>
    <w:uiPriority w:val="99"/>
    <w:rsid w:val="00441816"/>
    <w:rPr>
      <w:rFonts w:ascii="Times New Roman" w:eastAsia="Times New Roman" w:hAnsi="Times New Roman" w:cs="Times New Roman"/>
      <w:sz w:val="24"/>
      <w:szCs w:val="24"/>
      <w:lang w:val="x-none" w:eastAsia="x-none"/>
    </w:rPr>
  </w:style>
  <w:style w:type="paragraph" w:styleId="Sarakstarindkopa">
    <w:name w:val="List Paragraph"/>
    <w:basedOn w:val="Parasts"/>
    <w:uiPriority w:val="34"/>
    <w:qFormat/>
    <w:rsid w:val="0043479C"/>
    <w:pPr>
      <w:ind w:left="720"/>
      <w:contextualSpacing/>
    </w:pPr>
  </w:style>
  <w:style w:type="paragraph" w:styleId="Pamatteksts">
    <w:name w:val="Body Text"/>
    <w:basedOn w:val="Parasts"/>
    <w:link w:val="PamattekstsRakstz"/>
    <w:uiPriority w:val="99"/>
    <w:unhideWhenUsed/>
    <w:rsid w:val="00D56774"/>
    <w:pPr>
      <w:spacing w:after="120" w:line="240" w:lineRule="auto"/>
    </w:pPr>
    <w:rPr>
      <w:rFonts w:ascii="Times New Roman" w:eastAsia="Times New Roman" w:hAnsi="Times New Roman" w:cs="Times New Roman"/>
      <w:sz w:val="24"/>
      <w:szCs w:val="24"/>
      <w:lang w:eastAsia="lv-LV"/>
    </w:rPr>
  </w:style>
  <w:style w:type="character" w:customStyle="1" w:styleId="PamattekstsRakstz">
    <w:name w:val="Pamatteksts Rakstz."/>
    <w:basedOn w:val="Noklusjumarindkopasfonts"/>
    <w:link w:val="Pamatteksts"/>
    <w:uiPriority w:val="99"/>
    <w:rsid w:val="00D56774"/>
    <w:rPr>
      <w:rFonts w:ascii="Times New Roman" w:eastAsia="Times New Roman" w:hAnsi="Times New Roman" w:cs="Times New Roman"/>
      <w:sz w:val="24"/>
      <w:szCs w:val="24"/>
      <w:lang w:eastAsia="lv-LV"/>
    </w:rPr>
  </w:style>
  <w:style w:type="character" w:customStyle="1" w:styleId="Virsraksts1Rakstz">
    <w:name w:val="Virsraksts 1 Rakstz."/>
    <w:basedOn w:val="Noklusjumarindkopasfonts"/>
    <w:link w:val="Virsraksts1"/>
    <w:uiPriority w:val="9"/>
    <w:rsid w:val="00896B12"/>
    <w:rPr>
      <w:rFonts w:ascii="Times New Roman" w:eastAsia="Times New Roman" w:hAnsi="Times New Roman" w:cs="Times New Roman"/>
      <w:b/>
      <w:bCs/>
      <w:kern w:val="32"/>
      <w:sz w:val="28"/>
      <w:szCs w:val="32"/>
    </w:rPr>
  </w:style>
  <w:style w:type="paragraph" w:customStyle="1" w:styleId="2limenavirsraksts">
    <w:name w:val="2.limena virsraksts"/>
    <w:basedOn w:val="Virsraksts2"/>
    <w:qFormat/>
    <w:rsid w:val="00896B12"/>
    <w:pPr>
      <w:keepLines w:val="0"/>
      <w:numPr>
        <w:numId w:val="6"/>
      </w:numPr>
      <w:spacing w:before="360" w:after="360" w:line="240" w:lineRule="auto"/>
      <w:jc w:val="center"/>
    </w:pPr>
    <w:rPr>
      <w:rFonts w:ascii="Times New Roman" w:eastAsia="Times New Roman" w:hAnsi="Times New Roman" w:cs="Tahoma"/>
      <w:b/>
      <w:bCs/>
      <w:iCs/>
      <w:color w:val="auto"/>
      <w:sz w:val="28"/>
      <w:szCs w:val="22"/>
    </w:rPr>
  </w:style>
  <w:style w:type="paragraph" w:customStyle="1" w:styleId="Normalkursvs">
    <w:name w:val="Normal_kursīvs"/>
    <w:basedOn w:val="Parasts"/>
    <w:qFormat/>
    <w:rsid w:val="00896B12"/>
    <w:pPr>
      <w:spacing w:after="240" w:line="240" w:lineRule="auto"/>
      <w:ind w:firstLine="720"/>
      <w:jc w:val="both"/>
    </w:pPr>
    <w:rPr>
      <w:rFonts w:ascii="Times New Roman" w:eastAsia="Times New Roman" w:hAnsi="Times New Roman" w:cs="Times New Roman"/>
      <w:i/>
      <w:sz w:val="28"/>
      <w:szCs w:val="24"/>
    </w:rPr>
  </w:style>
  <w:style w:type="paragraph" w:styleId="Nosaukums">
    <w:name w:val="Title"/>
    <w:basedOn w:val="Parasts"/>
    <w:link w:val="NosaukumsRakstz"/>
    <w:uiPriority w:val="99"/>
    <w:qFormat/>
    <w:rsid w:val="00896B12"/>
    <w:pPr>
      <w:spacing w:after="0" w:line="240" w:lineRule="auto"/>
      <w:jc w:val="center"/>
    </w:pPr>
    <w:rPr>
      <w:rFonts w:ascii="Times New Roman" w:eastAsia="Times New Roman" w:hAnsi="Times New Roman" w:cs="Times New Roman"/>
      <w:b/>
      <w:sz w:val="20"/>
      <w:szCs w:val="20"/>
      <w:lang w:val="en-GB"/>
    </w:rPr>
  </w:style>
  <w:style w:type="character" w:customStyle="1" w:styleId="NosaukumsRakstz">
    <w:name w:val="Nosaukums Rakstz."/>
    <w:basedOn w:val="Noklusjumarindkopasfonts"/>
    <w:link w:val="Nosaukums"/>
    <w:uiPriority w:val="99"/>
    <w:rsid w:val="00896B12"/>
    <w:rPr>
      <w:rFonts w:ascii="Times New Roman" w:eastAsia="Times New Roman" w:hAnsi="Times New Roman" w:cs="Times New Roman"/>
      <w:b/>
      <w:sz w:val="20"/>
      <w:szCs w:val="20"/>
      <w:lang w:val="en-GB"/>
    </w:rPr>
  </w:style>
  <w:style w:type="character" w:customStyle="1" w:styleId="apple-converted-space">
    <w:name w:val="apple-converted-space"/>
    <w:basedOn w:val="Noklusjumarindkopasfonts"/>
    <w:rsid w:val="00896B12"/>
  </w:style>
  <w:style w:type="character" w:customStyle="1" w:styleId="Virsraksts2Rakstz">
    <w:name w:val="Virsraksts 2 Rakstz."/>
    <w:basedOn w:val="Noklusjumarindkopasfonts"/>
    <w:link w:val="Virsraksts2"/>
    <w:uiPriority w:val="9"/>
    <w:semiHidden/>
    <w:rsid w:val="00896B12"/>
    <w:rPr>
      <w:rFonts w:asciiTheme="majorHAnsi" w:eastAsiaTheme="majorEastAsia" w:hAnsiTheme="majorHAnsi" w:cstheme="majorBidi"/>
      <w:color w:val="2F5496" w:themeColor="accent1" w:themeShade="BF"/>
      <w:sz w:val="26"/>
      <w:szCs w:val="26"/>
    </w:rPr>
  </w:style>
  <w:style w:type="paragraph" w:styleId="Balonteksts">
    <w:name w:val="Balloon Text"/>
    <w:basedOn w:val="Parasts"/>
    <w:link w:val="BalontekstsRakstz"/>
    <w:uiPriority w:val="99"/>
    <w:semiHidden/>
    <w:unhideWhenUsed/>
    <w:rsid w:val="004E76AD"/>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E76AD"/>
    <w:rPr>
      <w:rFonts w:ascii="Segoe UI" w:hAnsi="Segoe UI" w:cs="Segoe UI"/>
      <w:sz w:val="18"/>
      <w:szCs w:val="18"/>
    </w:rPr>
  </w:style>
  <w:style w:type="character" w:styleId="Komentraatsauce">
    <w:name w:val="annotation reference"/>
    <w:basedOn w:val="Noklusjumarindkopasfonts"/>
    <w:uiPriority w:val="99"/>
    <w:semiHidden/>
    <w:unhideWhenUsed/>
    <w:rsid w:val="001B5C6C"/>
    <w:rPr>
      <w:sz w:val="16"/>
      <w:szCs w:val="16"/>
    </w:rPr>
  </w:style>
  <w:style w:type="paragraph" w:styleId="Komentrateksts">
    <w:name w:val="annotation text"/>
    <w:basedOn w:val="Parasts"/>
    <w:link w:val="KomentratekstsRakstz"/>
    <w:uiPriority w:val="99"/>
    <w:semiHidden/>
    <w:unhideWhenUsed/>
    <w:rsid w:val="001B5C6C"/>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1B5C6C"/>
    <w:rPr>
      <w:sz w:val="20"/>
      <w:szCs w:val="20"/>
    </w:rPr>
  </w:style>
  <w:style w:type="paragraph" w:styleId="Komentratma">
    <w:name w:val="annotation subject"/>
    <w:basedOn w:val="Komentrateksts"/>
    <w:next w:val="Komentrateksts"/>
    <w:link w:val="KomentratmaRakstz"/>
    <w:uiPriority w:val="99"/>
    <w:semiHidden/>
    <w:unhideWhenUsed/>
    <w:rsid w:val="001B5C6C"/>
    <w:rPr>
      <w:b/>
      <w:bCs/>
    </w:rPr>
  </w:style>
  <w:style w:type="character" w:customStyle="1" w:styleId="KomentratmaRakstz">
    <w:name w:val="Komentāra tēma Rakstz."/>
    <w:basedOn w:val="KomentratekstsRakstz"/>
    <w:link w:val="Komentratma"/>
    <w:uiPriority w:val="99"/>
    <w:semiHidden/>
    <w:rsid w:val="001B5C6C"/>
    <w:rPr>
      <w:b/>
      <w:bCs/>
      <w:sz w:val="20"/>
      <w:szCs w:val="20"/>
    </w:rPr>
  </w:style>
  <w:style w:type="character" w:styleId="Hipersaite">
    <w:name w:val="Hyperlink"/>
    <w:basedOn w:val="Noklusjumarindkopasfonts"/>
    <w:uiPriority w:val="99"/>
    <w:unhideWhenUsed/>
    <w:rsid w:val="00867748"/>
    <w:rPr>
      <w:color w:val="0563C1" w:themeColor="hyperlink"/>
      <w:u w:val="single"/>
    </w:rPr>
  </w:style>
  <w:style w:type="character" w:customStyle="1" w:styleId="UnresolvedMention1">
    <w:name w:val="Unresolved Mention1"/>
    <w:basedOn w:val="Noklusjumarindkopasfonts"/>
    <w:uiPriority w:val="99"/>
    <w:semiHidden/>
    <w:unhideWhenUsed/>
    <w:rsid w:val="00867748"/>
    <w:rPr>
      <w:color w:val="605E5C"/>
      <w:shd w:val="clear" w:color="auto" w:fill="E1DFDD"/>
    </w:rPr>
  </w:style>
  <w:style w:type="paragraph" w:styleId="Galvene">
    <w:name w:val="header"/>
    <w:basedOn w:val="Parasts"/>
    <w:link w:val="GalveneRakstz"/>
    <w:uiPriority w:val="99"/>
    <w:unhideWhenUsed/>
    <w:rsid w:val="00B3208F"/>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B3208F"/>
  </w:style>
  <w:style w:type="character" w:customStyle="1" w:styleId="UnresolvedMention2">
    <w:name w:val="Unresolved Mention2"/>
    <w:basedOn w:val="Noklusjumarindkopasfonts"/>
    <w:uiPriority w:val="99"/>
    <w:semiHidden/>
    <w:unhideWhenUsed/>
    <w:rsid w:val="008E7F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6333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asts@siguld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14190</Words>
  <Characters>8089</Characters>
  <Application>Microsoft Office Word</Application>
  <DocSecurity>0</DocSecurity>
  <Lines>67</Lines>
  <Paragraphs>44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Tatjana.Krumina</dc:creator>
  <cp:keywords/>
  <dc:description/>
  <cp:lastModifiedBy>Linda Graudina</cp:lastModifiedBy>
  <cp:revision>2</cp:revision>
  <cp:lastPrinted>2020-09-30T05:28:00Z</cp:lastPrinted>
  <dcterms:created xsi:type="dcterms:W3CDTF">2022-05-06T09:21:00Z</dcterms:created>
  <dcterms:modified xsi:type="dcterms:W3CDTF">2022-05-06T09:21:00Z</dcterms:modified>
</cp:coreProperties>
</file>